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91" w:rsidRDefault="00F34B91" w:rsidP="00316B42">
      <w:pPr>
        <w:pStyle w:val="StyleComplexBLotus12ptJustifiedFirstline05cm"/>
        <w:spacing w:line="240" w:lineRule="auto"/>
        <w:jc w:val="center"/>
        <w:rPr>
          <w:rFonts w:ascii="Times New Roman" w:hAnsi="Times New Roman" w:cs="B Lotus"/>
          <w:b/>
          <w:bCs/>
          <w:sz w:val="28"/>
          <w:szCs w:val="28"/>
          <w:rtl/>
          <w:lang w:bidi="fa-IR"/>
        </w:rPr>
      </w:pPr>
      <w:bookmarkStart w:id="0" w:name="_GoBack"/>
      <w:bookmarkEnd w:id="0"/>
    </w:p>
    <w:p w:rsidR="00F34B91" w:rsidRDefault="00F34B91" w:rsidP="00316B42">
      <w:pPr>
        <w:pStyle w:val="StyleComplexBLotus12ptJustifiedFirstline05cm"/>
        <w:spacing w:line="240" w:lineRule="auto"/>
        <w:jc w:val="center"/>
        <w:rPr>
          <w:rFonts w:ascii="Times New Roman" w:hAnsi="Times New Roman" w:cs="B Lotus"/>
          <w:b/>
          <w:bCs/>
          <w:sz w:val="28"/>
          <w:szCs w:val="28"/>
          <w:rtl/>
          <w:lang w:bidi="fa-IR"/>
        </w:rPr>
      </w:pPr>
    </w:p>
    <w:p w:rsidR="00F34B91" w:rsidRDefault="00F34B91" w:rsidP="00316B42">
      <w:pPr>
        <w:pStyle w:val="StyleComplexBLotus12ptJustifiedFirstline05cm"/>
        <w:spacing w:line="240" w:lineRule="auto"/>
        <w:jc w:val="center"/>
        <w:rPr>
          <w:rFonts w:ascii="Times New Roman" w:hAnsi="Times New Roman" w:cs="B Lotus"/>
          <w:b/>
          <w:bCs/>
          <w:sz w:val="28"/>
          <w:szCs w:val="28"/>
          <w:rtl/>
          <w:lang w:bidi="fa-IR"/>
        </w:rPr>
      </w:pPr>
    </w:p>
    <w:p w:rsidR="00416E53" w:rsidRDefault="00416E53" w:rsidP="00316B42">
      <w:pPr>
        <w:pStyle w:val="StyleComplexBLotus12ptJustifiedFirstline05cm"/>
        <w:spacing w:line="240" w:lineRule="auto"/>
        <w:jc w:val="center"/>
        <w:rPr>
          <w:rFonts w:ascii="Times New Roman" w:hAnsi="Times New Roman" w:cs="B Lotus"/>
          <w:b/>
          <w:bCs/>
          <w:sz w:val="28"/>
          <w:szCs w:val="28"/>
          <w:rtl/>
          <w:lang w:bidi="fa-IR"/>
        </w:rPr>
      </w:pPr>
    </w:p>
    <w:p w:rsidR="00316B42" w:rsidRDefault="00316B42" w:rsidP="00316B42">
      <w:pPr>
        <w:pStyle w:val="StyleComplexBLotus12ptJustifiedFirstline05cm"/>
        <w:spacing w:line="240" w:lineRule="auto"/>
        <w:jc w:val="center"/>
        <w:rPr>
          <w:rFonts w:ascii="Times New Roman" w:hAnsi="Times New Roman" w:cs="B Lotus"/>
          <w:b/>
          <w:bCs/>
          <w:sz w:val="28"/>
          <w:szCs w:val="28"/>
          <w:rtl/>
          <w:lang w:bidi="fa-IR"/>
        </w:rPr>
      </w:pPr>
    </w:p>
    <w:p w:rsidR="00416E53" w:rsidRPr="00F34B91" w:rsidRDefault="00416E53" w:rsidP="00C23C0F">
      <w:pPr>
        <w:pStyle w:val="StyleComplexBLotus12ptJustifiedFirstline05cm"/>
        <w:spacing w:line="240" w:lineRule="auto"/>
        <w:ind w:firstLine="0"/>
        <w:jc w:val="center"/>
        <w:rPr>
          <w:rFonts w:ascii="IRTitr" w:hAnsi="IRTitr" w:cs="IRTitr"/>
          <w:sz w:val="50"/>
          <w:szCs w:val="50"/>
          <w:rtl/>
          <w:lang w:bidi="fa-IR"/>
        </w:rPr>
      </w:pPr>
      <w:r w:rsidRPr="00F34B91">
        <w:rPr>
          <w:rFonts w:ascii="IRTitr" w:hAnsi="IRTitr" w:cs="IRTitr"/>
          <w:sz w:val="50"/>
          <w:szCs w:val="50"/>
          <w:rtl/>
          <w:lang w:bidi="fa-IR"/>
        </w:rPr>
        <w:t>دیدگاه</w:t>
      </w:r>
      <w:r w:rsidR="00273D82" w:rsidRPr="00F34B91">
        <w:rPr>
          <w:rFonts w:ascii="IRTitr" w:hAnsi="IRTitr" w:cs="IRTitr"/>
          <w:sz w:val="50"/>
          <w:szCs w:val="50"/>
          <w:rtl/>
          <w:lang w:bidi="fa-IR"/>
        </w:rPr>
        <w:t>‌</w:t>
      </w:r>
      <w:r w:rsidRPr="00F34B91">
        <w:rPr>
          <w:rFonts w:ascii="IRTitr" w:hAnsi="IRTitr" w:cs="IRTitr"/>
          <w:sz w:val="50"/>
          <w:szCs w:val="50"/>
          <w:rtl/>
          <w:lang w:bidi="fa-IR"/>
        </w:rPr>
        <w:t>ها و اظهار</w:t>
      </w:r>
      <w:r w:rsidR="00273D82" w:rsidRPr="00F34B91">
        <w:rPr>
          <w:rFonts w:ascii="IRTitr" w:hAnsi="IRTitr" w:cs="IRTitr"/>
          <w:sz w:val="50"/>
          <w:szCs w:val="50"/>
          <w:rtl/>
          <w:lang w:bidi="fa-IR"/>
        </w:rPr>
        <w:t xml:space="preserve"> </w:t>
      </w:r>
      <w:r w:rsidRPr="00F34B91">
        <w:rPr>
          <w:rFonts w:ascii="IRTitr" w:hAnsi="IRTitr" w:cs="IRTitr"/>
          <w:sz w:val="50"/>
          <w:szCs w:val="50"/>
          <w:rtl/>
          <w:lang w:bidi="fa-IR"/>
        </w:rPr>
        <w:t>نظرهایی بر کتاب</w:t>
      </w:r>
    </w:p>
    <w:p w:rsidR="00316B42" w:rsidRPr="00F34B91" w:rsidRDefault="00416E53" w:rsidP="00316B42">
      <w:pPr>
        <w:pStyle w:val="StyleComplexBLotus12ptJustifiedFirstline05cm"/>
        <w:spacing w:line="240" w:lineRule="auto"/>
        <w:ind w:firstLine="0"/>
        <w:jc w:val="center"/>
        <w:rPr>
          <w:rFonts w:ascii="Times New Roman" w:hAnsi="Times New Roman" w:cs="B Titr"/>
          <w:sz w:val="40"/>
          <w:szCs w:val="40"/>
          <w:rtl/>
          <w:lang w:bidi="fa-IR"/>
        </w:rPr>
      </w:pPr>
      <w:r w:rsidRPr="00F34B91">
        <w:rPr>
          <w:rFonts w:ascii="IRTitr" w:hAnsi="IRTitr" w:cs="IRTitr"/>
          <w:sz w:val="70"/>
          <w:szCs w:val="70"/>
          <w:rtl/>
          <w:lang w:bidi="fa-IR"/>
        </w:rPr>
        <w:t>السَّلفیّه</w:t>
      </w:r>
    </w:p>
    <w:p w:rsidR="00316B42" w:rsidRPr="008360E3" w:rsidRDefault="00416E53" w:rsidP="00316B42">
      <w:pPr>
        <w:pStyle w:val="StyleComplexBLotus12ptJustifiedFirstline05cm"/>
        <w:spacing w:line="240" w:lineRule="auto"/>
        <w:jc w:val="center"/>
        <w:rPr>
          <w:rFonts w:ascii="IRNazli" w:hAnsi="IRNazli" w:cs="IRNazli"/>
          <w:b/>
          <w:bCs/>
          <w:sz w:val="36"/>
          <w:szCs w:val="36"/>
          <w:rtl/>
          <w:lang w:bidi="fa-IR"/>
        </w:rPr>
      </w:pPr>
      <w:r w:rsidRPr="008360E3">
        <w:rPr>
          <w:rFonts w:ascii="IRNazli" w:hAnsi="IRNazli" w:cs="IRNazli"/>
          <w:b/>
          <w:bCs/>
          <w:sz w:val="36"/>
          <w:szCs w:val="36"/>
          <w:rtl/>
          <w:lang w:bidi="fa-IR"/>
        </w:rPr>
        <w:t>از محمد سعید رمضان</w:t>
      </w:r>
      <w:r w:rsidR="00975FF6" w:rsidRPr="008360E3">
        <w:rPr>
          <w:rFonts w:ascii="IRNazli" w:hAnsi="IRNazli" w:cs="IRNazli"/>
          <w:b/>
          <w:bCs/>
          <w:sz w:val="36"/>
          <w:szCs w:val="36"/>
          <w:rtl/>
          <w:lang w:bidi="fa-IR"/>
        </w:rPr>
        <w:t xml:space="preserve"> بوطی</w:t>
      </w:r>
    </w:p>
    <w:p w:rsidR="00416E53" w:rsidRDefault="00416E53" w:rsidP="00316B42">
      <w:pPr>
        <w:pStyle w:val="StyleComplexBLotus12ptJustifiedFirstline05cm"/>
        <w:spacing w:line="240" w:lineRule="auto"/>
        <w:jc w:val="center"/>
        <w:rPr>
          <w:rFonts w:ascii="Times New Roman" w:hAnsi="Times New Roman" w:cs="B Lotus"/>
          <w:b/>
          <w:bCs/>
          <w:sz w:val="28"/>
          <w:szCs w:val="28"/>
          <w:rtl/>
          <w:lang w:bidi="fa-IR"/>
        </w:rPr>
      </w:pPr>
    </w:p>
    <w:p w:rsidR="00316B42" w:rsidRDefault="00316B42" w:rsidP="00316B42">
      <w:pPr>
        <w:pStyle w:val="StyleComplexBLotus12ptJustifiedFirstline05cm"/>
        <w:spacing w:line="240" w:lineRule="auto"/>
        <w:jc w:val="center"/>
        <w:rPr>
          <w:rFonts w:ascii="Times New Roman" w:hAnsi="Times New Roman" w:cs="B Lotus"/>
          <w:b/>
          <w:bCs/>
          <w:sz w:val="28"/>
          <w:szCs w:val="28"/>
          <w:rtl/>
          <w:lang w:bidi="fa-IR"/>
        </w:rPr>
      </w:pPr>
    </w:p>
    <w:p w:rsidR="00316B42" w:rsidRDefault="00316B42" w:rsidP="00316B42">
      <w:pPr>
        <w:pStyle w:val="StyleComplexBLotus12ptJustifiedFirstline05cm"/>
        <w:spacing w:line="240" w:lineRule="auto"/>
        <w:jc w:val="center"/>
        <w:rPr>
          <w:rFonts w:ascii="Times New Roman" w:hAnsi="Times New Roman" w:cs="B Lotus"/>
          <w:b/>
          <w:bCs/>
          <w:sz w:val="28"/>
          <w:szCs w:val="28"/>
          <w:rtl/>
          <w:lang w:bidi="fa-IR"/>
        </w:rPr>
      </w:pPr>
    </w:p>
    <w:p w:rsidR="00716710" w:rsidRPr="008360E3" w:rsidRDefault="00975FF6" w:rsidP="00316B42">
      <w:pPr>
        <w:pStyle w:val="StyleComplexBLotus12ptJustifiedFirstline05cm"/>
        <w:spacing w:line="240" w:lineRule="auto"/>
        <w:jc w:val="center"/>
        <w:rPr>
          <w:rFonts w:ascii="IRYakout" w:hAnsi="IRYakout" w:cs="IRYakout"/>
          <w:b/>
          <w:bCs/>
          <w:sz w:val="32"/>
          <w:szCs w:val="32"/>
          <w:rtl/>
          <w:lang w:bidi="fa-IR"/>
        </w:rPr>
      </w:pPr>
      <w:r w:rsidRPr="008360E3">
        <w:rPr>
          <w:rFonts w:ascii="IRYakout" w:hAnsi="IRYakout" w:cs="IRYakout"/>
          <w:b/>
          <w:bCs/>
          <w:sz w:val="32"/>
          <w:szCs w:val="32"/>
          <w:rtl/>
          <w:lang w:bidi="fa-IR"/>
        </w:rPr>
        <w:t>تألیف:</w:t>
      </w:r>
    </w:p>
    <w:p w:rsidR="00316B42" w:rsidRPr="008360E3" w:rsidRDefault="00416E53" w:rsidP="00316B42">
      <w:pPr>
        <w:pStyle w:val="StyleComplexBLotus12ptJustifiedFirstline05cm"/>
        <w:spacing w:line="240" w:lineRule="auto"/>
        <w:ind w:firstLine="0"/>
        <w:jc w:val="center"/>
        <w:rPr>
          <w:rFonts w:ascii="IRYakout" w:hAnsi="IRYakout" w:cs="IRYakout"/>
          <w:b/>
          <w:bCs/>
          <w:sz w:val="32"/>
          <w:szCs w:val="32"/>
          <w:rtl/>
          <w:lang w:bidi="fa-IR"/>
        </w:rPr>
      </w:pPr>
      <w:r w:rsidRPr="008360E3">
        <w:rPr>
          <w:rFonts w:ascii="IRYakout" w:hAnsi="IRYakout" w:cs="IRYakout"/>
          <w:b/>
          <w:bCs/>
          <w:sz w:val="36"/>
          <w:szCs w:val="36"/>
          <w:rtl/>
          <w:lang w:bidi="fa-IR"/>
        </w:rPr>
        <w:t>صالح بن فوزان بن عبدالله الفوزان</w:t>
      </w:r>
    </w:p>
    <w:p w:rsidR="00316B42" w:rsidRPr="00330F7D" w:rsidRDefault="00316B42" w:rsidP="00822D68">
      <w:pPr>
        <w:pStyle w:val="StyleComplexBLotus12ptJustifiedFirstline05cm"/>
        <w:spacing w:line="240" w:lineRule="auto"/>
        <w:ind w:firstLine="0"/>
        <w:rPr>
          <w:rStyle w:val="Char3"/>
          <w:rtl/>
        </w:rPr>
      </w:pPr>
    </w:p>
    <w:p w:rsidR="00822D68" w:rsidRPr="00330F7D" w:rsidRDefault="00822D68" w:rsidP="00822D68">
      <w:pPr>
        <w:pStyle w:val="StyleComplexBLotus12ptJustifiedFirstline05cm"/>
        <w:spacing w:line="240" w:lineRule="auto"/>
        <w:ind w:firstLine="0"/>
        <w:jc w:val="center"/>
        <w:rPr>
          <w:rStyle w:val="Char3"/>
          <w:rtl/>
        </w:rPr>
        <w:sectPr w:rsidR="00822D68" w:rsidRPr="00330F7D" w:rsidSect="0053364C">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46971" w:rsidRPr="00C50D4D" w:rsidTr="00BC7F19">
        <w:trPr>
          <w:jc w:val="center"/>
        </w:trPr>
        <w:tc>
          <w:tcPr>
            <w:tcW w:w="1527" w:type="pct"/>
            <w:vAlign w:val="center"/>
          </w:tcPr>
          <w:p w:rsidR="00D46971" w:rsidRPr="005B5A35" w:rsidRDefault="00D46971" w:rsidP="00D46971">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D46971" w:rsidRPr="00D46971" w:rsidRDefault="00D46971" w:rsidP="00D46971">
            <w:pPr>
              <w:spacing w:after="60"/>
              <w:jc w:val="both"/>
              <w:rPr>
                <w:rFonts w:ascii="IRMitra" w:hAnsi="IRMitra" w:cs="IRMitra"/>
                <w:color w:val="244061" w:themeColor="accent1" w:themeShade="80"/>
                <w:sz w:val="28"/>
                <w:szCs w:val="28"/>
                <w:rtl/>
              </w:rPr>
            </w:pPr>
            <w:r w:rsidRPr="00D46971">
              <w:rPr>
                <w:rFonts w:ascii="IRMitra" w:hAnsi="IRMitra" w:cs="IRMitra" w:hint="cs"/>
                <w:color w:val="244061" w:themeColor="accent1" w:themeShade="80"/>
                <w:sz w:val="28"/>
                <w:szCs w:val="28"/>
                <w:rtl/>
                <w:lang w:bidi="fa-IR"/>
              </w:rPr>
              <w:t xml:space="preserve">دیدگاه‌ها و اظهار نظرهایی بر کتاب </w:t>
            </w:r>
            <w:r w:rsidRPr="00D46971">
              <w:rPr>
                <w:rFonts w:ascii="IRMitra" w:hAnsi="IRMitra" w:cs="IRMitra" w:hint="cs"/>
                <w:color w:val="244061" w:themeColor="accent1" w:themeShade="80"/>
                <w:sz w:val="28"/>
                <w:szCs w:val="28"/>
                <w:rtl/>
              </w:rPr>
              <w:t>ا</w:t>
            </w:r>
            <w:r w:rsidRPr="00D46971">
              <w:rPr>
                <w:rFonts w:ascii="IRMitra" w:hAnsi="IRMitra" w:cs="IRMitra" w:hint="cs"/>
                <w:color w:val="244061" w:themeColor="accent1" w:themeShade="80"/>
                <w:sz w:val="28"/>
                <w:szCs w:val="28"/>
                <w:rtl/>
                <w:lang w:bidi="fa-IR"/>
              </w:rPr>
              <w:t>ل</w:t>
            </w:r>
            <w:r w:rsidRPr="00D46971">
              <w:rPr>
                <w:rFonts w:ascii="IRMitra" w:hAnsi="IRMitra" w:cs="IRMitra" w:hint="cs"/>
                <w:color w:val="244061" w:themeColor="accent1" w:themeShade="80"/>
                <w:sz w:val="28"/>
                <w:szCs w:val="28"/>
                <w:rtl/>
              </w:rPr>
              <w:t>سَّلفيّه</w:t>
            </w:r>
          </w:p>
        </w:tc>
      </w:tr>
      <w:tr w:rsidR="00D46971" w:rsidRPr="00C50D4D" w:rsidTr="00BC7F19">
        <w:trPr>
          <w:jc w:val="center"/>
        </w:trPr>
        <w:tc>
          <w:tcPr>
            <w:tcW w:w="1527" w:type="pct"/>
            <w:vAlign w:val="center"/>
          </w:tcPr>
          <w:p w:rsidR="00D46971" w:rsidRPr="005B5A35" w:rsidRDefault="00D46971" w:rsidP="00D46971">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D46971" w:rsidRPr="00D46971" w:rsidRDefault="00D46971" w:rsidP="00D46971">
            <w:pPr>
              <w:spacing w:before="60" w:after="60"/>
              <w:jc w:val="both"/>
              <w:rPr>
                <w:rFonts w:ascii="IRMitra" w:hAnsi="IRMitra" w:cs="IRMitra"/>
                <w:color w:val="244061" w:themeColor="accent1" w:themeShade="80"/>
                <w:sz w:val="28"/>
                <w:szCs w:val="28"/>
                <w:rtl/>
                <w:lang w:bidi="fa-IR"/>
              </w:rPr>
            </w:pPr>
            <w:r w:rsidRPr="00D46971">
              <w:rPr>
                <w:rFonts w:ascii="IRMitra" w:hAnsi="IRMitra" w:cs="IRMitra" w:hint="cs"/>
                <w:color w:val="244061" w:themeColor="accent1" w:themeShade="80"/>
                <w:sz w:val="28"/>
                <w:szCs w:val="28"/>
                <w:rtl/>
                <w:lang w:bidi="fa-IR"/>
              </w:rPr>
              <w:t>صالح بن فوزان بن عبدالله الفوزان</w:t>
            </w:r>
          </w:p>
        </w:tc>
      </w:tr>
      <w:tr w:rsidR="00D46971" w:rsidRPr="00C50D4D" w:rsidTr="00743B17">
        <w:trPr>
          <w:jc w:val="center"/>
        </w:trPr>
        <w:tc>
          <w:tcPr>
            <w:tcW w:w="1527" w:type="pct"/>
            <w:vAlign w:val="center"/>
          </w:tcPr>
          <w:p w:rsidR="00D46971" w:rsidRPr="005B5A35" w:rsidRDefault="00D46971"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73" w:type="pct"/>
            <w:gridSpan w:val="4"/>
            <w:vAlign w:val="center"/>
          </w:tcPr>
          <w:p w:rsidR="00D46971" w:rsidRPr="00D46971" w:rsidRDefault="00D46971" w:rsidP="00743B17">
            <w:pPr>
              <w:spacing w:after="60"/>
              <w:jc w:val="both"/>
              <w:rPr>
                <w:rFonts w:ascii="IRMitra" w:hAnsi="IRMitra" w:cs="IRMitra"/>
                <w:color w:val="244061" w:themeColor="accent1" w:themeShade="80"/>
                <w:sz w:val="28"/>
                <w:szCs w:val="28"/>
                <w:rtl/>
              </w:rPr>
            </w:pPr>
          </w:p>
        </w:tc>
      </w:tr>
      <w:tr w:rsidR="00D46971" w:rsidRPr="00C50D4D" w:rsidTr="00743B17">
        <w:trPr>
          <w:jc w:val="center"/>
        </w:trPr>
        <w:tc>
          <w:tcPr>
            <w:tcW w:w="1527" w:type="pct"/>
            <w:vAlign w:val="center"/>
          </w:tcPr>
          <w:p w:rsidR="00D46971" w:rsidRPr="005B5A35" w:rsidRDefault="00D46971"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D46971" w:rsidRPr="00157E7F" w:rsidRDefault="00157E7F" w:rsidP="00743B17">
            <w:pPr>
              <w:spacing w:before="60" w:after="60"/>
              <w:jc w:val="both"/>
              <w:rPr>
                <w:rFonts w:ascii="IRMitra" w:hAnsi="IRMitra" w:cs="IRMitra"/>
                <w:color w:val="244061" w:themeColor="accent1" w:themeShade="80"/>
                <w:sz w:val="28"/>
                <w:szCs w:val="28"/>
                <w:rtl/>
              </w:rPr>
            </w:pPr>
            <w:r w:rsidRPr="00157E7F">
              <w:rPr>
                <w:rFonts w:ascii="IRMitra" w:hAnsi="IRMitra" w:cs="IRMitra"/>
                <w:color w:val="244061" w:themeColor="accent1" w:themeShade="80"/>
                <w:sz w:val="28"/>
                <w:szCs w:val="28"/>
                <w:rtl/>
              </w:rPr>
              <w:t xml:space="preserve">عقاید کلام - </w:t>
            </w:r>
            <w:bookmarkStart w:id="1" w:name="_Toc426735409"/>
            <w:r w:rsidRPr="00157E7F">
              <w:rPr>
                <w:rFonts w:ascii="IRMitra" w:hAnsi="IRMitra" w:cs="IRMitra"/>
                <w:color w:val="244061" w:themeColor="accent1" w:themeShade="80"/>
                <w:szCs w:val="28"/>
                <w:rtl/>
              </w:rPr>
              <w:t>پاسخ به شبهات و نقد کتاب‌ها</w:t>
            </w:r>
            <w:bookmarkEnd w:id="1"/>
          </w:p>
        </w:tc>
      </w:tr>
      <w:tr w:rsidR="00D46971" w:rsidRPr="00C50D4D" w:rsidTr="00743B17">
        <w:trPr>
          <w:jc w:val="center"/>
        </w:trPr>
        <w:tc>
          <w:tcPr>
            <w:tcW w:w="1527" w:type="pct"/>
            <w:vAlign w:val="center"/>
          </w:tcPr>
          <w:p w:rsidR="00D46971" w:rsidRPr="005B5A35" w:rsidRDefault="00D46971"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D46971" w:rsidRPr="00D46971" w:rsidRDefault="00D46971" w:rsidP="00672B10">
            <w:pPr>
              <w:spacing w:before="60" w:after="60"/>
              <w:jc w:val="both"/>
              <w:rPr>
                <w:rFonts w:ascii="IRMitra" w:hAnsi="IRMitra" w:cs="IRMitra"/>
                <w:color w:val="244061" w:themeColor="accent1" w:themeShade="80"/>
                <w:sz w:val="28"/>
                <w:szCs w:val="28"/>
                <w:rtl/>
              </w:rPr>
            </w:pPr>
            <w:r w:rsidRPr="00D46971">
              <w:rPr>
                <w:rFonts w:ascii="IRMitra" w:hAnsi="IRMitra" w:cs="IRMitra" w:hint="cs"/>
                <w:color w:val="244061" w:themeColor="accent1" w:themeShade="80"/>
                <w:sz w:val="28"/>
                <w:szCs w:val="28"/>
                <w:rtl/>
              </w:rPr>
              <w:t xml:space="preserve">اول (دیجیتال) </w:t>
            </w:r>
          </w:p>
        </w:tc>
      </w:tr>
      <w:tr w:rsidR="00D46971" w:rsidRPr="00C50D4D" w:rsidTr="00743B17">
        <w:trPr>
          <w:jc w:val="center"/>
        </w:trPr>
        <w:tc>
          <w:tcPr>
            <w:tcW w:w="1527" w:type="pct"/>
            <w:vAlign w:val="center"/>
          </w:tcPr>
          <w:p w:rsidR="00D46971" w:rsidRPr="005B5A35" w:rsidRDefault="00D46971"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D46971" w:rsidRPr="00D46971" w:rsidRDefault="00D46971" w:rsidP="00743B17">
            <w:pPr>
              <w:spacing w:before="60" w:after="60"/>
              <w:jc w:val="both"/>
              <w:rPr>
                <w:rFonts w:ascii="IRMitra" w:hAnsi="IRMitra" w:cs="IRMitra"/>
                <w:color w:val="244061" w:themeColor="accent1" w:themeShade="80"/>
                <w:sz w:val="28"/>
                <w:szCs w:val="28"/>
                <w:rtl/>
              </w:rPr>
            </w:pPr>
            <w:r w:rsidRPr="00D46971">
              <w:rPr>
                <w:rFonts w:ascii="IRMitra" w:hAnsi="IRMitra" w:cs="IRMitra" w:hint="cs"/>
                <w:color w:val="244061" w:themeColor="accent1" w:themeShade="80"/>
                <w:sz w:val="28"/>
                <w:szCs w:val="28"/>
                <w:rtl/>
              </w:rPr>
              <w:t>آبان (عقرب) 1394شمسی، 1436 هجری</w:t>
            </w:r>
          </w:p>
        </w:tc>
      </w:tr>
      <w:tr w:rsidR="00D46971" w:rsidRPr="00C50D4D" w:rsidTr="00743B17">
        <w:trPr>
          <w:jc w:val="center"/>
        </w:trPr>
        <w:tc>
          <w:tcPr>
            <w:tcW w:w="1527" w:type="pct"/>
            <w:vAlign w:val="center"/>
          </w:tcPr>
          <w:p w:rsidR="00D46971" w:rsidRPr="005B5A35" w:rsidRDefault="00D46971" w:rsidP="00743B17">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D46971" w:rsidRPr="00D46971" w:rsidRDefault="00D46971" w:rsidP="00743B17">
            <w:pPr>
              <w:spacing w:before="60" w:after="60"/>
              <w:jc w:val="both"/>
              <w:rPr>
                <w:rFonts w:ascii="IRMitra" w:hAnsi="IRMitra" w:cs="IRMitra"/>
                <w:color w:val="244061" w:themeColor="accent1" w:themeShade="80"/>
                <w:sz w:val="28"/>
                <w:szCs w:val="28"/>
                <w:rtl/>
              </w:rPr>
            </w:pPr>
          </w:p>
        </w:tc>
      </w:tr>
      <w:tr w:rsidR="00D46971" w:rsidRPr="00C50D4D" w:rsidTr="00743B17">
        <w:trPr>
          <w:jc w:val="center"/>
        </w:trPr>
        <w:tc>
          <w:tcPr>
            <w:tcW w:w="3598" w:type="pct"/>
            <w:gridSpan w:val="4"/>
            <w:vAlign w:val="center"/>
          </w:tcPr>
          <w:p w:rsidR="00D46971" w:rsidRPr="00AA082B" w:rsidRDefault="00D46971" w:rsidP="00743B17">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46971" w:rsidRPr="0004588E" w:rsidRDefault="00D46971" w:rsidP="00743B17">
            <w:pPr>
              <w:spacing w:before="60" w:after="60"/>
              <w:jc w:val="center"/>
              <w:rPr>
                <w:rFonts w:asciiTheme="minorHAnsi" w:hAnsiTheme="minorHAnsi" w:cstheme="minorHAnsi"/>
                <w:b/>
                <w:bCs/>
                <w:sz w:val="27"/>
                <w:szCs w:val="27"/>
                <w:rtl/>
              </w:rPr>
            </w:pPr>
            <w:r w:rsidRPr="00D46971">
              <w:rPr>
                <w:rFonts w:asciiTheme="minorHAnsi" w:hAnsiTheme="minorHAnsi" w:cstheme="minorHAnsi"/>
                <w:b/>
                <w:bCs/>
                <w:color w:val="244061" w:themeColor="accent1" w:themeShade="80"/>
                <w:sz w:val="24"/>
                <w:szCs w:val="24"/>
              </w:rPr>
              <w:t>www.aqeedeh.com</w:t>
            </w:r>
          </w:p>
        </w:tc>
        <w:tc>
          <w:tcPr>
            <w:tcW w:w="1402" w:type="pct"/>
          </w:tcPr>
          <w:p w:rsidR="00D46971" w:rsidRPr="00855B06" w:rsidRDefault="00D46971"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CA45386" wp14:editId="77252181">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46971" w:rsidRPr="00C50D4D" w:rsidTr="00743B17">
        <w:trPr>
          <w:jc w:val="center"/>
        </w:trPr>
        <w:tc>
          <w:tcPr>
            <w:tcW w:w="1527" w:type="pct"/>
            <w:vAlign w:val="center"/>
          </w:tcPr>
          <w:p w:rsidR="00D46971" w:rsidRPr="00855B06" w:rsidRDefault="00D46971" w:rsidP="00743B17">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D46971" w:rsidRPr="00855B06" w:rsidRDefault="00D46971" w:rsidP="00743B17">
            <w:pPr>
              <w:spacing w:before="60" w:after="60"/>
              <w:jc w:val="right"/>
              <w:rPr>
                <w:rFonts w:ascii="IRMitra" w:hAnsi="IRMitra" w:cs="IRMitra"/>
                <w:color w:val="244061" w:themeColor="accent1" w:themeShade="80"/>
                <w:sz w:val="30"/>
                <w:szCs w:val="30"/>
                <w:rtl/>
              </w:rPr>
            </w:pPr>
            <w:r w:rsidRPr="00D46971">
              <w:rPr>
                <w:rFonts w:asciiTheme="majorBidi" w:hAnsiTheme="majorBidi" w:cstheme="majorBidi"/>
                <w:b/>
                <w:bCs/>
                <w:sz w:val="24"/>
                <w:szCs w:val="24"/>
              </w:rPr>
              <w:t>book@aqeedeh.com</w:t>
            </w:r>
          </w:p>
        </w:tc>
      </w:tr>
      <w:tr w:rsidR="00D46971" w:rsidRPr="00C50D4D" w:rsidTr="00743B17">
        <w:trPr>
          <w:jc w:val="center"/>
        </w:trPr>
        <w:tc>
          <w:tcPr>
            <w:tcW w:w="5000" w:type="pct"/>
            <w:gridSpan w:val="5"/>
            <w:vAlign w:val="bottom"/>
          </w:tcPr>
          <w:p w:rsidR="00D46971" w:rsidRPr="00855B06" w:rsidRDefault="00D46971" w:rsidP="00743B17">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D46971" w:rsidRPr="00C50D4D" w:rsidTr="00743B17">
        <w:trPr>
          <w:jc w:val="center"/>
        </w:trPr>
        <w:tc>
          <w:tcPr>
            <w:tcW w:w="2295" w:type="pct"/>
            <w:gridSpan w:val="2"/>
            <w:shd w:val="clear" w:color="auto" w:fill="auto"/>
          </w:tcPr>
          <w:p w:rsidR="00D46971" w:rsidRPr="00ED509A" w:rsidRDefault="00D46971" w:rsidP="00743B17">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www.mowahedin.com</w:t>
            </w:r>
          </w:p>
          <w:p w:rsidR="00D46971" w:rsidRPr="00ED509A" w:rsidRDefault="00D46971" w:rsidP="00743B17">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www.videofarsi.com</w:t>
            </w:r>
          </w:p>
          <w:p w:rsidR="00D46971" w:rsidRPr="00ED509A" w:rsidRDefault="00D46971" w:rsidP="00743B17">
            <w:pPr>
              <w:bidi w:val="0"/>
              <w:spacing w:before="60" w:after="60"/>
              <w:rPr>
                <w:rFonts w:ascii="Literata" w:hAnsi="Literata"/>
                <w:sz w:val="22"/>
                <w:szCs w:val="22"/>
              </w:rPr>
            </w:pPr>
            <w:r w:rsidRPr="00ED509A">
              <w:rPr>
                <w:rFonts w:ascii="Literata" w:hAnsi="Literata"/>
                <w:sz w:val="22"/>
                <w:szCs w:val="22"/>
              </w:rPr>
              <w:t>www.zekr.tv</w:t>
            </w:r>
          </w:p>
          <w:p w:rsidR="00D46971" w:rsidRPr="00ED509A" w:rsidRDefault="00D46971" w:rsidP="00743B17">
            <w:pPr>
              <w:bidi w:val="0"/>
              <w:spacing w:before="60" w:after="60"/>
              <w:rPr>
                <w:rFonts w:ascii="IRMitra" w:hAnsi="IRMitra" w:cs="IRMitra"/>
                <w:b/>
                <w:bCs/>
                <w:sz w:val="22"/>
                <w:szCs w:val="22"/>
                <w:rtl/>
              </w:rPr>
            </w:pPr>
            <w:r w:rsidRPr="00ED509A">
              <w:rPr>
                <w:rFonts w:ascii="Literata" w:hAnsi="Literata"/>
                <w:sz w:val="22"/>
                <w:szCs w:val="22"/>
              </w:rPr>
              <w:t>www.mowahed.com</w:t>
            </w:r>
          </w:p>
        </w:tc>
        <w:tc>
          <w:tcPr>
            <w:tcW w:w="360" w:type="pct"/>
          </w:tcPr>
          <w:p w:rsidR="00D46971" w:rsidRPr="00ED509A" w:rsidRDefault="00D46971" w:rsidP="00743B17">
            <w:pPr>
              <w:bidi w:val="0"/>
              <w:spacing w:before="60" w:after="60"/>
              <w:rPr>
                <w:rFonts w:ascii="IRMitra" w:hAnsi="IRMitra" w:cs="IRMitra"/>
                <w:color w:val="244061" w:themeColor="accent1" w:themeShade="80"/>
                <w:sz w:val="22"/>
                <w:szCs w:val="22"/>
                <w:rtl/>
              </w:rPr>
            </w:pPr>
          </w:p>
        </w:tc>
        <w:tc>
          <w:tcPr>
            <w:tcW w:w="2345" w:type="pct"/>
            <w:gridSpan w:val="2"/>
          </w:tcPr>
          <w:p w:rsidR="00D46971" w:rsidRPr="00ED509A" w:rsidRDefault="00D46971" w:rsidP="00743B17">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www.aqeedeh.com</w:t>
            </w:r>
          </w:p>
          <w:p w:rsidR="00D46971" w:rsidRPr="00ED509A" w:rsidRDefault="00D46971" w:rsidP="00743B17">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www.islamtxt.com</w:t>
            </w:r>
          </w:p>
          <w:p w:rsidR="00D46971" w:rsidRPr="00D46971" w:rsidRDefault="00B658AD" w:rsidP="00743B17">
            <w:pPr>
              <w:widowControl w:val="0"/>
              <w:tabs>
                <w:tab w:val="right" w:leader="dot" w:pos="5138"/>
              </w:tabs>
              <w:bidi w:val="0"/>
              <w:spacing w:before="60" w:after="60"/>
              <w:rPr>
                <w:rFonts w:ascii="Literata" w:hAnsi="Literata"/>
                <w:sz w:val="22"/>
                <w:szCs w:val="22"/>
              </w:rPr>
            </w:pPr>
            <w:hyperlink r:id="rId12" w:history="1">
              <w:r w:rsidR="00D46971" w:rsidRPr="00D46971">
                <w:rPr>
                  <w:rStyle w:val="Hyperlink"/>
                  <w:rFonts w:ascii="Literata" w:hAnsi="Literata"/>
                  <w:color w:val="auto"/>
                  <w:sz w:val="22"/>
                  <w:szCs w:val="22"/>
                  <w:u w:val="none"/>
                </w:rPr>
                <w:t>www.shabnam.cc</w:t>
              </w:r>
            </w:hyperlink>
          </w:p>
          <w:p w:rsidR="00D46971" w:rsidRPr="00ED509A" w:rsidRDefault="00D46971" w:rsidP="00743B17">
            <w:pPr>
              <w:bidi w:val="0"/>
              <w:spacing w:before="60" w:after="60"/>
              <w:rPr>
                <w:rFonts w:ascii="IRMitra" w:hAnsi="IRMitra" w:cs="IRMitra"/>
                <w:color w:val="244061" w:themeColor="accent1" w:themeShade="80"/>
                <w:sz w:val="22"/>
                <w:szCs w:val="22"/>
                <w:rtl/>
              </w:rPr>
            </w:pPr>
            <w:r w:rsidRPr="00ED509A">
              <w:rPr>
                <w:rFonts w:ascii="Literata" w:hAnsi="Literata"/>
                <w:sz w:val="22"/>
                <w:szCs w:val="22"/>
              </w:rPr>
              <w:t>www.sadaislam.com</w:t>
            </w:r>
          </w:p>
        </w:tc>
      </w:tr>
      <w:tr w:rsidR="00D46971" w:rsidRPr="00EA1553" w:rsidTr="00743B17">
        <w:trPr>
          <w:jc w:val="center"/>
        </w:trPr>
        <w:tc>
          <w:tcPr>
            <w:tcW w:w="2295" w:type="pct"/>
            <w:gridSpan w:val="2"/>
          </w:tcPr>
          <w:p w:rsidR="00D46971" w:rsidRPr="00EA1553" w:rsidRDefault="00D46971" w:rsidP="00743B17">
            <w:pPr>
              <w:spacing w:before="60" w:after="60"/>
              <w:rPr>
                <w:rFonts w:ascii="IRMitra" w:hAnsi="IRMitra" w:cs="IRMitra"/>
                <w:b/>
                <w:bCs/>
                <w:sz w:val="5"/>
                <w:szCs w:val="5"/>
                <w:rtl/>
              </w:rPr>
            </w:pPr>
          </w:p>
        </w:tc>
        <w:tc>
          <w:tcPr>
            <w:tcW w:w="2705" w:type="pct"/>
            <w:gridSpan w:val="3"/>
          </w:tcPr>
          <w:p w:rsidR="00D46971" w:rsidRPr="00EA1553" w:rsidRDefault="00D46971" w:rsidP="00743B17">
            <w:pPr>
              <w:spacing w:before="60" w:after="60"/>
              <w:rPr>
                <w:rFonts w:ascii="IRMitra" w:hAnsi="IRMitra" w:cs="IRMitra"/>
                <w:color w:val="244061" w:themeColor="accent1" w:themeShade="80"/>
                <w:sz w:val="5"/>
                <w:szCs w:val="5"/>
                <w:rtl/>
              </w:rPr>
            </w:pPr>
          </w:p>
        </w:tc>
      </w:tr>
      <w:tr w:rsidR="00D46971" w:rsidRPr="00C50D4D" w:rsidTr="00743B17">
        <w:trPr>
          <w:jc w:val="center"/>
        </w:trPr>
        <w:tc>
          <w:tcPr>
            <w:tcW w:w="5000" w:type="pct"/>
            <w:gridSpan w:val="5"/>
          </w:tcPr>
          <w:p w:rsidR="00D46971" w:rsidRPr="00855B06" w:rsidRDefault="00D46971"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9AB1C06" wp14:editId="545EDA56">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D46971" w:rsidRPr="00C50D4D" w:rsidTr="00743B17">
        <w:trPr>
          <w:jc w:val="center"/>
        </w:trPr>
        <w:tc>
          <w:tcPr>
            <w:tcW w:w="5000" w:type="pct"/>
            <w:gridSpan w:val="5"/>
            <w:vAlign w:val="center"/>
          </w:tcPr>
          <w:p w:rsidR="00D46971" w:rsidRDefault="00D46971" w:rsidP="00743B17">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sz w:val="28"/>
                <w:szCs w:val="28"/>
              </w:rPr>
              <w:t>contact@mowahedin.com</w:t>
            </w:r>
          </w:p>
        </w:tc>
      </w:tr>
    </w:tbl>
    <w:p w:rsidR="00D46971" w:rsidRPr="00A55462" w:rsidRDefault="00D46971" w:rsidP="00D46971">
      <w:pPr>
        <w:rPr>
          <w:sz w:val="2"/>
          <w:szCs w:val="2"/>
          <w:rtl/>
        </w:rPr>
      </w:pPr>
    </w:p>
    <w:p w:rsidR="00822D68" w:rsidRPr="00330F7D" w:rsidRDefault="00822D68" w:rsidP="00822D68">
      <w:pPr>
        <w:pStyle w:val="StyleComplexBLotus12ptJustifiedFirstline05cm"/>
        <w:spacing w:line="240" w:lineRule="auto"/>
        <w:ind w:firstLine="0"/>
        <w:jc w:val="center"/>
        <w:rPr>
          <w:rStyle w:val="Char3"/>
          <w:rtl/>
        </w:rPr>
      </w:pPr>
    </w:p>
    <w:p w:rsidR="00822D68" w:rsidRPr="00330F7D" w:rsidRDefault="00822D68" w:rsidP="00822D68">
      <w:pPr>
        <w:pStyle w:val="StyleComplexBLotus12ptJustifiedFirstline05cm"/>
        <w:spacing w:line="240" w:lineRule="auto"/>
        <w:ind w:firstLine="0"/>
        <w:jc w:val="center"/>
        <w:rPr>
          <w:rStyle w:val="Char3"/>
          <w:rtl/>
        </w:rPr>
        <w:sectPr w:rsidR="00822D68" w:rsidRPr="00330F7D" w:rsidSect="0053364C">
          <w:headerReference w:type="default" r:id="rId14"/>
          <w:footnotePr>
            <w:numRestart w:val="eachPage"/>
          </w:footnotePr>
          <w:pgSz w:w="7938" w:h="11907" w:code="9"/>
          <w:pgMar w:top="567" w:right="851" w:bottom="851" w:left="851" w:header="454" w:footer="0" w:gutter="0"/>
          <w:cols w:space="708"/>
          <w:titlePg/>
          <w:bidi/>
          <w:rtlGutter/>
          <w:docGrid w:linePitch="360"/>
        </w:sectPr>
      </w:pPr>
    </w:p>
    <w:p w:rsidR="00822D68" w:rsidRPr="00893388" w:rsidRDefault="00822D68" w:rsidP="00822D68">
      <w:pPr>
        <w:pStyle w:val="StyleComplexBLotus12ptJustifiedFirstline05cm"/>
        <w:spacing w:line="240" w:lineRule="auto"/>
        <w:ind w:firstLine="0"/>
        <w:jc w:val="center"/>
        <w:rPr>
          <w:rFonts w:ascii="IranNastaliq" w:hAnsi="IranNastaliq" w:cs="IranNastaliq"/>
          <w:sz w:val="28"/>
          <w:szCs w:val="28"/>
          <w:rtl/>
          <w:lang w:bidi="fa-IR"/>
        </w:rPr>
      </w:pPr>
      <w:r w:rsidRPr="00893388">
        <w:rPr>
          <w:rFonts w:ascii="IranNastaliq" w:hAnsi="IranNastaliq" w:cs="IranNastaliq"/>
          <w:sz w:val="30"/>
          <w:szCs w:val="30"/>
          <w:rtl/>
          <w:lang w:bidi="fa-IR"/>
        </w:rPr>
        <w:lastRenderedPageBreak/>
        <w:t>بسم الله الرحمن الرحیم</w:t>
      </w:r>
    </w:p>
    <w:p w:rsidR="00822D68" w:rsidRPr="00893388" w:rsidRDefault="00822D68" w:rsidP="00562965">
      <w:pPr>
        <w:pStyle w:val="a"/>
        <w:rPr>
          <w:sz w:val="28"/>
          <w:szCs w:val="28"/>
          <w:rtl/>
        </w:rPr>
      </w:pPr>
      <w:bookmarkStart w:id="2" w:name="_Toc433100961"/>
      <w:bookmarkStart w:id="3" w:name="_Toc435615231"/>
      <w:r w:rsidRPr="00562965">
        <w:rPr>
          <w:rFonts w:hint="cs"/>
          <w:rtl/>
        </w:rPr>
        <w:t>فهرست</w:t>
      </w:r>
      <w:r w:rsidRPr="00893388">
        <w:rPr>
          <w:rFonts w:hint="cs"/>
          <w:rtl/>
        </w:rPr>
        <w:t xml:space="preserve"> مطالب</w:t>
      </w:r>
      <w:bookmarkEnd w:id="2"/>
      <w:bookmarkEnd w:id="3"/>
    </w:p>
    <w:p w:rsidR="00C23C0F" w:rsidRDefault="00015035">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اول,1,تيتر دوم,2"</w:instrText>
      </w:r>
      <w:r>
        <w:rPr>
          <w:rtl/>
        </w:rPr>
        <w:instrText xml:space="preserve"> </w:instrText>
      </w:r>
      <w:r>
        <w:rPr>
          <w:rtl/>
        </w:rPr>
        <w:fldChar w:fldCharType="separate"/>
      </w:r>
      <w:hyperlink w:anchor="_Toc435615231" w:history="1">
        <w:r w:rsidR="00C23C0F" w:rsidRPr="00D01E66">
          <w:rPr>
            <w:rStyle w:val="Hyperlink"/>
            <w:rFonts w:hint="eastAsia"/>
            <w:noProof/>
            <w:rtl/>
            <w:lang w:bidi="fa-IR"/>
          </w:rPr>
          <w:t>فهرست</w:t>
        </w:r>
        <w:r w:rsidR="00C23C0F" w:rsidRPr="00D01E66">
          <w:rPr>
            <w:rStyle w:val="Hyperlink"/>
            <w:noProof/>
            <w:rtl/>
            <w:lang w:bidi="fa-IR"/>
          </w:rPr>
          <w:t xml:space="preserve"> </w:t>
        </w:r>
        <w:r w:rsidR="00C23C0F" w:rsidRPr="00D01E66">
          <w:rPr>
            <w:rStyle w:val="Hyperlink"/>
            <w:rFonts w:hint="eastAsia"/>
            <w:noProof/>
            <w:rtl/>
            <w:lang w:bidi="fa-IR"/>
          </w:rPr>
          <w:t>مطالب</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435615231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‌أ</w:t>
        </w:r>
        <w:r w:rsidR="00C23C0F">
          <w:rPr>
            <w:noProof/>
            <w:webHidden/>
            <w:rtl/>
          </w:rPr>
          <w:fldChar w:fldCharType="end"/>
        </w:r>
      </w:hyperlink>
    </w:p>
    <w:p w:rsidR="00C23C0F" w:rsidRDefault="00B658AD">
      <w:pPr>
        <w:pStyle w:val="TOC1"/>
        <w:tabs>
          <w:tab w:val="right" w:leader="dot" w:pos="6226"/>
        </w:tabs>
        <w:rPr>
          <w:rFonts w:asciiTheme="minorHAnsi" w:eastAsiaTheme="minorEastAsia" w:hAnsiTheme="minorHAnsi" w:cstheme="minorBidi"/>
          <w:bCs w:val="0"/>
          <w:noProof/>
          <w:sz w:val="22"/>
          <w:szCs w:val="22"/>
          <w:rtl/>
        </w:rPr>
      </w:pPr>
      <w:hyperlink w:anchor="_Toc435615232" w:history="1">
        <w:r w:rsidR="00C23C0F" w:rsidRPr="00D01E66">
          <w:rPr>
            <w:rStyle w:val="Hyperlink"/>
            <w:rFonts w:hint="eastAsia"/>
            <w:noProof/>
            <w:rtl/>
            <w:lang w:bidi="fa-IR"/>
          </w:rPr>
          <w:t>مقدمه</w:t>
        </w:r>
        <w:r w:rsidR="00C23C0F" w:rsidRPr="00D01E66">
          <w:rPr>
            <w:rStyle w:val="Hyperlink"/>
            <w:noProof/>
            <w:rtl/>
            <w:lang w:bidi="fa-IR"/>
          </w:rPr>
          <w:t xml:space="preserve"> </w:t>
        </w:r>
        <w:r w:rsidR="00C23C0F" w:rsidRPr="00D01E66">
          <w:rPr>
            <w:rStyle w:val="Hyperlink"/>
            <w:rFonts w:hint="eastAsia"/>
            <w:noProof/>
            <w:rtl/>
            <w:lang w:bidi="fa-IR"/>
          </w:rPr>
          <w:t>ناشر</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435615232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33"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اول</w:t>
        </w:r>
        <w:r w:rsidR="00C23C0F" w:rsidRPr="00D01E66">
          <w:rPr>
            <w:rStyle w:val="Hyperlink"/>
            <w:noProof/>
            <w:rtl/>
            <w:lang w:bidi="fa-IR"/>
          </w:rPr>
          <w:t>: ‌</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435615233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5</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34"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دوم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435615234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6</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35"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سوم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435615235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7</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36"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چهارم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435615236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8</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37"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پنجم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435615237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9</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38"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ششم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435615238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10</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39"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هفتم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435615239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11</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40"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هشتم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435615240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12</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41"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نهم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435615241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14</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42"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دهم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435615242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15</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43"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cs"/>
            <w:noProof/>
            <w:rtl/>
            <w:lang w:bidi="fa-IR"/>
          </w:rPr>
          <w:t>ی</w:t>
        </w:r>
        <w:r w:rsidR="00C23C0F" w:rsidRPr="00D01E66">
          <w:rPr>
            <w:rStyle w:val="Hyperlink"/>
            <w:rFonts w:hint="eastAsia"/>
            <w:noProof/>
            <w:rtl/>
            <w:lang w:bidi="fa-IR"/>
          </w:rPr>
          <w:t>ازدهم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435615243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16</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44"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دوازدهم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435615244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17</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45"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rFonts w:hint="eastAsia"/>
            <w:noProof/>
            <w:rtl/>
            <w:lang w:bidi="fa-IR"/>
          </w:rPr>
          <w:t>زدهم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435615245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18</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46"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چهاردهم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435615246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18</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47"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پانزدهم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435615247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19</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48"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شانزدهم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435615248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20</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49"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هفدهم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435615249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20</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50"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ه</w:t>
        </w:r>
        <w:r w:rsidR="00C23C0F" w:rsidRPr="00D01E66">
          <w:rPr>
            <w:rStyle w:val="Hyperlink"/>
            <w:rFonts w:hint="cs"/>
            <w:noProof/>
            <w:rtl/>
            <w:lang w:bidi="fa-IR"/>
          </w:rPr>
          <w:t>ی</w:t>
        </w:r>
        <w:r w:rsidR="00C23C0F" w:rsidRPr="00D01E66">
          <w:rPr>
            <w:rStyle w:val="Hyperlink"/>
            <w:rFonts w:hint="eastAsia"/>
            <w:noProof/>
            <w:rtl/>
            <w:lang w:bidi="fa-IR"/>
          </w:rPr>
          <w:t>جدهم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435615250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21</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51"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نوزدهم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435615251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21</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52" w:history="1">
        <w:r w:rsidR="00C23C0F" w:rsidRPr="00D01E66">
          <w:rPr>
            <w:rStyle w:val="Hyperlink"/>
            <w:rFonts w:hint="eastAsia"/>
            <w:noProof/>
            <w:rtl/>
            <w:lang w:bidi="fa-IR"/>
          </w:rPr>
          <w:t>ول</w:t>
        </w:r>
        <w:r w:rsidR="00C23C0F" w:rsidRPr="00D01E66">
          <w:rPr>
            <w:rStyle w:val="Hyperlink"/>
            <w:rFonts w:hint="cs"/>
            <w:noProof/>
            <w:rtl/>
            <w:lang w:bidi="fa-IR"/>
          </w:rPr>
          <w:t>ی</w:t>
        </w:r>
        <w:r w:rsidR="00C23C0F" w:rsidRPr="00D01E66">
          <w:rPr>
            <w:rStyle w:val="Hyperlink"/>
            <w:noProof/>
            <w:rtl/>
            <w:lang w:bidi="fa-IR"/>
          </w:rPr>
          <w:t xml:space="preserve"> </w:t>
        </w:r>
        <w:r w:rsidR="00C23C0F" w:rsidRPr="00D01E66">
          <w:rPr>
            <w:rStyle w:val="Hyperlink"/>
            <w:rFonts w:hint="eastAsia"/>
            <w:noProof/>
            <w:rtl/>
            <w:lang w:bidi="fa-IR"/>
          </w:rPr>
          <w:t>شفاعت</w:t>
        </w:r>
        <w:r w:rsidR="00C23C0F" w:rsidRPr="00D01E66">
          <w:rPr>
            <w:rStyle w:val="Hyperlink"/>
            <w:noProof/>
            <w:rtl/>
            <w:lang w:bidi="fa-IR"/>
          </w:rPr>
          <w:t xml:space="preserve"> </w:t>
        </w:r>
        <w:r w:rsidR="00C23C0F" w:rsidRPr="00D01E66">
          <w:rPr>
            <w:rStyle w:val="Hyperlink"/>
            <w:rFonts w:hint="eastAsia"/>
            <w:noProof/>
            <w:rtl/>
            <w:lang w:bidi="fa-IR"/>
          </w:rPr>
          <w:t>دو</w:t>
        </w:r>
        <w:r w:rsidR="00C23C0F" w:rsidRPr="00D01E66">
          <w:rPr>
            <w:rStyle w:val="Hyperlink"/>
            <w:noProof/>
            <w:rtl/>
            <w:lang w:bidi="fa-IR"/>
          </w:rPr>
          <w:t xml:space="preserve"> </w:t>
        </w:r>
        <w:r w:rsidR="00C23C0F" w:rsidRPr="00D01E66">
          <w:rPr>
            <w:rStyle w:val="Hyperlink"/>
            <w:rFonts w:hint="eastAsia"/>
            <w:noProof/>
            <w:rtl/>
            <w:lang w:bidi="fa-IR"/>
          </w:rPr>
          <w:t>شرط</w:t>
        </w:r>
        <w:r w:rsidR="00C23C0F" w:rsidRPr="00D01E66">
          <w:rPr>
            <w:rStyle w:val="Hyperlink"/>
            <w:noProof/>
            <w:rtl/>
            <w:lang w:bidi="fa-IR"/>
          </w:rPr>
          <w:t xml:space="preserve"> </w:t>
        </w:r>
        <w:r w:rsidR="00C23C0F" w:rsidRPr="00D01E66">
          <w:rPr>
            <w:rStyle w:val="Hyperlink"/>
            <w:rFonts w:hint="eastAsia"/>
            <w:noProof/>
            <w:rtl/>
            <w:lang w:bidi="fa-IR"/>
          </w:rPr>
          <w:t>دارد</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435615252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23</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53"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ب</w:t>
        </w:r>
        <w:r w:rsidR="00C23C0F" w:rsidRPr="00D01E66">
          <w:rPr>
            <w:rStyle w:val="Hyperlink"/>
            <w:rFonts w:hint="cs"/>
            <w:noProof/>
            <w:rtl/>
            <w:lang w:bidi="fa-IR"/>
          </w:rPr>
          <w:t>ی</w:t>
        </w:r>
        <w:r w:rsidR="00C23C0F" w:rsidRPr="00D01E66">
          <w:rPr>
            <w:rStyle w:val="Hyperlink"/>
            <w:rFonts w:hint="eastAsia"/>
            <w:noProof/>
            <w:rtl/>
            <w:lang w:bidi="fa-IR"/>
          </w:rPr>
          <w:t>ستم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435615253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23</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54"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ب</w:t>
        </w:r>
        <w:r w:rsidR="00C23C0F" w:rsidRPr="00D01E66">
          <w:rPr>
            <w:rStyle w:val="Hyperlink"/>
            <w:rFonts w:hint="cs"/>
            <w:noProof/>
            <w:rtl/>
            <w:lang w:bidi="fa-IR"/>
          </w:rPr>
          <w:t>ی</w:t>
        </w:r>
        <w:r w:rsidR="00C23C0F" w:rsidRPr="00D01E66">
          <w:rPr>
            <w:rStyle w:val="Hyperlink"/>
            <w:rFonts w:hint="eastAsia"/>
            <w:noProof/>
            <w:rtl/>
            <w:lang w:bidi="fa-IR"/>
          </w:rPr>
          <w:t>ست</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cs"/>
            <w:noProof/>
            <w:rtl/>
            <w:lang w:bidi="fa-IR"/>
          </w:rPr>
          <w:t>ی</w:t>
        </w:r>
        <w:r w:rsidR="00C23C0F" w:rsidRPr="00D01E66">
          <w:rPr>
            <w:rStyle w:val="Hyperlink"/>
            <w:rFonts w:hint="eastAsia"/>
            <w:noProof/>
            <w:rtl/>
            <w:lang w:bidi="fa-IR"/>
          </w:rPr>
          <w:t>کم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435615254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24</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55"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ب</w:t>
        </w:r>
        <w:r w:rsidR="00C23C0F" w:rsidRPr="00D01E66">
          <w:rPr>
            <w:rStyle w:val="Hyperlink"/>
            <w:rFonts w:hint="cs"/>
            <w:noProof/>
            <w:rtl/>
            <w:lang w:bidi="fa-IR"/>
          </w:rPr>
          <w:t>ی</w:t>
        </w:r>
        <w:r w:rsidR="00C23C0F" w:rsidRPr="00D01E66">
          <w:rPr>
            <w:rStyle w:val="Hyperlink"/>
            <w:rFonts w:hint="eastAsia"/>
            <w:noProof/>
            <w:rtl/>
            <w:lang w:bidi="fa-IR"/>
          </w:rPr>
          <w:t>ست</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دوم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435615255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24</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56"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ب</w:t>
        </w:r>
        <w:r w:rsidR="00C23C0F" w:rsidRPr="00D01E66">
          <w:rPr>
            <w:rStyle w:val="Hyperlink"/>
            <w:rFonts w:hint="cs"/>
            <w:noProof/>
            <w:rtl/>
            <w:lang w:bidi="fa-IR"/>
          </w:rPr>
          <w:t>ی</w:t>
        </w:r>
        <w:r w:rsidR="00C23C0F" w:rsidRPr="00D01E66">
          <w:rPr>
            <w:rStyle w:val="Hyperlink"/>
            <w:rFonts w:hint="eastAsia"/>
            <w:noProof/>
            <w:rtl/>
            <w:lang w:bidi="fa-IR"/>
          </w:rPr>
          <w:t>ست</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سوم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435615256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25</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57"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ب</w:t>
        </w:r>
        <w:r w:rsidR="00C23C0F" w:rsidRPr="00D01E66">
          <w:rPr>
            <w:rStyle w:val="Hyperlink"/>
            <w:rFonts w:hint="cs"/>
            <w:noProof/>
            <w:rtl/>
            <w:lang w:bidi="fa-IR"/>
          </w:rPr>
          <w:t>ی</w:t>
        </w:r>
        <w:r w:rsidR="00C23C0F" w:rsidRPr="00D01E66">
          <w:rPr>
            <w:rStyle w:val="Hyperlink"/>
            <w:rFonts w:hint="eastAsia"/>
            <w:noProof/>
            <w:rtl/>
            <w:lang w:bidi="fa-IR"/>
          </w:rPr>
          <w:t>ست</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چهارم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435615257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27</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58"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ب</w:t>
        </w:r>
        <w:r w:rsidR="00C23C0F" w:rsidRPr="00D01E66">
          <w:rPr>
            <w:rStyle w:val="Hyperlink"/>
            <w:rFonts w:hint="cs"/>
            <w:noProof/>
            <w:rtl/>
            <w:lang w:bidi="fa-IR"/>
          </w:rPr>
          <w:t>ی</w:t>
        </w:r>
        <w:r w:rsidR="00C23C0F" w:rsidRPr="00D01E66">
          <w:rPr>
            <w:rStyle w:val="Hyperlink"/>
            <w:rFonts w:hint="eastAsia"/>
            <w:noProof/>
            <w:rtl/>
            <w:lang w:bidi="fa-IR"/>
          </w:rPr>
          <w:t>ست</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پنجم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435615258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27</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59"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ب</w:t>
        </w:r>
        <w:r w:rsidR="00C23C0F" w:rsidRPr="00D01E66">
          <w:rPr>
            <w:rStyle w:val="Hyperlink"/>
            <w:rFonts w:hint="cs"/>
            <w:noProof/>
            <w:rtl/>
            <w:lang w:bidi="fa-IR"/>
          </w:rPr>
          <w:t>ی</w:t>
        </w:r>
        <w:r w:rsidR="00C23C0F" w:rsidRPr="00D01E66">
          <w:rPr>
            <w:rStyle w:val="Hyperlink"/>
            <w:rFonts w:hint="eastAsia"/>
            <w:noProof/>
            <w:rtl/>
            <w:lang w:bidi="fa-IR"/>
          </w:rPr>
          <w:t>ست</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ششم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435615259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31</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60"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ب</w:t>
        </w:r>
        <w:r w:rsidR="00C23C0F" w:rsidRPr="00D01E66">
          <w:rPr>
            <w:rStyle w:val="Hyperlink"/>
            <w:rFonts w:hint="cs"/>
            <w:noProof/>
            <w:rtl/>
            <w:lang w:bidi="fa-IR"/>
          </w:rPr>
          <w:t>ی</w:t>
        </w:r>
        <w:r w:rsidR="00C23C0F" w:rsidRPr="00D01E66">
          <w:rPr>
            <w:rStyle w:val="Hyperlink"/>
            <w:rFonts w:hint="eastAsia"/>
            <w:noProof/>
            <w:rtl/>
            <w:lang w:bidi="fa-IR"/>
          </w:rPr>
          <w:t>ست</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هفتم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435615260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32</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61"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ب</w:t>
        </w:r>
        <w:r w:rsidR="00C23C0F" w:rsidRPr="00D01E66">
          <w:rPr>
            <w:rStyle w:val="Hyperlink"/>
            <w:rFonts w:hint="cs"/>
            <w:noProof/>
            <w:rtl/>
            <w:lang w:bidi="fa-IR"/>
          </w:rPr>
          <w:t>ی</w:t>
        </w:r>
        <w:r w:rsidR="00C23C0F" w:rsidRPr="00D01E66">
          <w:rPr>
            <w:rStyle w:val="Hyperlink"/>
            <w:rFonts w:hint="eastAsia"/>
            <w:noProof/>
            <w:rtl/>
            <w:lang w:bidi="fa-IR"/>
          </w:rPr>
          <w:t>ست</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هشتم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435615261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33</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62"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ب</w:t>
        </w:r>
        <w:r w:rsidR="00C23C0F" w:rsidRPr="00D01E66">
          <w:rPr>
            <w:rStyle w:val="Hyperlink"/>
            <w:rFonts w:hint="cs"/>
            <w:noProof/>
            <w:rtl/>
            <w:lang w:bidi="fa-IR"/>
          </w:rPr>
          <w:t>ی</w:t>
        </w:r>
        <w:r w:rsidR="00C23C0F" w:rsidRPr="00D01E66">
          <w:rPr>
            <w:rStyle w:val="Hyperlink"/>
            <w:rFonts w:hint="eastAsia"/>
            <w:noProof/>
            <w:rtl/>
            <w:lang w:bidi="fa-IR"/>
          </w:rPr>
          <w:t>ست</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نهم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435615262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34</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63"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rFonts w:hint="eastAsia"/>
            <w:noProof/>
            <w:rtl/>
            <w:lang w:bidi="fa-IR"/>
          </w:rPr>
          <w:t>ام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435615263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36</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64"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cs"/>
            <w:noProof/>
            <w:rtl/>
            <w:lang w:bidi="fa-IR"/>
          </w:rPr>
          <w:t>ی</w:t>
        </w:r>
        <w:r w:rsidR="00C23C0F" w:rsidRPr="00D01E66">
          <w:rPr>
            <w:rStyle w:val="Hyperlink"/>
            <w:rFonts w:hint="eastAsia"/>
            <w:noProof/>
            <w:rtl/>
            <w:lang w:bidi="fa-IR"/>
          </w:rPr>
          <w:t>کم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435615264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36</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65"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دوم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435615265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37</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66"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سوم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435615266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39</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67"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چهارم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435615267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39</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68"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پنجم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435615268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40</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69"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ششم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435615269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41</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70"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هفتم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435615270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45</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71"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هشتم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435615271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46</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72"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س</w:t>
        </w:r>
        <w:r w:rsidR="00C23C0F" w:rsidRPr="00D01E66">
          <w:rPr>
            <w:rStyle w:val="Hyperlink"/>
            <w:rFonts w:hint="cs"/>
            <w:noProof/>
            <w:rtl/>
            <w:lang w:bidi="fa-IR"/>
          </w:rPr>
          <w:t>ی</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eastAsia"/>
            <w:noProof/>
            <w:rtl/>
            <w:lang w:bidi="fa-IR"/>
          </w:rPr>
          <w:t>نهم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435615272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47</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73"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چهل‌ام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435615273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48</w:t>
        </w:r>
        <w:r w:rsidR="00C23C0F">
          <w:rPr>
            <w:noProof/>
            <w:webHidden/>
            <w:rtl/>
          </w:rPr>
          <w:fldChar w:fldCharType="end"/>
        </w:r>
      </w:hyperlink>
    </w:p>
    <w:p w:rsidR="00C23C0F" w:rsidRDefault="00B658AD">
      <w:pPr>
        <w:pStyle w:val="TOC2"/>
        <w:tabs>
          <w:tab w:val="right" w:leader="dot" w:pos="6226"/>
        </w:tabs>
        <w:rPr>
          <w:rFonts w:asciiTheme="minorHAnsi" w:eastAsiaTheme="minorEastAsia" w:hAnsiTheme="minorHAnsi" w:cstheme="minorBidi"/>
          <w:noProof/>
          <w:sz w:val="22"/>
          <w:szCs w:val="22"/>
          <w:rtl/>
        </w:rPr>
      </w:pPr>
      <w:hyperlink w:anchor="_Toc435615274" w:history="1">
        <w:r w:rsidR="00C23C0F" w:rsidRPr="00D01E66">
          <w:rPr>
            <w:rStyle w:val="Hyperlink"/>
            <w:rFonts w:hint="eastAsia"/>
            <w:noProof/>
            <w:rtl/>
            <w:lang w:bidi="fa-IR"/>
          </w:rPr>
          <w:t>اظهار</w:t>
        </w:r>
        <w:r w:rsidR="00C23C0F" w:rsidRPr="00D01E66">
          <w:rPr>
            <w:rStyle w:val="Hyperlink"/>
            <w:noProof/>
            <w:rtl/>
            <w:lang w:bidi="fa-IR"/>
          </w:rPr>
          <w:t xml:space="preserve"> </w:t>
        </w:r>
        <w:r w:rsidR="00C23C0F" w:rsidRPr="00D01E66">
          <w:rPr>
            <w:rStyle w:val="Hyperlink"/>
            <w:rFonts w:hint="eastAsia"/>
            <w:noProof/>
            <w:rtl/>
            <w:lang w:bidi="fa-IR"/>
          </w:rPr>
          <w:t>نظر</w:t>
        </w:r>
        <w:r w:rsidR="00C23C0F" w:rsidRPr="00D01E66">
          <w:rPr>
            <w:rStyle w:val="Hyperlink"/>
            <w:noProof/>
            <w:rtl/>
            <w:lang w:bidi="fa-IR"/>
          </w:rPr>
          <w:t xml:space="preserve"> </w:t>
        </w:r>
        <w:r w:rsidR="00C23C0F" w:rsidRPr="00D01E66">
          <w:rPr>
            <w:rStyle w:val="Hyperlink"/>
            <w:rFonts w:hint="eastAsia"/>
            <w:noProof/>
            <w:rtl/>
            <w:lang w:bidi="fa-IR"/>
          </w:rPr>
          <w:t>چهل</w:t>
        </w:r>
        <w:r w:rsidR="00C23C0F" w:rsidRPr="00D01E66">
          <w:rPr>
            <w:rStyle w:val="Hyperlink"/>
            <w:noProof/>
            <w:rtl/>
            <w:lang w:bidi="fa-IR"/>
          </w:rPr>
          <w:t xml:space="preserve"> </w:t>
        </w:r>
        <w:r w:rsidR="00C23C0F" w:rsidRPr="00D01E66">
          <w:rPr>
            <w:rStyle w:val="Hyperlink"/>
            <w:rFonts w:hint="eastAsia"/>
            <w:noProof/>
            <w:rtl/>
            <w:lang w:bidi="fa-IR"/>
          </w:rPr>
          <w:t>و</w:t>
        </w:r>
        <w:r w:rsidR="00C23C0F" w:rsidRPr="00D01E66">
          <w:rPr>
            <w:rStyle w:val="Hyperlink"/>
            <w:noProof/>
            <w:rtl/>
            <w:lang w:bidi="fa-IR"/>
          </w:rPr>
          <w:t xml:space="preserve"> </w:t>
        </w:r>
        <w:r w:rsidR="00C23C0F" w:rsidRPr="00D01E66">
          <w:rPr>
            <w:rStyle w:val="Hyperlink"/>
            <w:rFonts w:hint="cs"/>
            <w:noProof/>
            <w:rtl/>
            <w:lang w:bidi="fa-IR"/>
          </w:rPr>
          <w:t>ی</w:t>
        </w:r>
        <w:r w:rsidR="00C23C0F" w:rsidRPr="00D01E66">
          <w:rPr>
            <w:rStyle w:val="Hyperlink"/>
            <w:rFonts w:hint="eastAsia"/>
            <w:noProof/>
            <w:rtl/>
            <w:lang w:bidi="fa-IR"/>
          </w:rPr>
          <w:t>کم</w:t>
        </w:r>
        <w:r w:rsidR="00C23C0F" w:rsidRPr="00D01E66">
          <w:rPr>
            <w:rStyle w:val="Hyperlink"/>
            <w:noProof/>
            <w:rtl/>
            <w:lang w:bidi="fa-IR"/>
          </w:rPr>
          <w:t>:</w:t>
        </w:r>
        <w:r w:rsidR="00C23C0F">
          <w:rPr>
            <w:noProof/>
            <w:webHidden/>
            <w:rtl/>
          </w:rPr>
          <w:tab/>
        </w:r>
        <w:r w:rsidR="00C23C0F">
          <w:rPr>
            <w:noProof/>
            <w:webHidden/>
            <w:rtl/>
          </w:rPr>
          <w:fldChar w:fldCharType="begin"/>
        </w:r>
        <w:r w:rsidR="00C23C0F">
          <w:rPr>
            <w:noProof/>
            <w:webHidden/>
            <w:rtl/>
          </w:rPr>
          <w:instrText xml:space="preserve"> </w:instrText>
        </w:r>
        <w:r w:rsidR="00C23C0F">
          <w:rPr>
            <w:noProof/>
            <w:webHidden/>
          </w:rPr>
          <w:instrText>PAGEREF</w:instrText>
        </w:r>
        <w:r w:rsidR="00C23C0F">
          <w:rPr>
            <w:noProof/>
            <w:webHidden/>
            <w:rtl/>
          </w:rPr>
          <w:instrText xml:space="preserve"> _</w:instrText>
        </w:r>
        <w:r w:rsidR="00C23C0F">
          <w:rPr>
            <w:noProof/>
            <w:webHidden/>
          </w:rPr>
          <w:instrText>Toc</w:instrText>
        </w:r>
        <w:r w:rsidR="00C23C0F">
          <w:rPr>
            <w:noProof/>
            <w:webHidden/>
            <w:rtl/>
          </w:rPr>
          <w:instrText xml:space="preserve">435615274 </w:instrText>
        </w:r>
        <w:r w:rsidR="00C23C0F">
          <w:rPr>
            <w:noProof/>
            <w:webHidden/>
          </w:rPr>
          <w:instrText>\h</w:instrText>
        </w:r>
        <w:r w:rsidR="00C23C0F">
          <w:rPr>
            <w:noProof/>
            <w:webHidden/>
            <w:rtl/>
          </w:rPr>
          <w:instrText xml:space="preserve"> </w:instrText>
        </w:r>
        <w:r w:rsidR="00C23C0F">
          <w:rPr>
            <w:noProof/>
            <w:webHidden/>
            <w:rtl/>
          </w:rPr>
        </w:r>
        <w:r w:rsidR="00C23C0F">
          <w:rPr>
            <w:noProof/>
            <w:webHidden/>
            <w:rtl/>
          </w:rPr>
          <w:fldChar w:fldCharType="separate"/>
        </w:r>
        <w:r w:rsidR="00C23C0F">
          <w:rPr>
            <w:noProof/>
            <w:webHidden/>
            <w:rtl/>
          </w:rPr>
          <w:t>49</w:t>
        </w:r>
        <w:r w:rsidR="00C23C0F">
          <w:rPr>
            <w:noProof/>
            <w:webHidden/>
            <w:rtl/>
          </w:rPr>
          <w:fldChar w:fldCharType="end"/>
        </w:r>
      </w:hyperlink>
    </w:p>
    <w:p w:rsidR="009E6FB6" w:rsidRPr="009E6FB6" w:rsidRDefault="00015035" w:rsidP="00E85B3D">
      <w:pPr>
        <w:pStyle w:val="a3"/>
        <w:rPr>
          <w:rtl/>
        </w:rPr>
        <w:sectPr w:rsidR="009E6FB6" w:rsidRPr="009E6FB6" w:rsidSect="0053364C">
          <w:headerReference w:type="even" r:id="rId15"/>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r>
        <w:rPr>
          <w:rtl/>
        </w:rPr>
        <w:fldChar w:fldCharType="end"/>
      </w:r>
    </w:p>
    <w:p w:rsidR="00F81573" w:rsidRDefault="00E26EC4" w:rsidP="00863787">
      <w:pPr>
        <w:pStyle w:val="a"/>
        <w:rPr>
          <w:rtl/>
        </w:rPr>
      </w:pPr>
      <w:bookmarkStart w:id="4" w:name="_Toc331427778"/>
      <w:bookmarkStart w:id="5" w:name="_Toc435615232"/>
      <w:r w:rsidRPr="00863787">
        <w:rPr>
          <w:rFonts w:hint="cs"/>
          <w:rtl/>
        </w:rPr>
        <w:lastRenderedPageBreak/>
        <w:t>مقدمه</w:t>
      </w:r>
      <w:r>
        <w:rPr>
          <w:rFonts w:hint="cs"/>
          <w:rtl/>
        </w:rPr>
        <w:t xml:space="preserve"> </w:t>
      </w:r>
      <w:r w:rsidRPr="00423314">
        <w:rPr>
          <w:rFonts w:hint="cs"/>
          <w:rtl/>
        </w:rPr>
        <w:t>ناشر</w:t>
      </w:r>
      <w:bookmarkEnd w:id="4"/>
      <w:bookmarkEnd w:id="5"/>
    </w:p>
    <w:p w:rsidR="00F81573" w:rsidRPr="00DC2323" w:rsidRDefault="00E26EC4" w:rsidP="00DC2323">
      <w:pPr>
        <w:pStyle w:val="a2"/>
        <w:rPr>
          <w:rtl/>
        </w:rPr>
      </w:pPr>
      <w:r w:rsidRPr="00DC2323">
        <w:rPr>
          <w:rFonts w:hint="cs"/>
          <w:rtl/>
        </w:rPr>
        <w:t>الحمد لله رب العالمین و الصلا</w:t>
      </w:r>
      <w:r w:rsidR="0064324A" w:rsidRPr="00DC2323">
        <w:rPr>
          <w:rFonts w:hint="cs"/>
          <w:rtl/>
        </w:rPr>
        <w:t>ة</w:t>
      </w:r>
      <w:r w:rsidRPr="00DC2323">
        <w:rPr>
          <w:rFonts w:hint="cs"/>
          <w:rtl/>
        </w:rPr>
        <w:t xml:space="preserve"> والسلام علی </w:t>
      </w:r>
      <w:r w:rsidR="0032130C" w:rsidRPr="00DC2323">
        <w:rPr>
          <w:rFonts w:hint="cs"/>
          <w:rtl/>
        </w:rPr>
        <w:t>أ</w:t>
      </w:r>
      <w:r w:rsidRPr="00DC2323">
        <w:rPr>
          <w:rFonts w:hint="cs"/>
          <w:rtl/>
        </w:rPr>
        <w:t>شرف الأنبیاء والمرسلین نبینا محمد</w:t>
      </w:r>
      <w:r w:rsidR="002D1116" w:rsidRPr="00DC2323">
        <w:rPr>
          <w:rFonts w:hint="cs"/>
          <w:rtl/>
        </w:rPr>
        <w:t xml:space="preserve"> وعلی آله وصحبه </w:t>
      </w:r>
      <w:r w:rsidR="0064324A" w:rsidRPr="00DC2323">
        <w:rPr>
          <w:rFonts w:hint="cs"/>
          <w:rtl/>
        </w:rPr>
        <w:t>أ</w:t>
      </w:r>
      <w:r w:rsidR="002D1116" w:rsidRPr="00DC2323">
        <w:rPr>
          <w:rFonts w:hint="cs"/>
          <w:rtl/>
        </w:rPr>
        <w:t>جمعین ... وبعد</w:t>
      </w:r>
      <w:r w:rsidR="004C50EB" w:rsidRPr="00DC2323">
        <w:rPr>
          <w:rFonts w:hint="cs"/>
          <w:rtl/>
        </w:rPr>
        <w:t>:</w:t>
      </w:r>
      <w:r w:rsidR="002D1116" w:rsidRPr="00DC2323">
        <w:rPr>
          <w:rFonts w:hint="cs"/>
          <w:rtl/>
        </w:rPr>
        <w:t xml:space="preserve"> </w:t>
      </w:r>
    </w:p>
    <w:p w:rsidR="002D1116" w:rsidRPr="00DC2323" w:rsidRDefault="002D1116" w:rsidP="00DC2323">
      <w:pPr>
        <w:pStyle w:val="StyleComplexBLotus12ptJustifiedFirstline05cm"/>
        <w:spacing w:line="240" w:lineRule="auto"/>
        <w:rPr>
          <w:rStyle w:val="Char3"/>
          <w:rtl/>
        </w:rPr>
      </w:pPr>
      <w:r w:rsidRPr="00DC2323">
        <w:rPr>
          <w:rStyle w:val="Char3"/>
          <w:rFonts w:hint="cs"/>
          <w:rtl/>
        </w:rPr>
        <w:t>آنچه که مؤمن بدان خوشحال و شادمان می‌گردد، آن چیزی است که از بیداری و بازگشت به اسلام مشاهده می‌کند که شامل</w:t>
      </w:r>
      <w:r w:rsidR="004F17C2" w:rsidRPr="00DC2323">
        <w:rPr>
          <w:rStyle w:val="Char3"/>
          <w:rFonts w:hint="cs"/>
          <w:rtl/>
        </w:rPr>
        <w:t xml:space="preserve"> سرزمین‌ها</w:t>
      </w:r>
      <w:r w:rsidRPr="00DC2323">
        <w:rPr>
          <w:rStyle w:val="Char3"/>
          <w:rFonts w:hint="cs"/>
          <w:rtl/>
        </w:rPr>
        <w:t>ی اسلامی و حت</w:t>
      </w:r>
      <w:r w:rsidR="0097443B" w:rsidRPr="00DC2323">
        <w:rPr>
          <w:rStyle w:val="Char3"/>
          <w:rFonts w:hint="cs"/>
          <w:rtl/>
        </w:rPr>
        <w:t>ّی غیراسلامی هم می‌شود و این بید</w:t>
      </w:r>
      <w:r w:rsidRPr="00DC2323">
        <w:rPr>
          <w:rStyle w:val="Char3"/>
          <w:rFonts w:hint="cs"/>
          <w:rtl/>
        </w:rPr>
        <w:t>اری منحصر به نوع خاصی از مردم نمی‌باشد بلکه شامل مردان و زنان پیر و جوان از</w:t>
      </w:r>
      <w:r w:rsidR="004F17C2" w:rsidRPr="00DC2323">
        <w:rPr>
          <w:rStyle w:val="Char3"/>
          <w:rFonts w:hint="cs"/>
          <w:rtl/>
        </w:rPr>
        <w:t xml:space="preserve"> تخصص‌ها</w:t>
      </w:r>
      <w:r w:rsidRPr="00DC2323">
        <w:rPr>
          <w:rStyle w:val="Char3"/>
          <w:rFonts w:hint="cs"/>
          <w:rtl/>
        </w:rPr>
        <w:t>ی مختلف و طبقات اجتماعی</w:t>
      </w:r>
      <w:r w:rsidR="007F67CF" w:rsidRPr="00DC2323">
        <w:rPr>
          <w:rStyle w:val="Char3"/>
          <w:rFonts w:hint="cs"/>
          <w:rtl/>
        </w:rPr>
        <w:t xml:space="preserve"> متفاوت می‌شود. با بررسی دقیق در احوال امت اسلامی </w:t>
      </w:r>
      <w:r w:rsidR="007F67CF" w:rsidRPr="00DC2323">
        <w:rPr>
          <w:rFonts w:ascii="Times New Roman" w:hAnsi="Times New Roman" w:cs="Times New Roman" w:hint="cs"/>
          <w:sz w:val="28"/>
          <w:szCs w:val="28"/>
          <w:rtl/>
          <w:lang w:bidi="fa-IR"/>
        </w:rPr>
        <w:t>–</w:t>
      </w:r>
      <w:r w:rsidR="007F67CF" w:rsidRPr="00DC2323">
        <w:rPr>
          <w:rStyle w:val="Char3"/>
          <w:rFonts w:hint="cs"/>
          <w:rtl/>
        </w:rPr>
        <w:t xml:space="preserve"> که در راه بازگشت به سوی پروردگارش می‌باشد </w:t>
      </w:r>
      <w:r w:rsidR="007F67CF" w:rsidRPr="00DC2323">
        <w:rPr>
          <w:rFonts w:ascii="Times New Roman" w:hAnsi="Times New Roman" w:cs="Times New Roman" w:hint="cs"/>
          <w:sz w:val="28"/>
          <w:szCs w:val="28"/>
          <w:rtl/>
          <w:lang w:bidi="fa-IR"/>
        </w:rPr>
        <w:t>–</w:t>
      </w:r>
      <w:r w:rsidR="007F67CF" w:rsidRPr="00DC2323">
        <w:rPr>
          <w:rStyle w:val="Char3"/>
          <w:rFonts w:hint="cs"/>
          <w:rtl/>
        </w:rPr>
        <w:t xml:space="preserve"> در می‌یابیم که خطرناک</w:t>
      </w:r>
      <w:r w:rsidR="001C71AC" w:rsidRPr="00DC2323">
        <w:rPr>
          <w:rStyle w:val="Char3"/>
          <w:rFonts w:hint="eastAsia"/>
          <w:rtl/>
        </w:rPr>
        <w:t>‌</w:t>
      </w:r>
      <w:r w:rsidR="007F67CF" w:rsidRPr="00DC2323">
        <w:rPr>
          <w:rStyle w:val="Char3"/>
          <w:rFonts w:hint="cs"/>
          <w:rtl/>
        </w:rPr>
        <w:t>ترین چیزی که امت اسلامی با آن مواجه است</w:t>
      </w:r>
      <w:r w:rsidRPr="00DC2323">
        <w:rPr>
          <w:rStyle w:val="Char3"/>
          <w:rFonts w:hint="cs"/>
          <w:rtl/>
        </w:rPr>
        <w:t>‌</w:t>
      </w:r>
      <w:r w:rsidR="007F67CF" w:rsidRPr="00DC2323">
        <w:rPr>
          <w:rStyle w:val="Char3"/>
          <w:rFonts w:hint="cs"/>
          <w:rtl/>
        </w:rPr>
        <w:t xml:space="preserve"> - و بدون شک با خطرهای فراوانی مواجه است </w:t>
      </w:r>
      <w:r w:rsidR="007F67CF" w:rsidRPr="00DC2323">
        <w:rPr>
          <w:rFonts w:ascii="Times New Roman" w:hAnsi="Times New Roman" w:cs="Times New Roman" w:hint="cs"/>
          <w:sz w:val="28"/>
          <w:szCs w:val="28"/>
          <w:rtl/>
          <w:lang w:bidi="fa-IR"/>
        </w:rPr>
        <w:t>–</w:t>
      </w:r>
      <w:r w:rsidR="007F67CF" w:rsidRPr="00DC2323">
        <w:rPr>
          <w:rStyle w:val="Char3"/>
          <w:rFonts w:hint="cs"/>
          <w:rtl/>
        </w:rPr>
        <w:t xml:space="preserve"> تفرقه و اختلاف و مغایر بودن راه و</w:t>
      </w:r>
      <w:r w:rsidR="004F17C2" w:rsidRPr="00DC2323">
        <w:rPr>
          <w:rStyle w:val="Char3"/>
          <w:rFonts w:hint="cs"/>
          <w:rtl/>
        </w:rPr>
        <w:t xml:space="preserve"> روش‌ها</w:t>
      </w:r>
      <w:r w:rsidR="007F67CF" w:rsidRPr="00DC2323">
        <w:rPr>
          <w:rStyle w:val="Char3"/>
          <w:rFonts w:hint="cs"/>
          <w:rtl/>
        </w:rPr>
        <w:t>ست.</w:t>
      </w:r>
    </w:p>
    <w:p w:rsidR="007F67CF" w:rsidRPr="00DC2323" w:rsidRDefault="007F67CF" w:rsidP="00DC2323">
      <w:pPr>
        <w:pStyle w:val="StyleComplexBLotus12ptJustifiedFirstline05cm"/>
        <w:spacing w:line="240" w:lineRule="auto"/>
        <w:rPr>
          <w:rStyle w:val="Char3"/>
          <w:rtl/>
        </w:rPr>
      </w:pPr>
      <w:r w:rsidRPr="00DC2323">
        <w:rPr>
          <w:rStyle w:val="Char3"/>
          <w:rFonts w:hint="cs"/>
          <w:rtl/>
        </w:rPr>
        <w:t>پس آنچه که بر علما و داعیان به سوی خداوند واجب است این است که راه راست و مذهب حق را برای مردم روشن کنند همان راه و مذهبی که پروردگار ما در قرآن کریمش همچنانکه پیامبر</w:t>
      </w:r>
      <w:r w:rsidR="004C50EB" w:rsidRPr="00DC2323">
        <w:rPr>
          <w:rFonts w:ascii="Times New Roman" w:hAnsi="Times New Roman" w:cs="CTraditional Arabic" w:hint="cs"/>
          <w:sz w:val="28"/>
          <w:szCs w:val="28"/>
          <w:rtl/>
          <w:lang w:bidi="fa-IR"/>
        </w:rPr>
        <w:t>ص</w:t>
      </w:r>
      <w:r w:rsidRPr="00DC2323">
        <w:rPr>
          <w:rStyle w:val="Char3"/>
          <w:rFonts w:hint="cs"/>
          <w:rtl/>
        </w:rPr>
        <w:t xml:space="preserve"> توضیح داده است وقتی که از اختلافی که میان امت روی می‌دهد خبر داده و امتش را به راه نجات هدایت و راهنمایی کرده است.</w:t>
      </w:r>
    </w:p>
    <w:p w:rsidR="007F67CF" w:rsidRPr="00DC2323" w:rsidRDefault="007F67CF" w:rsidP="00DC2323">
      <w:pPr>
        <w:pStyle w:val="StyleComplexBLotus12ptJustifiedFirstline05cm"/>
        <w:spacing w:line="240" w:lineRule="auto"/>
        <w:rPr>
          <w:rStyle w:val="Char3"/>
          <w:rtl/>
        </w:rPr>
      </w:pPr>
      <w:r w:rsidRPr="00DC2323">
        <w:rPr>
          <w:rStyle w:val="Char3"/>
          <w:rFonts w:hint="cs"/>
          <w:rtl/>
        </w:rPr>
        <w:t xml:space="preserve">دعوت به بازگشت به سوی سلف </w:t>
      </w:r>
      <w:r w:rsidR="0032130C" w:rsidRPr="00DC2323">
        <w:rPr>
          <w:rStyle w:val="Char3"/>
          <w:rFonts w:hint="cs"/>
          <w:rtl/>
        </w:rPr>
        <w:t>-</w:t>
      </w:r>
      <w:r w:rsidRPr="00DC2323">
        <w:rPr>
          <w:rStyle w:val="Char3"/>
          <w:rFonts w:hint="cs"/>
          <w:rtl/>
        </w:rPr>
        <w:t>خداوند</w:t>
      </w:r>
      <w:r w:rsidR="009359FE" w:rsidRPr="00DC2323">
        <w:rPr>
          <w:rStyle w:val="Char3"/>
          <w:rFonts w:hint="cs"/>
          <w:rtl/>
        </w:rPr>
        <w:t xml:space="preserve"> آن‌ها </w:t>
      </w:r>
      <w:r w:rsidRPr="00DC2323">
        <w:rPr>
          <w:rStyle w:val="Char3"/>
          <w:rFonts w:hint="cs"/>
          <w:rtl/>
        </w:rPr>
        <w:t>را رحمت کند</w:t>
      </w:r>
      <w:r w:rsidR="0032130C" w:rsidRPr="00DC2323">
        <w:rPr>
          <w:rStyle w:val="Char3"/>
          <w:rFonts w:hint="cs"/>
          <w:rtl/>
        </w:rPr>
        <w:t>-</w:t>
      </w:r>
      <w:r w:rsidRPr="00DC2323">
        <w:rPr>
          <w:rStyle w:val="Char3"/>
          <w:rFonts w:hint="cs"/>
          <w:rtl/>
        </w:rPr>
        <w:t xml:space="preserve"> و پایبندی به روش</w:t>
      </w:r>
      <w:r w:rsidR="009359FE" w:rsidRPr="00DC2323">
        <w:rPr>
          <w:rStyle w:val="Char3"/>
          <w:rFonts w:hint="cs"/>
          <w:rtl/>
        </w:rPr>
        <w:t xml:space="preserve"> آن‌ها </w:t>
      </w:r>
      <w:r w:rsidRPr="00DC2323">
        <w:rPr>
          <w:rStyle w:val="Char3"/>
          <w:rFonts w:hint="cs"/>
          <w:rtl/>
        </w:rPr>
        <w:t xml:space="preserve">که روشی واضح و آشکار می‌باشد بر پایه‌های محکمی استوار است و این از واجباتی است که داعیان به سوی پروردگار باید بدان تمسک بجویند و آگاه باشند که از آن غافل نمانند حتی اگرچه پیروان و </w:t>
      </w:r>
      <w:r w:rsidRPr="00DC2323">
        <w:rPr>
          <w:rStyle w:val="Char3"/>
          <w:rFonts w:hint="cs"/>
          <w:rtl/>
        </w:rPr>
        <w:lastRenderedPageBreak/>
        <w:t>یاران کمی داشته باشند و مخالفان و معارضان</w:t>
      </w:r>
      <w:r w:rsidR="009359FE" w:rsidRPr="00DC2323">
        <w:rPr>
          <w:rStyle w:val="Char3"/>
          <w:rFonts w:hint="cs"/>
          <w:rtl/>
        </w:rPr>
        <w:t xml:space="preserve"> آن‌ها </w:t>
      </w:r>
      <w:r w:rsidRPr="00DC2323">
        <w:rPr>
          <w:rStyle w:val="Char3"/>
          <w:rFonts w:hint="cs"/>
          <w:rtl/>
        </w:rPr>
        <w:t>زیاد باشد چونکه کار این امت در این زمانه اصلاح نمی‌یاب</w:t>
      </w:r>
      <w:r w:rsidR="0097443B" w:rsidRPr="00DC2323">
        <w:rPr>
          <w:rStyle w:val="Char3"/>
          <w:rFonts w:hint="cs"/>
          <w:rtl/>
        </w:rPr>
        <w:t>د مگر به آنچه که امت اولیه به آن</w:t>
      </w:r>
      <w:r w:rsidRPr="00DC2323">
        <w:rPr>
          <w:rStyle w:val="Char3"/>
          <w:rFonts w:hint="cs"/>
          <w:rtl/>
        </w:rPr>
        <w:t xml:space="preserve"> اصلاح یافته‌اند و بخاطر این قضیه و اهمیت آن وسیله‌ها و</w:t>
      </w:r>
      <w:r w:rsidR="004F17C2" w:rsidRPr="00DC2323">
        <w:rPr>
          <w:rStyle w:val="Char3"/>
          <w:rFonts w:hint="cs"/>
          <w:rtl/>
        </w:rPr>
        <w:t xml:space="preserve"> روش‌ها</w:t>
      </w:r>
      <w:r w:rsidRPr="00DC2323">
        <w:rPr>
          <w:rStyle w:val="Char3"/>
          <w:rFonts w:hint="cs"/>
          <w:rtl/>
        </w:rPr>
        <w:t>ی گوناگونی جهت بیان مذهب سلف برای مردم و دعوت به آن متعدد می‌شود، از جمله</w:t>
      </w:r>
      <w:r w:rsidR="004C50EB" w:rsidRPr="00DC2323">
        <w:rPr>
          <w:rStyle w:val="Char3"/>
          <w:rFonts w:hint="cs"/>
          <w:rtl/>
        </w:rPr>
        <w:t>:</w:t>
      </w:r>
    </w:p>
    <w:p w:rsidR="007F67CF" w:rsidRPr="00DC2323" w:rsidRDefault="007F67CF" w:rsidP="00DC2323">
      <w:pPr>
        <w:pStyle w:val="StyleComplexBLotus12ptJustifiedFirstline05cm"/>
        <w:numPr>
          <w:ilvl w:val="0"/>
          <w:numId w:val="2"/>
        </w:numPr>
        <w:tabs>
          <w:tab w:val="clear" w:pos="809"/>
        </w:tabs>
        <w:spacing w:line="240" w:lineRule="auto"/>
        <w:ind w:left="641" w:hanging="357"/>
        <w:rPr>
          <w:rStyle w:val="Char3"/>
          <w:rtl/>
        </w:rPr>
      </w:pPr>
      <w:r w:rsidRPr="00DC2323">
        <w:rPr>
          <w:rStyle w:val="Char3"/>
          <w:rFonts w:hint="cs"/>
          <w:rtl/>
        </w:rPr>
        <w:t>شرح عقیده سلف و روش</w:t>
      </w:r>
      <w:r w:rsidR="009359FE" w:rsidRPr="00DC2323">
        <w:rPr>
          <w:rStyle w:val="Char3"/>
          <w:rFonts w:hint="cs"/>
          <w:rtl/>
        </w:rPr>
        <w:t xml:space="preserve"> آن‌ها </w:t>
      </w:r>
      <w:r w:rsidRPr="00DC2323">
        <w:rPr>
          <w:rStyle w:val="Char3"/>
          <w:rFonts w:hint="cs"/>
          <w:rtl/>
        </w:rPr>
        <w:t>برای مردم از طریق</w:t>
      </w:r>
      <w:r w:rsidR="004F17C2" w:rsidRPr="00DC2323">
        <w:rPr>
          <w:rStyle w:val="Char3"/>
          <w:rFonts w:hint="cs"/>
          <w:rtl/>
        </w:rPr>
        <w:t xml:space="preserve"> روش‌ها</w:t>
      </w:r>
      <w:r w:rsidRPr="00DC2323">
        <w:rPr>
          <w:rStyle w:val="Char3"/>
          <w:rFonts w:hint="cs"/>
          <w:rtl/>
        </w:rPr>
        <w:t>ی آسان، که از رو به رو شدن با اختلافات و مناقشات به دور باشد و این در حوزه تعلیم و تدریس برای مردم مفید است.</w:t>
      </w:r>
    </w:p>
    <w:p w:rsidR="007F67CF" w:rsidRPr="00DC2323" w:rsidRDefault="0097443B" w:rsidP="00DC2323">
      <w:pPr>
        <w:pStyle w:val="StyleComplexBLotus12ptJustifiedFirstline05cm"/>
        <w:numPr>
          <w:ilvl w:val="0"/>
          <w:numId w:val="2"/>
        </w:numPr>
        <w:tabs>
          <w:tab w:val="clear" w:pos="809"/>
        </w:tabs>
        <w:spacing w:line="240" w:lineRule="auto"/>
        <w:ind w:left="641" w:hanging="357"/>
        <w:rPr>
          <w:rFonts w:ascii="Times New Roman" w:hAnsi="Times New Roman" w:cs="Times New Roman"/>
          <w:sz w:val="28"/>
          <w:szCs w:val="28"/>
          <w:lang w:bidi="fa-IR"/>
        </w:rPr>
      </w:pPr>
      <w:r w:rsidRPr="00DC2323">
        <w:rPr>
          <w:rStyle w:val="Char3"/>
          <w:rFonts w:hint="cs"/>
          <w:rtl/>
        </w:rPr>
        <w:t>بررسی</w:t>
      </w:r>
      <w:r w:rsidR="009359FE" w:rsidRPr="00DC2323">
        <w:rPr>
          <w:rStyle w:val="Char3"/>
          <w:rFonts w:hint="eastAsia"/>
          <w:rtl/>
        </w:rPr>
        <w:t>‌</w:t>
      </w:r>
      <w:r w:rsidRPr="00DC2323">
        <w:rPr>
          <w:rStyle w:val="Char3"/>
          <w:rFonts w:hint="cs"/>
          <w:rtl/>
        </w:rPr>
        <w:t>های قو</w:t>
      </w:r>
      <w:r w:rsidR="007F67CF" w:rsidRPr="00DC2323">
        <w:rPr>
          <w:rStyle w:val="Char3"/>
          <w:rFonts w:hint="cs"/>
          <w:rtl/>
        </w:rPr>
        <w:t>ی و محکمی که بیان کننده روش سلف صالح</w:t>
      </w:r>
      <w:r w:rsidR="0032130C" w:rsidRPr="00DC2323">
        <w:rPr>
          <w:rFonts w:ascii="Times New Roman" w:hAnsi="Times New Roman" w:cs="CTraditional Arabic" w:hint="cs"/>
          <w:sz w:val="28"/>
          <w:szCs w:val="28"/>
          <w:rtl/>
          <w:lang w:bidi="fa-IR"/>
        </w:rPr>
        <w:t>/</w:t>
      </w:r>
      <w:r w:rsidR="007F67CF" w:rsidRPr="00DC2323">
        <w:rPr>
          <w:rStyle w:val="Char3"/>
          <w:rFonts w:hint="cs"/>
          <w:rtl/>
        </w:rPr>
        <w:t xml:space="preserve"> به طور عام یا خاص باشد به طوری که مسأله‌ای را از آن مسائل تدریس کند و دلایل</w:t>
      </w:r>
      <w:r w:rsidR="00B43449" w:rsidRPr="00DC2323">
        <w:rPr>
          <w:rStyle w:val="Char3"/>
          <w:rFonts w:hint="cs"/>
          <w:rtl/>
        </w:rPr>
        <w:t xml:space="preserve"> آن را </w:t>
      </w:r>
      <w:r w:rsidR="007F67CF" w:rsidRPr="00DC2323">
        <w:rPr>
          <w:rStyle w:val="Char3"/>
          <w:rFonts w:hint="cs"/>
          <w:rtl/>
        </w:rPr>
        <w:t>بررسی و صورتی که حق است را بیان کند.</w:t>
      </w:r>
    </w:p>
    <w:p w:rsidR="007F67CF" w:rsidRPr="00DC2323" w:rsidRDefault="007F67CF" w:rsidP="00DC2323">
      <w:pPr>
        <w:pStyle w:val="StyleComplexBLotus12ptJustifiedFirstline05cm"/>
        <w:numPr>
          <w:ilvl w:val="0"/>
          <w:numId w:val="2"/>
        </w:numPr>
        <w:tabs>
          <w:tab w:val="clear" w:pos="809"/>
        </w:tabs>
        <w:spacing w:line="240" w:lineRule="auto"/>
        <w:ind w:left="641" w:hanging="357"/>
        <w:rPr>
          <w:rFonts w:ascii="Times New Roman" w:hAnsi="Times New Roman" w:cs="Times New Roman"/>
          <w:sz w:val="28"/>
          <w:szCs w:val="28"/>
          <w:lang w:bidi="fa-IR"/>
        </w:rPr>
      </w:pPr>
      <w:r w:rsidRPr="00DC2323">
        <w:rPr>
          <w:rStyle w:val="Char3"/>
          <w:rFonts w:hint="cs"/>
          <w:rtl/>
        </w:rPr>
        <w:t>رویه‌ها و مناقشاتی که بدعتگزاران و غیر</w:t>
      </w:r>
      <w:r w:rsidR="009359FE" w:rsidRPr="00DC2323">
        <w:rPr>
          <w:rStyle w:val="Char3"/>
          <w:rFonts w:hint="cs"/>
          <w:rtl/>
        </w:rPr>
        <w:t xml:space="preserve"> آن‌ها </w:t>
      </w:r>
      <w:r w:rsidRPr="00DC2323">
        <w:rPr>
          <w:rStyle w:val="Char3"/>
          <w:rFonts w:hint="cs"/>
          <w:rtl/>
        </w:rPr>
        <w:t>افشا می‌کنند، و ترساندن</w:t>
      </w:r>
      <w:r w:rsidR="0097443B" w:rsidRPr="00DC2323">
        <w:rPr>
          <w:rStyle w:val="Char3"/>
          <w:rFonts w:hint="cs"/>
          <w:rtl/>
        </w:rPr>
        <w:t xml:space="preserve"> </w:t>
      </w:r>
      <w:r w:rsidRPr="00DC2323">
        <w:rPr>
          <w:rStyle w:val="Char3"/>
          <w:rFonts w:hint="cs"/>
          <w:rtl/>
        </w:rPr>
        <w:t>مردم از</w:t>
      </w:r>
      <w:r w:rsidR="009359FE" w:rsidRPr="00DC2323">
        <w:rPr>
          <w:rStyle w:val="Char3"/>
          <w:rFonts w:hint="cs"/>
          <w:rtl/>
        </w:rPr>
        <w:t xml:space="preserve"> </w:t>
      </w:r>
      <w:r w:rsidRPr="00DC2323">
        <w:rPr>
          <w:rStyle w:val="Char3"/>
          <w:rFonts w:hint="cs"/>
          <w:rtl/>
        </w:rPr>
        <w:t>آن</w:t>
      </w:r>
      <w:r w:rsidR="009359FE" w:rsidRPr="00DC2323">
        <w:rPr>
          <w:rStyle w:val="Char3"/>
          <w:rFonts w:hint="eastAsia"/>
          <w:rtl/>
        </w:rPr>
        <w:t>‌</w:t>
      </w:r>
      <w:r w:rsidRPr="00DC2323">
        <w:rPr>
          <w:rStyle w:val="Char3"/>
          <w:rFonts w:hint="cs"/>
          <w:rtl/>
        </w:rPr>
        <w:t>ها و بیان کردن راه درست در مسائلی که به</w:t>
      </w:r>
      <w:r w:rsidR="009359FE" w:rsidRPr="00DC2323">
        <w:rPr>
          <w:rStyle w:val="Char3"/>
          <w:rFonts w:hint="cs"/>
          <w:rtl/>
        </w:rPr>
        <w:t xml:space="preserve"> آن‌ها </w:t>
      </w:r>
      <w:r w:rsidRPr="00DC2323">
        <w:rPr>
          <w:rStyle w:val="Char3"/>
          <w:rFonts w:hint="cs"/>
          <w:rtl/>
        </w:rPr>
        <w:t>عرضه می‌شود.</w:t>
      </w:r>
    </w:p>
    <w:p w:rsidR="007F67CF" w:rsidRPr="00DC2323" w:rsidRDefault="007F67CF" w:rsidP="00DC2323">
      <w:pPr>
        <w:pStyle w:val="StyleComplexBLotus12ptJustifiedFirstline05cm"/>
        <w:numPr>
          <w:ilvl w:val="0"/>
          <w:numId w:val="2"/>
        </w:numPr>
        <w:tabs>
          <w:tab w:val="clear" w:pos="809"/>
        </w:tabs>
        <w:spacing w:line="240" w:lineRule="auto"/>
        <w:ind w:left="641" w:hanging="357"/>
        <w:rPr>
          <w:rFonts w:ascii="Times New Roman" w:hAnsi="Times New Roman" w:cs="Times New Roman"/>
          <w:sz w:val="28"/>
          <w:szCs w:val="28"/>
          <w:lang w:bidi="fa-IR"/>
        </w:rPr>
      </w:pPr>
      <w:r w:rsidRPr="00DC2323">
        <w:rPr>
          <w:rStyle w:val="Char3"/>
          <w:rFonts w:hint="cs"/>
          <w:rtl/>
        </w:rPr>
        <w:t>فتواها و گفتگوها و نشریه‌های متعددی را به آن وسائل مختلف اضافه کنند که همچنان اثر زیادی بر مردم دارند و از خداوند متعال می‌خواهیم که پاداش</w:t>
      </w:r>
      <w:r w:rsidR="00C11ECA" w:rsidRPr="00DC2323">
        <w:rPr>
          <w:rStyle w:val="Char3"/>
          <w:rFonts w:hint="cs"/>
          <w:rtl/>
        </w:rPr>
        <w:t xml:space="preserve"> هرآنکه</w:t>
      </w:r>
      <w:r w:rsidRPr="00DC2323">
        <w:rPr>
          <w:rStyle w:val="Char3"/>
          <w:rFonts w:hint="cs"/>
          <w:rtl/>
        </w:rPr>
        <w:t xml:space="preserve"> را که به واجبات می‌پردازد زیاد کند اخلاص در قول و عمل همه ما را زیاد کند.</w:t>
      </w:r>
    </w:p>
    <w:p w:rsidR="00F81573" w:rsidRPr="00DC2323" w:rsidRDefault="007F67CF" w:rsidP="00DC2323">
      <w:pPr>
        <w:pStyle w:val="StyleComplexBLotus12ptJustifiedFirstline05cm"/>
        <w:spacing w:line="240" w:lineRule="auto"/>
        <w:rPr>
          <w:rStyle w:val="Char3"/>
          <w:rtl/>
        </w:rPr>
      </w:pPr>
      <w:r w:rsidRPr="00DC2323">
        <w:rPr>
          <w:rStyle w:val="Char3"/>
          <w:rFonts w:hint="cs"/>
          <w:rtl/>
        </w:rPr>
        <w:t>و ما در این کتابی که تقدیم کلیه خوانندگان می‌کنیم در بیان مذهب سلف و دعوت به آن مسلک رد و مناقشه در بیان حق و توضیح آن برای مردم را الحاق می‌کنیم در میان مناقشه‌ای که در یکی از</w:t>
      </w:r>
      <w:r w:rsidR="009359FE" w:rsidRPr="00DC2323">
        <w:rPr>
          <w:rStyle w:val="Char3"/>
          <w:rFonts w:hint="cs"/>
          <w:rtl/>
        </w:rPr>
        <w:t xml:space="preserve"> کتاب‌ها</w:t>
      </w:r>
      <w:r w:rsidRPr="00DC2323">
        <w:rPr>
          <w:rStyle w:val="Char3"/>
          <w:rFonts w:hint="cs"/>
          <w:rtl/>
        </w:rPr>
        <w:t>ی اخیر پیدا شده است و برای مناقشه کردن مسأله مهم و خطرناکی را آورده که مسأله رسیدن به مقصود براساس مذهب سلف و کسانی که براساس حق بدان تمسک</w:t>
      </w:r>
      <w:r w:rsidR="0097443B" w:rsidRPr="00DC2323">
        <w:rPr>
          <w:rStyle w:val="Char3"/>
          <w:rFonts w:hint="cs"/>
          <w:rtl/>
        </w:rPr>
        <w:t xml:space="preserve"> می‌جویند، می‌باشد. شیخ و استادم</w:t>
      </w:r>
      <w:r w:rsidRPr="00DC2323">
        <w:rPr>
          <w:rStyle w:val="Char3"/>
          <w:rFonts w:hint="cs"/>
          <w:rtl/>
        </w:rPr>
        <w:t xml:space="preserve">ا دکتر صالح بن فوزان </w:t>
      </w:r>
      <w:r w:rsidRPr="00DC2323">
        <w:rPr>
          <w:rStyle w:val="Char3"/>
          <w:rFonts w:hint="cs"/>
          <w:rtl/>
        </w:rPr>
        <w:lastRenderedPageBreak/>
        <w:t>الفوزان ردّ بر نظریه نویسنده و مسائلی که در آن اشتباه کرده را به عهده گرفته است و شیخ ما جانب حق را با اسلوبی قوی و قانع کننده و عباراتی آسان و واضح بیان کرده است.</w:t>
      </w:r>
    </w:p>
    <w:p w:rsidR="007F67CF" w:rsidRPr="00DC2323" w:rsidRDefault="007F67CF" w:rsidP="00DC2323">
      <w:pPr>
        <w:pStyle w:val="StyleComplexBLotus12ptJustifiedFirstline05cm"/>
        <w:spacing w:line="240" w:lineRule="auto"/>
        <w:rPr>
          <w:rStyle w:val="Char3"/>
        </w:rPr>
      </w:pPr>
      <w:r w:rsidRPr="00DC2323">
        <w:rPr>
          <w:rStyle w:val="Char3"/>
          <w:rFonts w:hint="cs"/>
          <w:rtl/>
        </w:rPr>
        <w:t>از خداوند خوا</w:t>
      </w:r>
      <w:r w:rsidR="0097443B" w:rsidRPr="00DC2323">
        <w:rPr>
          <w:rStyle w:val="Char3"/>
          <w:rFonts w:hint="cs"/>
          <w:rtl/>
        </w:rPr>
        <w:t>س</w:t>
      </w:r>
      <w:r w:rsidRPr="00DC2323">
        <w:rPr>
          <w:rStyle w:val="Char3"/>
          <w:rFonts w:hint="cs"/>
          <w:rtl/>
        </w:rPr>
        <w:t>تاریم که این کار را</w:t>
      </w:r>
      <w:r w:rsidR="0097443B" w:rsidRPr="00DC2323">
        <w:rPr>
          <w:rStyle w:val="Char3"/>
          <w:rFonts w:hint="cs"/>
          <w:rtl/>
        </w:rPr>
        <w:t xml:space="preserve"> خالص برای خودش بگرداند حق را </w:t>
      </w:r>
      <w:r w:rsidRPr="00DC2323">
        <w:rPr>
          <w:rStyle w:val="Char3"/>
          <w:rFonts w:hint="cs"/>
          <w:rtl/>
        </w:rPr>
        <w:t xml:space="preserve"> آنچنان که شایسته است بنمایاند و پیروان حق را روزی بدهد و از خداوند خواستاریم که دوری از باطل را به ما عط</w:t>
      </w:r>
      <w:r w:rsidR="0097443B" w:rsidRPr="00DC2323">
        <w:rPr>
          <w:rStyle w:val="Char3"/>
          <w:rFonts w:hint="cs"/>
          <w:rtl/>
        </w:rPr>
        <w:t>ا</w:t>
      </w:r>
      <w:r w:rsidRPr="00DC2323">
        <w:rPr>
          <w:rStyle w:val="Char3"/>
          <w:rFonts w:hint="cs"/>
          <w:rtl/>
        </w:rPr>
        <w:t xml:space="preserve"> بکند چون خداوند قادر بر این کار است.</w:t>
      </w:r>
    </w:p>
    <w:p w:rsidR="007F67CF" w:rsidRPr="00DC2323" w:rsidRDefault="007F67CF" w:rsidP="00DC2323">
      <w:pPr>
        <w:pStyle w:val="a2"/>
        <w:ind w:firstLine="0"/>
        <w:jc w:val="right"/>
        <w:rPr>
          <w:rtl/>
        </w:rPr>
      </w:pPr>
      <w:r w:rsidRPr="00DC2323">
        <w:rPr>
          <w:rFonts w:hint="cs"/>
          <w:rtl/>
        </w:rPr>
        <w:t xml:space="preserve">وصلی الله علی نبینا محمد وعلی آله وصحبه </w:t>
      </w:r>
      <w:r w:rsidR="00AD121B" w:rsidRPr="00DC2323">
        <w:rPr>
          <w:rFonts w:hint="cs"/>
          <w:rtl/>
        </w:rPr>
        <w:t>أ</w:t>
      </w:r>
      <w:r w:rsidRPr="00DC2323">
        <w:rPr>
          <w:rFonts w:hint="cs"/>
          <w:rtl/>
        </w:rPr>
        <w:t xml:space="preserve">جمعین </w:t>
      </w:r>
    </w:p>
    <w:p w:rsidR="007F67CF" w:rsidRPr="00DC2323" w:rsidRDefault="007F67CF" w:rsidP="00DC2323">
      <w:pPr>
        <w:pStyle w:val="a4"/>
        <w:widowControl/>
        <w:ind w:firstLine="0"/>
        <w:jc w:val="right"/>
        <w:rPr>
          <w:rStyle w:val="Char4"/>
          <w:rtl/>
        </w:rPr>
      </w:pPr>
      <w:r w:rsidRPr="00DC2323">
        <w:rPr>
          <w:rStyle w:val="Char4"/>
          <w:rFonts w:hint="cs"/>
          <w:rtl/>
        </w:rPr>
        <w:t xml:space="preserve">  </w:t>
      </w:r>
      <w:r w:rsidRPr="00DC2323">
        <w:rPr>
          <w:rFonts w:hint="cs"/>
          <w:rtl/>
        </w:rPr>
        <w:t>ناشر</w:t>
      </w:r>
    </w:p>
    <w:p w:rsidR="00AD121B" w:rsidRPr="00DC2323" w:rsidRDefault="00AD121B" w:rsidP="00DC2323">
      <w:pPr>
        <w:pStyle w:val="StyleComplexBLotus12ptJustifiedFirstline05cm"/>
        <w:spacing w:line="240" w:lineRule="auto"/>
        <w:ind w:firstLine="0"/>
        <w:jc w:val="right"/>
        <w:rPr>
          <w:rFonts w:ascii="Times New Roman" w:hAnsi="Times New Roman" w:cs="B Lotus"/>
          <w:b/>
          <w:bCs/>
          <w:rtl/>
          <w:lang w:bidi="fa-IR"/>
        </w:rPr>
        <w:sectPr w:rsidR="00AD121B" w:rsidRPr="00DC2323" w:rsidSect="0053364C">
          <w:headerReference w:type="default" r:id="rId18"/>
          <w:headerReference w:type="first" r:id="rId19"/>
          <w:footnotePr>
            <w:numRestart w:val="eachPage"/>
          </w:footnotePr>
          <w:pgSz w:w="7938" w:h="11907" w:code="9"/>
          <w:pgMar w:top="567" w:right="851" w:bottom="851" w:left="851" w:header="454" w:footer="0" w:gutter="0"/>
          <w:pgNumType w:start="1"/>
          <w:cols w:space="708"/>
          <w:titlePg/>
          <w:bidi/>
          <w:rtlGutter/>
          <w:docGrid w:linePitch="360"/>
        </w:sectPr>
      </w:pPr>
    </w:p>
    <w:p w:rsidR="00F81573" w:rsidRPr="00C44377" w:rsidRDefault="00790EDF" w:rsidP="00DC2323">
      <w:pPr>
        <w:pStyle w:val="StyleComplexBLotus12ptJustifiedFirstline05cm"/>
        <w:spacing w:before="240" w:after="240" w:line="240" w:lineRule="auto"/>
        <w:jc w:val="center"/>
        <w:rPr>
          <w:rFonts w:ascii="IranNastaliq" w:hAnsi="IranNastaliq" w:cs="IranNastaliq"/>
          <w:sz w:val="30"/>
          <w:szCs w:val="30"/>
          <w:rtl/>
          <w:lang w:bidi="fa-IR"/>
        </w:rPr>
      </w:pPr>
      <w:r w:rsidRPr="00C44377">
        <w:rPr>
          <w:rFonts w:ascii="IranNastaliq" w:hAnsi="IranNastaliq" w:cs="IranNastaliq"/>
          <w:sz w:val="30"/>
          <w:szCs w:val="30"/>
          <w:rtl/>
          <w:lang w:bidi="fa-IR"/>
        </w:rPr>
        <w:t>بسم الله الرحمن الرحیم</w:t>
      </w:r>
    </w:p>
    <w:p w:rsidR="00F81573" w:rsidRPr="00DC2323" w:rsidRDefault="00790EDF" w:rsidP="00DC2323">
      <w:pPr>
        <w:pStyle w:val="a2"/>
        <w:rPr>
          <w:rtl/>
        </w:rPr>
      </w:pPr>
      <w:r w:rsidRPr="00DC2323">
        <w:rPr>
          <w:rtl/>
        </w:rPr>
        <w:t>الحمدلله الذ</w:t>
      </w:r>
      <w:r w:rsidR="00CD0C96" w:rsidRPr="00DC2323">
        <w:rPr>
          <w:rFonts w:hint="cs"/>
          <w:rtl/>
        </w:rPr>
        <w:t>ي</w:t>
      </w:r>
      <w:r w:rsidRPr="00DC2323">
        <w:rPr>
          <w:rtl/>
        </w:rPr>
        <w:t xml:space="preserve"> </w:t>
      </w:r>
      <w:r w:rsidR="00CD0C96" w:rsidRPr="00DC2323">
        <w:rPr>
          <w:rFonts w:hint="cs"/>
          <w:rtl/>
        </w:rPr>
        <w:t>أ</w:t>
      </w:r>
      <w:r w:rsidRPr="00DC2323">
        <w:rPr>
          <w:rtl/>
        </w:rPr>
        <w:t>رسل رسول</w:t>
      </w:r>
      <w:r w:rsidR="0097443B" w:rsidRPr="00DC2323">
        <w:rPr>
          <w:rtl/>
        </w:rPr>
        <w:t>ه</w:t>
      </w:r>
      <w:r w:rsidRPr="00DC2323">
        <w:rPr>
          <w:rtl/>
        </w:rPr>
        <w:t xml:space="preserve"> بالهدی ودین الحق لیظهره علی الدین </w:t>
      </w:r>
      <w:r w:rsidR="00911A4B" w:rsidRPr="00DC2323">
        <w:rPr>
          <w:rtl/>
        </w:rPr>
        <w:t>ك</w:t>
      </w:r>
      <w:r w:rsidRPr="00DC2323">
        <w:rPr>
          <w:rtl/>
        </w:rPr>
        <w:t>له و</w:t>
      </w:r>
      <w:r w:rsidR="00911A4B" w:rsidRPr="00DC2323">
        <w:rPr>
          <w:rtl/>
        </w:rPr>
        <w:t>ك</w:t>
      </w:r>
      <w:r w:rsidRPr="00DC2323">
        <w:rPr>
          <w:rtl/>
        </w:rPr>
        <w:t xml:space="preserve">فی بالله شهیداً، وأشهد ان لا </w:t>
      </w:r>
      <w:r w:rsidR="00CD0C96" w:rsidRPr="00DC2323">
        <w:rPr>
          <w:rFonts w:hint="cs"/>
          <w:rtl/>
        </w:rPr>
        <w:t>إ</w:t>
      </w:r>
      <w:r w:rsidRPr="00DC2323">
        <w:rPr>
          <w:rtl/>
        </w:rPr>
        <w:t xml:space="preserve">له </w:t>
      </w:r>
      <w:r w:rsidR="00CD0C96" w:rsidRPr="00DC2323">
        <w:rPr>
          <w:rFonts w:hint="cs"/>
          <w:rtl/>
        </w:rPr>
        <w:t>إ</w:t>
      </w:r>
      <w:r w:rsidRPr="00DC2323">
        <w:rPr>
          <w:rtl/>
        </w:rPr>
        <w:t>لا الله وحده لاشری</w:t>
      </w:r>
      <w:r w:rsidR="00911A4B" w:rsidRPr="00DC2323">
        <w:rPr>
          <w:rtl/>
        </w:rPr>
        <w:t>ك</w:t>
      </w:r>
      <w:r w:rsidRPr="00DC2323">
        <w:rPr>
          <w:rtl/>
        </w:rPr>
        <w:t xml:space="preserve"> له، و</w:t>
      </w:r>
      <w:r w:rsidR="00CD0C96" w:rsidRPr="00DC2323">
        <w:rPr>
          <w:rFonts w:hint="cs"/>
          <w:rtl/>
        </w:rPr>
        <w:t>أ</w:t>
      </w:r>
      <w:r w:rsidRPr="00DC2323">
        <w:rPr>
          <w:rtl/>
        </w:rPr>
        <w:t xml:space="preserve">شهد </w:t>
      </w:r>
      <w:r w:rsidR="00CD0C96" w:rsidRPr="00DC2323">
        <w:rPr>
          <w:rFonts w:hint="cs"/>
          <w:rtl/>
        </w:rPr>
        <w:t>أ</w:t>
      </w:r>
      <w:r w:rsidRPr="00DC2323">
        <w:rPr>
          <w:rtl/>
        </w:rPr>
        <w:t>ن محمداً عبده ورسوله صلی الله علیه وعلی آله و</w:t>
      </w:r>
      <w:r w:rsidR="00CD0C96" w:rsidRPr="00DC2323">
        <w:rPr>
          <w:rFonts w:hint="cs"/>
          <w:rtl/>
        </w:rPr>
        <w:t>أ</w:t>
      </w:r>
      <w:r w:rsidRPr="00DC2323">
        <w:rPr>
          <w:rtl/>
        </w:rPr>
        <w:t xml:space="preserve">صحابه وسلم وبعد: </w:t>
      </w:r>
    </w:p>
    <w:p w:rsidR="00790EDF" w:rsidRPr="00DC2323" w:rsidRDefault="00790EDF" w:rsidP="00DC2323">
      <w:pPr>
        <w:pStyle w:val="StyleComplexBLotus12ptJustifiedFirstline05cm"/>
        <w:spacing w:line="240" w:lineRule="auto"/>
        <w:rPr>
          <w:rStyle w:val="Char3"/>
          <w:rtl/>
        </w:rPr>
      </w:pPr>
      <w:r w:rsidRPr="00DC2323">
        <w:rPr>
          <w:rStyle w:val="Char3"/>
          <w:rFonts w:hint="cs"/>
          <w:rtl/>
        </w:rPr>
        <w:t xml:space="preserve">وقتی که از کتاب </w:t>
      </w:r>
      <w:r w:rsidRPr="00DC2323">
        <w:rPr>
          <w:rStyle w:val="Char2"/>
          <w:rtl/>
        </w:rPr>
        <w:t>«السلفی</w:t>
      </w:r>
      <w:r w:rsidR="004A350D" w:rsidRPr="00DC2323">
        <w:rPr>
          <w:rStyle w:val="Char2"/>
          <w:rFonts w:hint="cs"/>
          <w:rtl/>
        </w:rPr>
        <w:t>ة</w:t>
      </w:r>
      <w:r w:rsidRPr="00DC2323">
        <w:rPr>
          <w:rStyle w:val="Char2"/>
          <w:rtl/>
        </w:rPr>
        <w:t xml:space="preserve"> مرحل</w:t>
      </w:r>
      <w:r w:rsidR="004A350D" w:rsidRPr="00DC2323">
        <w:rPr>
          <w:rStyle w:val="Char2"/>
          <w:rFonts w:hint="cs"/>
          <w:rtl/>
        </w:rPr>
        <w:t>ة</w:t>
      </w:r>
      <w:r w:rsidRPr="00DC2323">
        <w:rPr>
          <w:rStyle w:val="Char2"/>
          <w:rtl/>
        </w:rPr>
        <w:t xml:space="preserve"> زمین</w:t>
      </w:r>
      <w:r w:rsidR="004A350D" w:rsidRPr="00DC2323">
        <w:rPr>
          <w:rStyle w:val="Char2"/>
          <w:rFonts w:hint="cs"/>
          <w:rtl/>
        </w:rPr>
        <w:t>ة</w:t>
      </w:r>
      <w:r w:rsidRPr="00DC2323">
        <w:rPr>
          <w:rStyle w:val="Char2"/>
          <w:rtl/>
        </w:rPr>
        <w:t xml:space="preserve"> مبار</w:t>
      </w:r>
      <w:r w:rsidR="00911A4B" w:rsidRPr="00DC2323">
        <w:rPr>
          <w:rStyle w:val="Char2"/>
          <w:rtl/>
        </w:rPr>
        <w:t>ك</w:t>
      </w:r>
      <w:r w:rsidR="004A350D" w:rsidRPr="00DC2323">
        <w:rPr>
          <w:rStyle w:val="Char2"/>
          <w:rFonts w:hint="cs"/>
          <w:rtl/>
        </w:rPr>
        <w:t>ة</w:t>
      </w:r>
      <w:r w:rsidRPr="00DC2323">
        <w:rPr>
          <w:rStyle w:val="Char2"/>
          <w:rtl/>
        </w:rPr>
        <w:t xml:space="preserve"> لامذهب ا</w:t>
      </w:r>
      <w:r w:rsidR="0076685C" w:rsidRPr="00DC2323">
        <w:rPr>
          <w:rStyle w:val="Char2"/>
          <w:rFonts w:hint="cs"/>
          <w:rtl/>
        </w:rPr>
        <w:t>لإ</w:t>
      </w:r>
      <w:r w:rsidRPr="00DC2323">
        <w:rPr>
          <w:rStyle w:val="Char2"/>
          <w:rtl/>
        </w:rPr>
        <w:t>سلام</w:t>
      </w:r>
      <w:r w:rsidR="004A350D" w:rsidRPr="00DC2323">
        <w:rPr>
          <w:rStyle w:val="Char2"/>
          <w:rFonts w:hint="cs"/>
          <w:rtl/>
        </w:rPr>
        <w:t>ي</w:t>
      </w:r>
      <w:r w:rsidRPr="00DC2323">
        <w:rPr>
          <w:rStyle w:val="Char2"/>
          <w:rtl/>
        </w:rPr>
        <w:t>»</w:t>
      </w:r>
      <w:r w:rsidRPr="00DC2323">
        <w:rPr>
          <w:rStyle w:val="Char3"/>
          <w:rFonts w:hint="cs"/>
          <w:rtl/>
        </w:rPr>
        <w:t xml:space="preserve"> تألیف دکتر محمد سعیدرمضان البوطی اطلاع پیدا کردم، این عنوان را عجیب دانستم بخاطر انکارمذهب بودن سلفیه که به وی الهام شده است در حالی که سلفیه مذهبی است که شناخت و تمسک به آن بر ما واجب است و مذاهب دیگر باید مخالفت با آن را رها کنند.</w:t>
      </w:r>
    </w:p>
    <w:p w:rsidR="00F81573" w:rsidRPr="00DC2323" w:rsidRDefault="0097443B" w:rsidP="00DC2323">
      <w:pPr>
        <w:pStyle w:val="StyleComplexBLotus12ptJustifiedFirstline05cm"/>
        <w:spacing w:line="240" w:lineRule="auto"/>
        <w:jc w:val="lowKashida"/>
        <w:rPr>
          <w:rStyle w:val="Char3"/>
          <w:rtl/>
        </w:rPr>
      </w:pPr>
      <w:r w:rsidRPr="00DC2323">
        <w:rPr>
          <w:rStyle w:val="Char3"/>
          <w:rFonts w:hint="cs"/>
          <w:rtl/>
        </w:rPr>
        <w:t>وقتی که کتاب را خواندم</w:t>
      </w:r>
      <w:r w:rsidR="00790EDF" w:rsidRPr="00DC2323">
        <w:rPr>
          <w:rStyle w:val="Char3"/>
          <w:rFonts w:hint="cs"/>
          <w:rtl/>
        </w:rPr>
        <w:t xml:space="preserve"> محتوایش را از عنوانش عجیب‌تر دانستم مثلاً آنجا که می‌گوید</w:t>
      </w:r>
      <w:r w:rsidR="0076685C" w:rsidRPr="00DC2323">
        <w:rPr>
          <w:rStyle w:val="Char3"/>
          <w:rFonts w:hint="cs"/>
          <w:rtl/>
        </w:rPr>
        <w:t>:</w:t>
      </w:r>
      <w:r w:rsidR="00790EDF" w:rsidRPr="00DC2323">
        <w:rPr>
          <w:rStyle w:val="Char3"/>
          <w:rFonts w:hint="cs"/>
          <w:rtl/>
        </w:rPr>
        <w:t xml:space="preserve"> </w:t>
      </w:r>
      <w:r w:rsidRPr="00DC2323">
        <w:rPr>
          <w:rStyle w:val="Char2"/>
          <w:rFonts w:hint="cs"/>
          <w:rtl/>
        </w:rPr>
        <w:t>«</w:t>
      </w:r>
      <w:r w:rsidR="0076685C" w:rsidRPr="00DC2323">
        <w:rPr>
          <w:rStyle w:val="Char2"/>
          <w:rFonts w:hint="cs"/>
          <w:rtl/>
        </w:rPr>
        <w:t>إ</w:t>
      </w:r>
      <w:r w:rsidRPr="00DC2323">
        <w:rPr>
          <w:rStyle w:val="Char2"/>
          <w:rFonts w:hint="cs"/>
          <w:rtl/>
        </w:rPr>
        <w:t>ن التم</w:t>
      </w:r>
      <w:r w:rsidR="00790EDF" w:rsidRPr="00DC2323">
        <w:rPr>
          <w:rStyle w:val="Char2"/>
          <w:rFonts w:hint="cs"/>
          <w:rtl/>
        </w:rPr>
        <w:t>ذهب بالسلفی</w:t>
      </w:r>
      <w:r w:rsidR="0076685C" w:rsidRPr="00DC2323">
        <w:rPr>
          <w:rStyle w:val="Char2"/>
          <w:rFonts w:hint="cs"/>
          <w:rtl/>
        </w:rPr>
        <w:t>ة</w:t>
      </w:r>
      <w:r w:rsidR="00790EDF" w:rsidRPr="00DC2323">
        <w:rPr>
          <w:rStyle w:val="Char2"/>
          <w:rFonts w:hint="cs"/>
          <w:rtl/>
        </w:rPr>
        <w:t xml:space="preserve"> بدع</w:t>
      </w:r>
      <w:r w:rsidR="004C50EB" w:rsidRPr="00DC2323">
        <w:rPr>
          <w:rStyle w:val="Char2"/>
          <w:rFonts w:hint="cs"/>
          <w:rtl/>
        </w:rPr>
        <w:t>ة</w:t>
      </w:r>
      <w:r w:rsidR="00790EDF" w:rsidRPr="00DC2323">
        <w:rPr>
          <w:rStyle w:val="Char2"/>
          <w:rFonts w:hint="cs"/>
          <w:rtl/>
        </w:rPr>
        <w:t>»</w:t>
      </w:r>
      <w:r w:rsidR="00790EDF" w:rsidRPr="00DC2323">
        <w:rPr>
          <w:rStyle w:val="Char3"/>
          <w:rFonts w:hint="cs"/>
          <w:rtl/>
        </w:rPr>
        <w:t xml:space="preserve"> «یعنی پیروی کردن از سلفیه بدعت است» و بدینگونه حمله‌ای را علیه سلفیه آغاز کرده است.</w:t>
      </w:r>
    </w:p>
    <w:p w:rsidR="00F81573" w:rsidRPr="00DC2323" w:rsidRDefault="006935DE" w:rsidP="00DC2323">
      <w:pPr>
        <w:pStyle w:val="StyleComplexBLotus12ptJustifiedFirstline05cm"/>
        <w:spacing w:line="240" w:lineRule="auto"/>
        <w:jc w:val="lowKashida"/>
        <w:rPr>
          <w:rStyle w:val="Char3"/>
          <w:rtl/>
        </w:rPr>
      </w:pPr>
      <w:r w:rsidRPr="00DC2323">
        <w:rPr>
          <w:rStyle w:val="Char3"/>
          <w:rFonts w:hint="cs"/>
          <w:rtl/>
        </w:rPr>
        <w:t>ما می‌پرسیم آیا حمله‌ای که نویسنده آغاز کرده حمله ویرانگری است که شامل سلفیه و قدمای</w:t>
      </w:r>
      <w:r w:rsidR="009359FE" w:rsidRPr="00DC2323">
        <w:rPr>
          <w:rStyle w:val="Char3"/>
          <w:rFonts w:hint="cs"/>
          <w:rtl/>
        </w:rPr>
        <w:t xml:space="preserve"> آن‌ها </w:t>
      </w:r>
      <w:r w:rsidRPr="00DC2323">
        <w:rPr>
          <w:rStyle w:val="Char3"/>
          <w:rFonts w:hint="cs"/>
          <w:rtl/>
        </w:rPr>
        <w:t xml:space="preserve">مثل شیخ الاسلام </w:t>
      </w:r>
      <w:r w:rsidRPr="00DC2323">
        <w:rPr>
          <w:rFonts w:ascii="Times New Roman" w:hAnsi="Times New Roman" w:cs="Times New Roman" w:hint="cs"/>
          <w:sz w:val="28"/>
          <w:szCs w:val="28"/>
          <w:rtl/>
          <w:lang w:bidi="fa-IR"/>
        </w:rPr>
        <w:t>–</w:t>
      </w:r>
      <w:r w:rsidRPr="00DC2323">
        <w:rPr>
          <w:rStyle w:val="Char3"/>
          <w:rFonts w:hint="cs"/>
          <w:rtl/>
        </w:rPr>
        <w:t xml:space="preserve"> ابن تیمیه و شیخ الاسلام محمد بن عبدالوهاب هم می‌شود؟</w:t>
      </w:r>
    </w:p>
    <w:p w:rsidR="006935DE" w:rsidRPr="00DC2323" w:rsidRDefault="006935DE" w:rsidP="00DC2323">
      <w:pPr>
        <w:pStyle w:val="StyleComplexBLotus12ptJustifiedFirstline05cm"/>
        <w:spacing w:line="240" w:lineRule="auto"/>
        <w:rPr>
          <w:rStyle w:val="Char3"/>
          <w:rtl/>
        </w:rPr>
      </w:pPr>
      <w:r w:rsidRPr="00DC2323">
        <w:rPr>
          <w:rStyle w:val="Char3"/>
          <w:rFonts w:hint="cs"/>
          <w:rtl/>
        </w:rPr>
        <w:t>آیا حمله‌ای که نوی</w:t>
      </w:r>
      <w:r w:rsidR="0097443B" w:rsidRPr="00DC2323">
        <w:rPr>
          <w:rStyle w:val="Char3"/>
          <w:rFonts w:hint="cs"/>
          <w:rtl/>
        </w:rPr>
        <w:t>س</w:t>
      </w:r>
      <w:r w:rsidRPr="00DC2323">
        <w:rPr>
          <w:rStyle w:val="Char3"/>
          <w:rFonts w:hint="cs"/>
          <w:rtl/>
        </w:rPr>
        <w:t>نده به سلفیه کرده بخاطر این بود که بدعت را مکروه دا</w:t>
      </w:r>
      <w:r w:rsidR="0097443B" w:rsidRPr="00DC2323">
        <w:rPr>
          <w:rStyle w:val="Char3"/>
          <w:rFonts w:hint="cs"/>
          <w:rtl/>
        </w:rPr>
        <w:t>نسته و گمان کرده که پیروی از سلف</w:t>
      </w:r>
      <w:r w:rsidRPr="00DC2323">
        <w:rPr>
          <w:rStyle w:val="Char3"/>
          <w:rFonts w:hint="cs"/>
          <w:rtl/>
        </w:rPr>
        <w:t>یه بدعت است به این خاطر</w:t>
      </w:r>
      <w:r w:rsidR="00B43449" w:rsidRPr="00DC2323">
        <w:rPr>
          <w:rStyle w:val="Char3"/>
          <w:rFonts w:hint="cs"/>
          <w:rtl/>
        </w:rPr>
        <w:t xml:space="preserve"> آن را </w:t>
      </w:r>
      <w:r w:rsidRPr="00DC2323">
        <w:rPr>
          <w:rStyle w:val="Char3"/>
          <w:rFonts w:hint="cs"/>
          <w:rtl/>
        </w:rPr>
        <w:t>مکروه دانسته است؟</w:t>
      </w:r>
    </w:p>
    <w:p w:rsidR="005B01F2" w:rsidRPr="00DC2323" w:rsidRDefault="006935DE" w:rsidP="00DC2323">
      <w:pPr>
        <w:pStyle w:val="StyleComplexBLotus12ptJustifiedFirstline05cm"/>
        <w:spacing w:line="240" w:lineRule="auto"/>
        <w:rPr>
          <w:rStyle w:val="Char3"/>
          <w:rtl/>
        </w:rPr>
      </w:pPr>
      <w:r w:rsidRPr="00DC2323">
        <w:rPr>
          <w:rStyle w:val="Char3"/>
          <w:rFonts w:hint="cs"/>
          <w:rtl/>
        </w:rPr>
        <w:t>نه هرگز اینگونه نیست و این حمله او حمل بر کراهیت بدعت نمی‌شود چونکه ما در این کتاب</w:t>
      </w:r>
      <w:r w:rsidR="009359FE" w:rsidRPr="00DC2323">
        <w:rPr>
          <w:rStyle w:val="Char3"/>
          <w:rFonts w:hint="cs"/>
          <w:rtl/>
        </w:rPr>
        <w:t xml:space="preserve"> بدعت‌ها</w:t>
      </w:r>
      <w:r w:rsidRPr="00DC2323">
        <w:rPr>
          <w:rStyle w:val="Char3"/>
          <w:rFonts w:hint="cs"/>
          <w:rtl/>
        </w:rPr>
        <w:t xml:space="preserve">ی زیادی را یافتیم که </w:t>
      </w:r>
      <w:r w:rsidR="005B01F2" w:rsidRPr="00DC2323">
        <w:rPr>
          <w:rStyle w:val="Char3"/>
          <w:rFonts w:hint="cs"/>
          <w:rtl/>
        </w:rPr>
        <w:t>مؤید حرف ما هستند مثل</w:t>
      </w:r>
      <w:r w:rsidR="004C50EB" w:rsidRPr="00DC2323">
        <w:rPr>
          <w:rStyle w:val="Char3"/>
          <w:rFonts w:hint="cs"/>
          <w:rtl/>
        </w:rPr>
        <w:t>:</w:t>
      </w:r>
      <w:r w:rsidR="005B01F2" w:rsidRPr="00DC2323">
        <w:rPr>
          <w:rStyle w:val="Char3"/>
          <w:rFonts w:hint="cs"/>
          <w:rtl/>
        </w:rPr>
        <w:t xml:space="preserve"> اوراد و اذکار صوفیان بدعتگر و دعاء دسته جمعی بعد از نماز واجب که بدعت می‌باشد و سفر کردن بخاطر زیارت قبر پیامبر</w:t>
      </w:r>
      <w:r w:rsidR="004C50EB" w:rsidRPr="00DC2323">
        <w:rPr>
          <w:rFonts w:ascii="Times New Roman" w:hAnsi="Times New Roman" w:cs="CTraditional Arabic" w:hint="cs"/>
          <w:sz w:val="28"/>
          <w:szCs w:val="28"/>
          <w:rtl/>
          <w:lang w:bidi="fa-IR"/>
        </w:rPr>
        <w:t>ص</w:t>
      </w:r>
      <w:r w:rsidR="0076685C" w:rsidRPr="00DC2323">
        <w:rPr>
          <w:rStyle w:val="Char3"/>
          <w:rFonts w:hint="cs"/>
          <w:rtl/>
        </w:rPr>
        <w:t xml:space="preserve"> </w:t>
      </w:r>
      <w:r w:rsidR="005B01F2" w:rsidRPr="00DC2323">
        <w:rPr>
          <w:rStyle w:val="Char3"/>
          <w:rFonts w:hint="cs"/>
          <w:rtl/>
        </w:rPr>
        <w:t>که بدعت می‌باشد.</w:t>
      </w:r>
    </w:p>
    <w:p w:rsidR="005B01F2" w:rsidRPr="00DC2323" w:rsidRDefault="005B01F2" w:rsidP="00DC2323">
      <w:pPr>
        <w:pStyle w:val="StyleComplexBLotus12ptJustifiedFirstline05cm"/>
        <w:spacing w:line="240" w:lineRule="auto"/>
        <w:rPr>
          <w:rStyle w:val="Char3"/>
          <w:rtl/>
        </w:rPr>
      </w:pPr>
      <w:r w:rsidRPr="00DC2323">
        <w:rPr>
          <w:rStyle w:val="Char3"/>
          <w:rFonts w:hint="cs"/>
          <w:rtl/>
        </w:rPr>
        <w:t>پس برای ما روشن ساخت</w:t>
      </w:r>
      <w:r w:rsidR="0097443B" w:rsidRPr="00DC2323">
        <w:rPr>
          <w:rStyle w:val="Char3"/>
          <w:rFonts w:hint="cs"/>
          <w:rtl/>
        </w:rPr>
        <w:t xml:space="preserve"> (والله اعلم) که این </w:t>
      </w:r>
      <w:r w:rsidR="004C50EB" w:rsidRPr="00DC2323">
        <w:rPr>
          <w:rStyle w:val="Char3"/>
          <w:rFonts w:hint="cs"/>
          <w:rtl/>
        </w:rPr>
        <w:t>ج</w:t>
      </w:r>
      <w:r w:rsidR="0097443B" w:rsidRPr="00DC2323">
        <w:rPr>
          <w:rStyle w:val="Char3"/>
          <w:rFonts w:hint="cs"/>
          <w:rtl/>
        </w:rPr>
        <w:t>مله حمل بر</w:t>
      </w:r>
      <w:r w:rsidRPr="00DC2323">
        <w:rPr>
          <w:rStyle w:val="Char3"/>
          <w:rFonts w:hint="cs"/>
          <w:rtl/>
        </w:rPr>
        <w:t xml:space="preserve"> ناراحتی و در تنگنا افتادن</w:t>
      </w:r>
      <w:r w:rsidR="0097443B" w:rsidRPr="00DC2323">
        <w:rPr>
          <w:rStyle w:val="Char3"/>
          <w:rFonts w:hint="cs"/>
          <w:rtl/>
        </w:rPr>
        <w:t xml:space="preserve"> از</w:t>
      </w:r>
      <w:r w:rsidRPr="00DC2323">
        <w:rPr>
          <w:rStyle w:val="Char3"/>
          <w:rFonts w:hint="cs"/>
          <w:rtl/>
        </w:rPr>
        <w:t xml:space="preserve"> آرای سلفیه است که</w:t>
      </w:r>
      <w:r w:rsidR="009359FE" w:rsidRPr="00DC2323">
        <w:rPr>
          <w:rStyle w:val="Char3"/>
          <w:rFonts w:hint="cs"/>
          <w:rtl/>
        </w:rPr>
        <w:t xml:space="preserve"> بدعت‌ها</w:t>
      </w:r>
      <w:r w:rsidRPr="00DC2323">
        <w:rPr>
          <w:rStyle w:val="Char3"/>
          <w:rFonts w:hint="cs"/>
          <w:rtl/>
        </w:rPr>
        <w:t xml:space="preserve"> و افکار بسیاری از مردمان جهان اسلام معاصر را برمی‌انگیزد در حالی که اگر مذهب سلفیه بود همدیگر را سرزنش نمی‌کردند. و ما در این طرح مقدماتی نظریه‌هایی را که در آن کتاب مذکور پیرامون سلفیه و سلفیان آورده مورد بحث و مناقشه قرار می‌دهیم. و این در خلال اظهارنظرهای زیر می‌باشد که به صورت مختصر تصوری را از محتویات کتاب که محل نظر می‌باشد به دست می‌دهد وقتی که دکتر محمد سعید رمضان می‌گوید که سلفیه جماعت معینی هستند پس چرا به بیان خطاهای</w:t>
      </w:r>
      <w:r w:rsidR="009359FE" w:rsidRPr="00DC2323">
        <w:rPr>
          <w:rStyle w:val="Char3"/>
          <w:rFonts w:hint="cs"/>
          <w:rtl/>
        </w:rPr>
        <w:t xml:space="preserve"> آن‌ها </w:t>
      </w:r>
      <w:r w:rsidRPr="00DC2323">
        <w:rPr>
          <w:rStyle w:val="Char3"/>
          <w:rFonts w:hint="cs"/>
          <w:rtl/>
        </w:rPr>
        <w:t>نپرداخته بدون</w:t>
      </w:r>
      <w:r w:rsidR="001870C8" w:rsidRPr="00DC2323">
        <w:rPr>
          <w:rStyle w:val="Char3"/>
          <w:rFonts w:hint="cs"/>
          <w:rtl/>
        </w:rPr>
        <w:t xml:space="preserve"> </w:t>
      </w:r>
      <w:r w:rsidRPr="00DC2323">
        <w:rPr>
          <w:rStyle w:val="Char3"/>
          <w:rFonts w:hint="cs"/>
          <w:rtl/>
        </w:rPr>
        <w:t>اینکه حکم را به سلفیه معاصر و حتی بعی از قدمای</w:t>
      </w:r>
      <w:r w:rsidR="009359FE" w:rsidRPr="00DC2323">
        <w:rPr>
          <w:rStyle w:val="Char3"/>
          <w:rFonts w:hint="cs"/>
          <w:rtl/>
        </w:rPr>
        <w:t xml:space="preserve"> آن‌ها </w:t>
      </w:r>
      <w:r w:rsidRPr="00DC2323">
        <w:rPr>
          <w:rStyle w:val="Char3"/>
          <w:rFonts w:hint="cs"/>
          <w:rtl/>
        </w:rPr>
        <w:t>تعمیم داده باشد. و حالا بررسی اظهارنظرها می‌پردازیم</w:t>
      </w:r>
      <w:r w:rsidR="004C50EB" w:rsidRPr="00DC2323">
        <w:rPr>
          <w:rStyle w:val="Char3"/>
          <w:rFonts w:hint="cs"/>
          <w:rtl/>
        </w:rPr>
        <w:t>:</w:t>
      </w:r>
      <w:r w:rsidRPr="00DC2323">
        <w:rPr>
          <w:rStyle w:val="Char3"/>
          <w:rFonts w:hint="cs"/>
          <w:rtl/>
        </w:rPr>
        <w:t xml:space="preserve"> </w:t>
      </w:r>
    </w:p>
    <w:p w:rsidR="006935DE" w:rsidRPr="00DC2323" w:rsidRDefault="005B01F2" w:rsidP="00DC2323">
      <w:pPr>
        <w:pStyle w:val="a1"/>
        <w:rPr>
          <w:rFonts w:cs="Times New Roman"/>
          <w:rtl/>
        </w:rPr>
      </w:pPr>
      <w:bookmarkStart w:id="6" w:name="_Toc331427779"/>
      <w:bookmarkStart w:id="7" w:name="_Toc435615233"/>
      <w:r w:rsidRPr="00DC2323">
        <w:rPr>
          <w:rFonts w:hint="cs"/>
          <w:rtl/>
        </w:rPr>
        <w:t>اظهار نظر اول</w:t>
      </w:r>
      <w:r w:rsidR="004C50EB" w:rsidRPr="00DC2323">
        <w:rPr>
          <w:rFonts w:hint="cs"/>
          <w:rtl/>
        </w:rPr>
        <w:t>:</w:t>
      </w:r>
      <w:r w:rsidRPr="00DC2323">
        <w:rPr>
          <w:rFonts w:hint="cs"/>
          <w:rtl/>
        </w:rPr>
        <w:t xml:space="preserve"> ‌</w:t>
      </w:r>
      <w:bookmarkEnd w:id="6"/>
      <w:bookmarkEnd w:id="7"/>
    </w:p>
    <w:p w:rsidR="00F81573" w:rsidRPr="00DC2323" w:rsidRDefault="005B01F2" w:rsidP="00DC2323">
      <w:pPr>
        <w:pStyle w:val="StyleComplexBLotus12ptJustifiedFirstline05cm"/>
        <w:spacing w:line="240" w:lineRule="auto"/>
        <w:rPr>
          <w:rStyle w:val="Char3"/>
          <w:rtl/>
        </w:rPr>
      </w:pPr>
      <w:r w:rsidRPr="00DC2323">
        <w:rPr>
          <w:rStyle w:val="Char3"/>
          <w:rFonts w:hint="cs"/>
          <w:rtl/>
        </w:rPr>
        <w:t xml:space="preserve">نویسنده در عنوان کتاب گفت که </w:t>
      </w:r>
      <w:r w:rsidRPr="00DC2323">
        <w:rPr>
          <w:rStyle w:val="Char2"/>
          <w:rtl/>
        </w:rPr>
        <w:t>«السلفی</w:t>
      </w:r>
      <w:r w:rsidR="004C50EB" w:rsidRPr="00DC2323">
        <w:rPr>
          <w:rStyle w:val="Char2"/>
          <w:rtl/>
        </w:rPr>
        <w:t>ة</w:t>
      </w:r>
      <w:r w:rsidRPr="00DC2323">
        <w:rPr>
          <w:rStyle w:val="Char2"/>
          <w:rtl/>
        </w:rPr>
        <w:t xml:space="preserve"> مرحل</w:t>
      </w:r>
      <w:r w:rsidR="0076685C" w:rsidRPr="00DC2323">
        <w:rPr>
          <w:rStyle w:val="Char2"/>
          <w:rFonts w:hint="cs"/>
          <w:rtl/>
        </w:rPr>
        <w:t>ة</w:t>
      </w:r>
      <w:r w:rsidRPr="00DC2323">
        <w:rPr>
          <w:rStyle w:val="Char2"/>
          <w:rtl/>
        </w:rPr>
        <w:t xml:space="preserve"> زمین</w:t>
      </w:r>
      <w:r w:rsidR="0076685C" w:rsidRPr="00DC2323">
        <w:rPr>
          <w:rStyle w:val="Char2"/>
          <w:rFonts w:hint="cs"/>
          <w:rtl/>
        </w:rPr>
        <w:t>ة</w:t>
      </w:r>
      <w:r w:rsidRPr="00DC2323">
        <w:rPr>
          <w:rStyle w:val="Char2"/>
          <w:rtl/>
        </w:rPr>
        <w:t xml:space="preserve"> مبار</w:t>
      </w:r>
      <w:r w:rsidR="00911A4B" w:rsidRPr="00DC2323">
        <w:rPr>
          <w:rStyle w:val="Char2"/>
          <w:rtl/>
        </w:rPr>
        <w:t>ك</w:t>
      </w:r>
      <w:r w:rsidR="009359FE" w:rsidRPr="00DC2323">
        <w:rPr>
          <w:rStyle w:val="Char2"/>
          <w:rFonts w:hint="cs"/>
          <w:rtl/>
        </w:rPr>
        <w:t>ة</w:t>
      </w:r>
      <w:r w:rsidRPr="00DC2323">
        <w:rPr>
          <w:rStyle w:val="Char2"/>
          <w:rtl/>
        </w:rPr>
        <w:t xml:space="preserve"> لا</w:t>
      </w:r>
      <w:r w:rsidR="009359FE" w:rsidRPr="00DC2323">
        <w:rPr>
          <w:rStyle w:val="Char2"/>
          <w:rFonts w:hint="cs"/>
          <w:rtl/>
        </w:rPr>
        <w:t xml:space="preserve"> </w:t>
      </w:r>
      <w:r w:rsidRPr="00DC2323">
        <w:rPr>
          <w:rStyle w:val="Char2"/>
          <w:rtl/>
        </w:rPr>
        <w:t xml:space="preserve">مذهب </w:t>
      </w:r>
      <w:r w:rsidR="0076685C" w:rsidRPr="00DC2323">
        <w:rPr>
          <w:rStyle w:val="Char2"/>
          <w:rFonts w:hint="cs"/>
          <w:rtl/>
        </w:rPr>
        <w:t>إ</w:t>
      </w:r>
      <w:r w:rsidRPr="00DC2323">
        <w:rPr>
          <w:rStyle w:val="Char2"/>
          <w:rtl/>
        </w:rPr>
        <w:t>سلامی»</w:t>
      </w:r>
      <w:r w:rsidRPr="00DC2323">
        <w:rPr>
          <w:rStyle w:val="Char3"/>
          <w:rFonts w:hint="cs"/>
          <w:rtl/>
        </w:rPr>
        <w:t xml:space="preserve"> یعنی «سلفیه مرحله زمانی خجسته‌ای است نه یک مذهب اسلامی</w:t>
      </w:r>
      <w:r w:rsidR="004A7266" w:rsidRPr="00DC2323">
        <w:rPr>
          <w:rStyle w:val="Char3"/>
          <w:rFonts w:hint="cs"/>
          <w:rtl/>
        </w:rPr>
        <w:t>.</w:t>
      </w:r>
      <w:r w:rsidRPr="00DC2323">
        <w:rPr>
          <w:rStyle w:val="Char3"/>
          <w:rFonts w:hint="cs"/>
          <w:rtl/>
        </w:rPr>
        <w:t>»</w:t>
      </w:r>
    </w:p>
    <w:p w:rsidR="005B01F2" w:rsidRPr="00DC2323" w:rsidRDefault="005B01F2" w:rsidP="00DC2323">
      <w:pPr>
        <w:pStyle w:val="StyleComplexBLotus12ptJustifiedFirstline05cm"/>
        <w:spacing w:line="240" w:lineRule="auto"/>
        <w:rPr>
          <w:rStyle w:val="Char3"/>
          <w:rtl/>
        </w:rPr>
      </w:pPr>
      <w:r w:rsidRPr="00DC2323">
        <w:rPr>
          <w:rStyle w:val="Char3"/>
          <w:rFonts w:hint="cs"/>
          <w:rtl/>
        </w:rPr>
        <w:t>معنای این عنوان این است که سلفیه مذهبی ندارد که به آن شناخته شوند مثل اینکه سلفیه در نظر نویسنده</w:t>
      </w:r>
      <w:r w:rsidR="00484419" w:rsidRPr="00DC2323">
        <w:rPr>
          <w:rStyle w:val="Char3"/>
          <w:rFonts w:hint="cs"/>
          <w:rtl/>
        </w:rPr>
        <w:t xml:space="preserve"> عوام‌ها</w:t>
      </w:r>
      <w:r w:rsidRPr="00DC2323">
        <w:rPr>
          <w:rStyle w:val="Char3"/>
          <w:rFonts w:hint="cs"/>
          <w:rtl/>
        </w:rPr>
        <w:t>یی هستند که در یک فاصله زمانی بدون مذهب زیسته‌اند.</w:t>
      </w:r>
    </w:p>
    <w:p w:rsidR="005B01F2" w:rsidRPr="00DC2323" w:rsidRDefault="005B01F2" w:rsidP="00DC2323">
      <w:pPr>
        <w:pStyle w:val="StyleComplexBLotus12ptJustifiedFirstline05cm"/>
        <w:spacing w:line="240" w:lineRule="auto"/>
        <w:rPr>
          <w:rStyle w:val="Char3"/>
          <w:rtl/>
        </w:rPr>
      </w:pPr>
      <w:r w:rsidRPr="00DC2323">
        <w:rPr>
          <w:rStyle w:val="Char3"/>
          <w:rFonts w:hint="cs"/>
          <w:rtl/>
        </w:rPr>
        <w:t xml:space="preserve">و اینکه علما بین مذهب سلف و مذهب خلف (جانشین) فرق گذاشته‌اند، کار اشتباهی است، چونکه سلف </w:t>
      </w:r>
      <w:r w:rsidR="001870C8" w:rsidRPr="00DC2323">
        <w:rPr>
          <w:rStyle w:val="Char3"/>
          <w:rFonts w:hint="cs"/>
          <w:rtl/>
        </w:rPr>
        <w:t>مذهبی ندارند بنابراین برای این فرموده پیامبر</w:t>
      </w:r>
      <w:r w:rsidR="004C50EB" w:rsidRPr="00DC2323">
        <w:rPr>
          <w:rFonts w:ascii="Times New Roman" w:hAnsi="Times New Roman" w:cs="CTraditional Arabic" w:hint="cs"/>
          <w:sz w:val="28"/>
          <w:szCs w:val="28"/>
          <w:rtl/>
          <w:lang w:bidi="fa-IR"/>
        </w:rPr>
        <w:t>ص</w:t>
      </w:r>
      <w:r w:rsidR="004C50EB" w:rsidRPr="00DC2323">
        <w:rPr>
          <w:rStyle w:val="Char3"/>
          <w:rFonts w:hint="cs"/>
          <w:rtl/>
        </w:rPr>
        <w:t xml:space="preserve"> </w:t>
      </w:r>
      <w:r w:rsidR="001870C8" w:rsidRPr="00DC2323">
        <w:rPr>
          <w:rStyle w:val="Char3"/>
          <w:rFonts w:hint="cs"/>
          <w:rtl/>
        </w:rPr>
        <w:t xml:space="preserve">معنایی نمی‌ماند که فرمودند </w:t>
      </w:r>
      <w:r w:rsidR="001870C8" w:rsidRPr="00DC2323">
        <w:rPr>
          <w:rStyle w:val="Char0"/>
          <w:rtl/>
        </w:rPr>
        <w:t>«علی</w:t>
      </w:r>
      <w:r w:rsidR="00911A4B" w:rsidRPr="00DC2323">
        <w:rPr>
          <w:rStyle w:val="Char0"/>
          <w:rtl/>
        </w:rPr>
        <w:t>ك</w:t>
      </w:r>
      <w:r w:rsidR="001870C8" w:rsidRPr="00DC2323">
        <w:rPr>
          <w:rStyle w:val="Char0"/>
          <w:rtl/>
        </w:rPr>
        <w:t>م بسن</w:t>
      </w:r>
      <w:r w:rsidR="0097443B" w:rsidRPr="00DC2323">
        <w:rPr>
          <w:rStyle w:val="Char0"/>
          <w:rtl/>
        </w:rPr>
        <w:t>ت</w:t>
      </w:r>
      <w:r w:rsidR="009359FE" w:rsidRPr="00DC2323">
        <w:rPr>
          <w:rStyle w:val="Char0"/>
          <w:rFonts w:hint="cs"/>
          <w:rtl/>
        </w:rPr>
        <w:t>ي</w:t>
      </w:r>
      <w:r w:rsidR="001870C8" w:rsidRPr="00DC2323">
        <w:rPr>
          <w:rStyle w:val="Char0"/>
          <w:rtl/>
        </w:rPr>
        <w:t xml:space="preserve"> وسن</w:t>
      </w:r>
      <w:r w:rsidR="009359FE" w:rsidRPr="00DC2323">
        <w:rPr>
          <w:rStyle w:val="Char0"/>
          <w:rFonts w:hint="cs"/>
          <w:rtl/>
        </w:rPr>
        <w:t>ة</w:t>
      </w:r>
      <w:r w:rsidR="001870C8" w:rsidRPr="00DC2323">
        <w:rPr>
          <w:rStyle w:val="Char0"/>
          <w:rtl/>
        </w:rPr>
        <w:t xml:space="preserve"> الخلفاء الراشدین...»</w:t>
      </w:r>
      <w:r w:rsidR="001870C8" w:rsidRPr="00DC2323">
        <w:rPr>
          <w:rStyle w:val="Char3"/>
          <w:rFonts w:hint="cs"/>
          <w:rtl/>
        </w:rPr>
        <w:t xml:space="preserve"> یعنی «شما باید از سنت من</w:t>
      </w:r>
      <w:r w:rsidR="002E6449" w:rsidRPr="00DC2323">
        <w:rPr>
          <w:rStyle w:val="Char3"/>
          <w:rFonts w:hint="cs"/>
          <w:rtl/>
        </w:rPr>
        <w:t xml:space="preserve"> و سنت خلفای راشدین پیروی کنید</w:t>
      </w:r>
      <w:r w:rsidR="004A7266" w:rsidRPr="00DC2323">
        <w:rPr>
          <w:rStyle w:val="Char3"/>
          <w:rFonts w:hint="cs"/>
          <w:rtl/>
        </w:rPr>
        <w:t>»</w:t>
      </w:r>
      <w:r w:rsidR="002E6449" w:rsidRPr="00DC2323">
        <w:rPr>
          <w:rStyle w:val="Char3"/>
          <w:rFonts w:hint="cs"/>
          <w:rtl/>
        </w:rPr>
        <w:t>.</w:t>
      </w:r>
    </w:p>
    <w:p w:rsidR="002D5872" w:rsidRPr="00DC2323" w:rsidRDefault="002D5872" w:rsidP="00DC2323">
      <w:pPr>
        <w:pStyle w:val="StyleComplexBLotus12ptJustifiedFirstline05cm"/>
        <w:spacing w:line="240" w:lineRule="auto"/>
        <w:rPr>
          <w:rStyle w:val="Char3"/>
          <w:rtl/>
        </w:rPr>
      </w:pPr>
      <w:r w:rsidRPr="00DC2323">
        <w:rPr>
          <w:rStyle w:val="Char3"/>
          <w:rFonts w:hint="cs"/>
          <w:rtl/>
        </w:rPr>
        <w:t xml:space="preserve">و اینکه پیامبر در جواب سؤالی </w:t>
      </w:r>
      <w:r w:rsidR="0071035D" w:rsidRPr="00DC2323">
        <w:rPr>
          <w:rStyle w:val="Char3"/>
          <w:rFonts w:hint="cs"/>
          <w:rtl/>
        </w:rPr>
        <w:t>ک</w:t>
      </w:r>
      <w:r w:rsidRPr="00DC2323">
        <w:rPr>
          <w:rStyle w:val="Char3"/>
          <w:rFonts w:hint="cs"/>
          <w:rtl/>
        </w:rPr>
        <w:t>ه از وی پرسیدند که فرقه ناجی چه</w:t>
      </w:r>
      <w:r w:rsidR="00AD15D6" w:rsidRPr="00DC2323">
        <w:rPr>
          <w:rStyle w:val="Char3"/>
          <w:rFonts w:hint="cs"/>
          <w:rtl/>
        </w:rPr>
        <w:t xml:space="preserve"> فرق‌ها</w:t>
      </w:r>
      <w:r w:rsidRPr="00DC2323">
        <w:rPr>
          <w:rStyle w:val="Char3"/>
          <w:rFonts w:hint="cs"/>
          <w:rtl/>
        </w:rPr>
        <w:t>ی است؟ و ایشان فرمودند</w:t>
      </w:r>
      <w:r w:rsidR="004C50EB" w:rsidRPr="00DC2323">
        <w:rPr>
          <w:rStyle w:val="Char3"/>
          <w:rFonts w:hint="cs"/>
          <w:rtl/>
        </w:rPr>
        <w:t>:</w:t>
      </w:r>
      <w:r w:rsidRPr="00DC2323">
        <w:rPr>
          <w:rStyle w:val="Char3"/>
          <w:rFonts w:hint="cs"/>
          <w:rtl/>
        </w:rPr>
        <w:t xml:space="preserve"> </w:t>
      </w:r>
      <w:r w:rsidRPr="00DC2323">
        <w:rPr>
          <w:rStyle w:val="Char0"/>
          <w:rFonts w:hint="cs"/>
          <w:rtl/>
        </w:rPr>
        <w:t xml:space="preserve">«هم من </w:t>
      </w:r>
      <w:r w:rsidR="00911A4B" w:rsidRPr="00DC2323">
        <w:rPr>
          <w:rStyle w:val="Char0"/>
          <w:rFonts w:hint="cs"/>
          <w:rtl/>
        </w:rPr>
        <w:t>ك</w:t>
      </w:r>
      <w:r w:rsidRPr="00DC2323">
        <w:rPr>
          <w:rStyle w:val="Char0"/>
          <w:rFonts w:hint="cs"/>
          <w:rtl/>
        </w:rPr>
        <w:t>ان علی مثل ما أنا علیه الیوم و</w:t>
      </w:r>
      <w:r w:rsidR="009359FE" w:rsidRPr="00DC2323">
        <w:rPr>
          <w:rStyle w:val="Char0"/>
          <w:rFonts w:hint="cs"/>
          <w:rtl/>
        </w:rPr>
        <w:t>أ</w:t>
      </w:r>
      <w:r w:rsidRPr="00DC2323">
        <w:rPr>
          <w:rStyle w:val="Char0"/>
          <w:rFonts w:hint="cs"/>
          <w:rtl/>
        </w:rPr>
        <w:t>صحاب</w:t>
      </w:r>
      <w:r w:rsidR="009359FE" w:rsidRPr="00DC2323">
        <w:rPr>
          <w:rStyle w:val="Char0"/>
          <w:rFonts w:hint="cs"/>
          <w:rtl/>
        </w:rPr>
        <w:t>ي</w:t>
      </w:r>
      <w:r w:rsidRPr="00DC2323">
        <w:rPr>
          <w:rStyle w:val="Char0"/>
          <w:rFonts w:hint="cs"/>
          <w:rtl/>
        </w:rPr>
        <w:t>»</w:t>
      </w:r>
      <w:r w:rsidRPr="00DC2323">
        <w:rPr>
          <w:rStyle w:val="Char3"/>
          <w:rFonts w:hint="cs"/>
          <w:rtl/>
        </w:rPr>
        <w:t xml:space="preserve"> «کسانی هستند که بر دینی که امروز من و اصحابم بر آن هستیم، هستند»، همه</w:t>
      </w:r>
      <w:r w:rsidR="009359FE" w:rsidRPr="00DC2323">
        <w:rPr>
          <w:rStyle w:val="Char3"/>
          <w:rFonts w:hint="cs"/>
          <w:rtl/>
        </w:rPr>
        <w:t xml:space="preserve"> این‌ها </w:t>
      </w:r>
      <w:r w:rsidRPr="00DC2323">
        <w:rPr>
          <w:rStyle w:val="Char3"/>
          <w:rFonts w:hint="cs"/>
          <w:rtl/>
        </w:rPr>
        <w:t>بی‌معنا می‌ماند چونکه سلف مذهبی نداشتند.</w:t>
      </w:r>
    </w:p>
    <w:p w:rsidR="002D5872" w:rsidRPr="00DC2323" w:rsidRDefault="002D5872" w:rsidP="00DC2323">
      <w:pPr>
        <w:pStyle w:val="StyleComplexBLotus12ptJustifiedFirstline05cm"/>
        <w:spacing w:line="240" w:lineRule="auto"/>
        <w:jc w:val="left"/>
        <w:rPr>
          <w:rStyle w:val="Char3"/>
          <w:rtl/>
        </w:rPr>
      </w:pPr>
      <w:r w:rsidRPr="00DC2323">
        <w:rPr>
          <w:rStyle w:val="Char3"/>
          <w:rFonts w:hint="cs"/>
          <w:rtl/>
        </w:rPr>
        <w:t>و شاید قصد دکتر از این عنوان ردّ</w:t>
      </w:r>
      <w:r w:rsidR="0097443B" w:rsidRPr="00DC2323">
        <w:rPr>
          <w:rStyle w:val="Char3"/>
          <w:rFonts w:hint="cs"/>
          <w:rtl/>
        </w:rPr>
        <w:t xml:space="preserve"> ک</w:t>
      </w:r>
      <w:r w:rsidRPr="00DC2323">
        <w:rPr>
          <w:rStyle w:val="Char3"/>
          <w:rFonts w:hint="cs"/>
          <w:rtl/>
        </w:rPr>
        <w:t>سانی باشد که در زمان حاضر به مذهب سلفیه تمسک می‌جویند</w:t>
      </w:r>
      <w:r w:rsidR="0097443B" w:rsidRPr="00DC2323">
        <w:rPr>
          <w:rStyle w:val="Char3"/>
          <w:rFonts w:hint="cs"/>
          <w:rtl/>
        </w:rPr>
        <w:t xml:space="preserve"> و</w:t>
      </w:r>
      <w:r w:rsidRPr="00DC2323">
        <w:rPr>
          <w:rStyle w:val="Char3"/>
          <w:rFonts w:hint="cs"/>
          <w:rtl/>
        </w:rPr>
        <w:t xml:space="preserve"> با بدعتگران و خرافه‌پرستان مخالفت می‌کنند.</w:t>
      </w:r>
    </w:p>
    <w:p w:rsidR="002D5872" w:rsidRPr="00DC2323" w:rsidRDefault="002D5872" w:rsidP="00DC2323">
      <w:pPr>
        <w:pStyle w:val="a1"/>
        <w:rPr>
          <w:rtl/>
        </w:rPr>
      </w:pPr>
      <w:bookmarkStart w:id="8" w:name="_Toc331427780"/>
      <w:bookmarkStart w:id="9" w:name="_Toc435615234"/>
      <w:r w:rsidRPr="00DC2323">
        <w:rPr>
          <w:rFonts w:hint="cs"/>
          <w:rtl/>
        </w:rPr>
        <w:t>اظهار نظر دوم</w:t>
      </w:r>
      <w:r w:rsidR="004C50EB" w:rsidRPr="00DC2323">
        <w:rPr>
          <w:rFonts w:hint="cs"/>
          <w:rtl/>
        </w:rPr>
        <w:t>:</w:t>
      </w:r>
      <w:bookmarkEnd w:id="8"/>
      <w:bookmarkEnd w:id="9"/>
      <w:r w:rsidRPr="00DC2323">
        <w:rPr>
          <w:rFonts w:hint="cs"/>
          <w:rtl/>
        </w:rPr>
        <w:t xml:space="preserve"> </w:t>
      </w:r>
    </w:p>
    <w:p w:rsidR="002D5872" w:rsidRPr="00DC2323" w:rsidRDefault="002D5872" w:rsidP="00DC2323">
      <w:pPr>
        <w:pStyle w:val="StyleComplexBLotus12ptJustifiedFirstline05cm"/>
        <w:spacing w:line="240" w:lineRule="auto"/>
        <w:rPr>
          <w:rStyle w:val="Char3"/>
          <w:rtl/>
        </w:rPr>
      </w:pPr>
      <w:r w:rsidRPr="00DC2323">
        <w:rPr>
          <w:rStyle w:val="Char3"/>
          <w:rFonts w:hint="cs"/>
          <w:rtl/>
        </w:rPr>
        <w:t xml:space="preserve">نویسنده در صفحه 5 گفته که </w:t>
      </w:r>
      <w:r w:rsidR="0097443B" w:rsidRPr="00DC2323">
        <w:rPr>
          <w:rStyle w:val="Char2"/>
          <w:rFonts w:hint="cs"/>
          <w:rtl/>
        </w:rPr>
        <w:t>«</w:t>
      </w:r>
      <w:r w:rsidR="0097443B" w:rsidRPr="00DC2323">
        <w:rPr>
          <w:rStyle w:val="Char2"/>
          <w:rtl/>
        </w:rPr>
        <w:t>هذا ال</w:t>
      </w:r>
      <w:r w:rsidR="00911A4B" w:rsidRPr="00DC2323">
        <w:rPr>
          <w:rStyle w:val="Char2"/>
          <w:rtl/>
        </w:rPr>
        <w:t>ك</w:t>
      </w:r>
      <w:r w:rsidR="0097443B" w:rsidRPr="00DC2323">
        <w:rPr>
          <w:rStyle w:val="Char2"/>
          <w:rtl/>
        </w:rPr>
        <w:t>تاب لا</w:t>
      </w:r>
      <w:r w:rsidR="0076685C" w:rsidRPr="00DC2323">
        <w:rPr>
          <w:rStyle w:val="Char2"/>
          <w:rFonts w:hint="cs"/>
          <w:rtl/>
        </w:rPr>
        <w:t xml:space="preserve"> </w:t>
      </w:r>
      <w:r w:rsidR="0097443B" w:rsidRPr="00DC2323">
        <w:rPr>
          <w:rStyle w:val="Char2"/>
          <w:rtl/>
        </w:rPr>
        <w:t>یت</w:t>
      </w:r>
      <w:r w:rsidRPr="00DC2323">
        <w:rPr>
          <w:rStyle w:val="Char2"/>
          <w:rtl/>
        </w:rPr>
        <w:t xml:space="preserve">ضمن </w:t>
      </w:r>
      <w:r w:rsidR="009359FE" w:rsidRPr="00DC2323">
        <w:rPr>
          <w:rStyle w:val="Char2"/>
          <w:rFonts w:hint="cs"/>
          <w:rtl/>
        </w:rPr>
        <w:t>أي</w:t>
      </w:r>
      <w:r w:rsidRPr="00DC2323">
        <w:rPr>
          <w:rStyle w:val="Char2"/>
          <w:rtl/>
        </w:rPr>
        <w:t xml:space="preserve"> مناقش</w:t>
      </w:r>
      <w:r w:rsidR="00FC2A9E" w:rsidRPr="00DC2323">
        <w:rPr>
          <w:rStyle w:val="Char2"/>
          <w:rFonts w:hint="cs"/>
          <w:rtl/>
        </w:rPr>
        <w:t>ة</w:t>
      </w:r>
      <w:r w:rsidRPr="00DC2323">
        <w:rPr>
          <w:rStyle w:val="Char2"/>
          <w:rtl/>
        </w:rPr>
        <w:t xml:space="preserve"> لآراء السلفی</w:t>
      </w:r>
      <w:r w:rsidR="00FC2A9E" w:rsidRPr="00DC2323">
        <w:rPr>
          <w:rStyle w:val="Char2"/>
          <w:rFonts w:hint="cs"/>
          <w:rtl/>
        </w:rPr>
        <w:t>ة</w:t>
      </w:r>
      <w:r w:rsidRPr="00DC2323">
        <w:rPr>
          <w:rStyle w:val="Char2"/>
          <w:rtl/>
        </w:rPr>
        <w:t xml:space="preserve"> و</w:t>
      </w:r>
      <w:r w:rsidR="0076685C" w:rsidRPr="00DC2323">
        <w:rPr>
          <w:rStyle w:val="Char2"/>
          <w:rFonts w:hint="cs"/>
          <w:rtl/>
        </w:rPr>
        <w:t>آ</w:t>
      </w:r>
      <w:r w:rsidRPr="00DC2323">
        <w:rPr>
          <w:rStyle w:val="Char2"/>
          <w:rtl/>
        </w:rPr>
        <w:t>ف</w:t>
      </w:r>
      <w:r w:rsidR="00911A4B" w:rsidRPr="00DC2323">
        <w:rPr>
          <w:rStyle w:val="Char2"/>
          <w:rtl/>
        </w:rPr>
        <w:t>ك</w:t>
      </w:r>
      <w:r w:rsidRPr="00DC2323">
        <w:rPr>
          <w:rStyle w:val="Char2"/>
          <w:rtl/>
        </w:rPr>
        <w:t>ارهم الت</w:t>
      </w:r>
      <w:r w:rsidR="009359FE" w:rsidRPr="00DC2323">
        <w:rPr>
          <w:rStyle w:val="Char2"/>
          <w:rFonts w:hint="cs"/>
          <w:rtl/>
        </w:rPr>
        <w:t>ي</w:t>
      </w:r>
      <w:r w:rsidRPr="00DC2323">
        <w:rPr>
          <w:rStyle w:val="Char2"/>
          <w:rtl/>
        </w:rPr>
        <w:t xml:space="preserve"> یُعَرفونَ بها، </w:t>
      </w:r>
      <w:r w:rsidR="00911A4B" w:rsidRPr="00DC2323">
        <w:rPr>
          <w:rStyle w:val="Char2"/>
          <w:rtl/>
        </w:rPr>
        <w:t>ك</w:t>
      </w:r>
      <w:r w:rsidRPr="00DC2323">
        <w:rPr>
          <w:rStyle w:val="Char2"/>
          <w:rtl/>
        </w:rPr>
        <w:t>ما لا یتضمن تصویباً ولا</w:t>
      </w:r>
      <w:r w:rsidR="0076685C" w:rsidRPr="00DC2323">
        <w:rPr>
          <w:rStyle w:val="Char2"/>
          <w:rFonts w:hint="cs"/>
          <w:rtl/>
        </w:rPr>
        <w:t xml:space="preserve"> </w:t>
      </w:r>
      <w:r w:rsidRPr="00DC2323">
        <w:rPr>
          <w:rStyle w:val="Char2"/>
          <w:rtl/>
        </w:rPr>
        <w:t>تخطئ</w:t>
      </w:r>
      <w:r w:rsidR="0076685C" w:rsidRPr="00DC2323">
        <w:rPr>
          <w:rStyle w:val="Char2"/>
          <w:rFonts w:hint="cs"/>
          <w:rtl/>
        </w:rPr>
        <w:t>ة</w:t>
      </w:r>
      <w:r w:rsidRPr="00DC2323">
        <w:rPr>
          <w:rStyle w:val="Char2"/>
          <w:rtl/>
        </w:rPr>
        <w:t>ً لها»</w:t>
      </w:r>
      <w:r w:rsidRPr="00DC2323">
        <w:rPr>
          <w:rStyle w:val="Char3"/>
          <w:rFonts w:hint="cs"/>
          <w:rtl/>
        </w:rPr>
        <w:t xml:space="preserve"> «این کتاب در بردارنده هیچ گونه مناقشه‌ای با نظریات سلفیه و افکار</w:t>
      </w:r>
      <w:r w:rsidR="009359FE" w:rsidRPr="00DC2323">
        <w:rPr>
          <w:rStyle w:val="Char3"/>
          <w:rFonts w:hint="cs"/>
          <w:rtl/>
        </w:rPr>
        <w:t xml:space="preserve"> آن‌ها </w:t>
      </w:r>
      <w:r w:rsidRPr="00DC2323">
        <w:rPr>
          <w:rStyle w:val="Char3"/>
          <w:rFonts w:hint="cs"/>
          <w:rtl/>
        </w:rPr>
        <w:t>که بدان شناخته می‌شوند، نیست همچنانکه شامل اصلاح و خطاهای آن نمی‌باشد»</w:t>
      </w:r>
      <w:r w:rsidR="002E6449" w:rsidRPr="00DC2323">
        <w:rPr>
          <w:rStyle w:val="Char3"/>
          <w:rFonts w:hint="cs"/>
          <w:rtl/>
        </w:rPr>
        <w:t>.</w:t>
      </w:r>
    </w:p>
    <w:p w:rsidR="002D5872" w:rsidRPr="00DC2323" w:rsidRDefault="002D5872" w:rsidP="00DC2323">
      <w:pPr>
        <w:pStyle w:val="StyleComplexBLotus12ptJustifiedFirstline05cm"/>
        <w:spacing w:line="240" w:lineRule="auto"/>
        <w:rPr>
          <w:rStyle w:val="Char3"/>
          <w:rtl/>
        </w:rPr>
      </w:pPr>
      <w:r w:rsidRPr="00DC2323">
        <w:rPr>
          <w:rStyle w:val="Char3"/>
          <w:rFonts w:hint="cs"/>
          <w:rtl/>
        </w:rPr>
        <w:t>معنای این جمله این است که نظریات سلفیه قابل مناقشه و تحقیق و بررسی می‌باشد و این به طور اجمال بیان شده چونکه سلفیه به معنای درست</w:t>
      </w:r>
      <w:r w:rsidR="0097443B" w:rsidRPr="00DC2323">
        <w:rPr>
          <w:rStyle w:val="Char3"/>
          <w:rFonts w:hint="cs"/>
          <w:rtl/>
        </w:rPr>
        <w:t xml:space="preserve"> و شناخته شده آن</w:t>
      </w:r>
      <w:r w:rsidRPr="00DC2323">
        <w:rPr>
          <w:rStyle w:val="Char3"/>
          <w:rFonts w:hint="cs"/>
          <w:rtl/>
        </w:rPr>
        <w:t xml:space="preserve"> ضعف کتاب و سنت نمی‌باشد، بنابراین مناقشه و به استنباط انداختن را قبول نمی‌کند. ولی این</w:t>
      </w:r>
      <w:r w:rsidR="0097443B" w:rsidRPr="00DC2323">
        <w:rPr>
          <w:rStyle w:val="Char3"/>
          <w:rFonts w:hint="cs"/>
          <w:rtl/>
        </w:rPr>
        <w:t xml:space="preserve"> </w:t>
      </w:r>
      <w:r w:rsidRPr="00DC2323">
        <w:rPr>
          <w:rStyle w:val="Char3"/>
          <w:rFonts w:hint="cs"/>
          <w:rtl/>
        </w:rPr>
        <w:t xml:space="preserve">در مورد مدیران سلفیه محل نظر می‌باشد در حالی که نویسنده منظورش را از سلفیه </w:t>
      </w:r>
      <w:r w:rsidR="0097443B" w:rsidRPr="00DC2323">
        <w:rPr>
          <w:rStyle w:val="Char3"/>
          <w:rFonts w:hint="cs"/>
          <w:rtl/>
        </w:rPr>
        <w:t>م</w:t>
      </w:r>
      <w:r w:rsidRPr="00DC2323">
        <w:rPr>
          <w:rStyle w:val="Char3"/>
          <w:rFonts w:hint="cs"/>
          <w:rtl/>
        </w:rPr>
        <w:t xml:space="preserve">شخص </w:t>
      </w:r>
      <w:r w:rsidR="000A67E9" w:rsidRPr="00DC2323">
        <w:rPr>
          <w:rStyle w:val="Char3"/>
          <w:rFonts w:hint="cs"/>
          <w:rtl/>
        </w:rPr>
        <w:t xml:space="preserve">نکرده، پس کلام وی به صورت وهمی و عام می‌باشد که دربردارنده سلف صالح و درست هم می‌باشد. </w:t>
      </w:r>
    </w:p>
    <w:p w:rsidR="000A67E9" w:rsidRPr="00DC2323" w:rsidRDefault="000A67E9" w:rsidP="00DC2323">
      <w:pPr>
        <w:pStyle w:val="a1"/>
        <w:rPr>
          <w:rtl/>
        </w:rPr>
      </w:pPr>
      <w:bookmarkStart w:id="10" w:name="_Toc331427781"/>
      <w:bookmarkStart w:id="11" w:name="_Toc435615235"/>
      <w:r w:rsidRPr="00DC2323">
        <w:rPr>
          <w:rFonts w:hint="cs"/>
          <w:rtl/>
        </w:rPr>
        <w:t>اظهار نظر سوم</w:t>
      </w:r>
      <w:r w:rsidR="004C50EB" w:rsidRPr="00DC2323">
        <w:rPr>
          <w:rFonts w:hint="cs"/>
          <w:rtl/>
        </w:rPr>
        <w:t>:</w:t>
      </w:r>
      <w:bookmarkEnd w:id="10"/>
      <w:bookmarkEnd w:id="11"/>
      <w:r w:rsidRPr="00DC2323">
        <w:rPr>
          <w:rFonts w:hint="cs"/>
          <w:rtl/>
        </w:rPr>
        <w:t xml:space="preserve"> </w:t>
      </w:r>
    </w:p>
    <w:p w:rsidR="00F81573" w:rsidRPr="00DC2323" w:rsidRDefault="000A67E9" w:rsidP="00DC2323">
      <w:pPr>
        <w:pStyle w:val="StyleComplexBLotus12ptJustifiedFirstline05cm"/>
        <w:spacing w:line="240" w:lineRule="auto"/>
        <w:rPr>
          <w:rStyle w:val="Char3"/>
          <w:rtl/>
        </w:rPr>
      </w:pPr>
      <w:r w:rsidRPr="00DC2323">
        <w:rPr>
          <w:rStyle w:val="Char3"/>
          <w:rFonts w:hint="cs"/>
          <w:rtl/>
        </w:rPr>
        <w:t>در صفحه 12 از بخش اول واجب بودن پیروی از سلف را توجیه می‌کند بخاطر اینکه</w:t>
      </w:r>
      <w:r w:rsidR="009359FE" w:rsidRPr="00DC2323">
        <w:rPr>
          <w:rStyle w:val="Char3"/>
          <w:rFonts w:hint="cs"/>
          <w:rtl/>
        </w:rPr>
        <w:t xml:space="preserve"> آن‌ها </w:t>
      </w:r>
      <w:r w:rsidRPr="00DC2323">
        <w:rPr>
          <w:rStyle w:val="Char3"/>
          <w:rFonts w:hint="cs"/>
          <w:rtl/>
        </w:rPr>
        <w:t>در مورد نصوص فهمیده‌تر بودند چونکه زبانشان همچنان سالم مانده و با پیامبر</w:t>
      </w:r>
      <w:r w:rsidR="00A52957" w:rsidRPr="00DC2323">
        <w:rPr>
          <w:rFonts w:ascii="Times New Roman" w:hAnsi="Times New Roman" w:cs="CTraditional Arabic" w:hint="cs"/>
          <w:sz w:val="28"/>
          <w:szCs w:val="28"/>
          <w:rtl/>
          <w:lang w:bidi="fa-IR"/>
        </w:rPr>
        <w:t>ص</w:t>
      </w:r>
      <w:r w:rsidRPr="00DC2323">
        <w:rPr>
          <w:rStyle w:val="Char3"/>
          <w:rFonts w:hint="cs"/>
          <w:rtl/>
        </w:rPr>
        <w:t xml:space="preserve"> نیز اختلاط داشتند.</w:t>
      </w:r>
    </w:p>
    <w:p w:rsidR="000A67E9" w:rsidRPr="00DC2323" w:rsidRDefault="000A67E9" w:rsidP="00DC2323">
      <w:pPr>
        <w:pStyle w:val="StyleComplexBLotus12ptJustifiedFirstline05cm"/>
        <w:spacing w:line="240" w:lineRule="auto"/>
        <w:rPr>
          <w:rStyle w:val="Char3"/>
          <w:rtl/>
        </w:rPr>
      </w:pPr>
      <w:r w:rsidRPr="00DC2323">
        <w:rPr>
          <w:rStyle w:val="Char3"/>
          <w:rFonts w:hint="cs"/>
          <w:rtl/>
        </w:rPr>
        <w:t>در این جمله نقص بزرگی وجود دارد چونکه نویسنده قضیه‌ای را که با</w:t>
      </w:r>
      <w:r w:rsidR="009359FE" w:rsidRPr="00DC2323">
        <w:rPr>
          <w:rStyle w:val="Char3"/>
          <w:rFonts w:hint="cs"/>
          <w:rtl/>
        </w:rPr>
        <w:t xml:space="preserve"> آن‌ها </w:t>
      </w:r>
      <w:r w:rsidRPr="00DC2323">
        <w:rPr>
          <w:rStyle w:val="Char3"/>
          <w:rFonts w:hint="cs"/>
          <w:rtl/>
        </w:rPr>
        <w:t>از طریق پیامبر می‌فهمیدند و می‌آموختند و تنها از او می‌پرسیدند جاگذارده و همچنین مشاهده نزول وحی بر پیامبر</w:t>
      </w:r>
      <w:r w:rsidR="00A52957" w:rsidRPr="00DC2323">
        <w:rPr>
          <w:rFonts w:ascii="Times New Roman" w:hAnsi="Times New Roman" w:cs="CTraditional Arabic" w:hint="cs"/>
          <w:sz w:val="28"/>
          <w:szCs w:val="28"/>
          <w:rtl/>
          <w:lang w:bidi="fa-IR"/>
        </w:rPr>
        <w:t>ص</w:t>
      </w:r>
      <w:r w:rsidRPr="00DC2323">
        <w:rPr>
          <w:rStyle w:val="Char3"/>
          <w:rFonts w:hint="cs"/>
          <w:rtl/>
        </w:rPr>
        <w:t xml:space="preserve"> و تأویلات پیامبر</w:t>
      </w:r>
      <w:r w:rsidR="00A52957" w:rsidRPr="00DC2323">
        <w:rPr>
          <w:rFonts w:ascii="Times New Roman" w:hAnsi="Times New Roman" w:cs="CTraditional Arabic" w:hint="cs"/>
          <w:sz w:val="28"/>
          <w:szCs w:val="28"/>
          <w:rtl/>
          <w:lang w:bidi="fa-IR"/>
        </w:rPr>
        <w:t>ص</w:t>
      </w:r>
      <w:r w:rsidRPr="00DC2323">
        <w:rPr>
          <w:rStyle w:val="Char3"/>
          <w:rFonts w:hint="cs"/>
          <w:rtl/>
        </w:rPr>
        <w:t xml:space="preserve"> برای</w:t>
      </w:r>
      <w:r w:rsidR="009359FE" w:rsidRPr="00DC2323">
        <w:rPr>
          <w:rStyle w:val="Char3"/>
          <w:rFonts w:hint="cs"/>
          <w:rtl/>
        </w:rPr>
        <w:t xml:space="preserve"> آن‌ها </w:t>
      </w:r>
      <w:r w:rsidRPr="00DC2323">
        <w:rPr>
          <w:rStyle w:val="Char3"/>
          <w:rFonts w:hint="cs"/>
          <w:rtl/>
        </w:rPr>
        <w:t xml:space="preserve">را جاگذارده است و این مرتبه‌ای از علم است که </w:t>
      </w:r>
      <w:r w:rsidR="002923CD" w:rsidRPr="00DC2323">
        <w:rPr>
          <w:rStyle w:val="Char3"/>
          <w:rFonts w:hint="cs"/>
          <w:rtl/>
        </w:rPr>
        <w:t xml:space="preserve">هیچکس </w:t>
      </w:r>
      <w:r w:rsidRPr="00DC2323">
        <w:rPr>
          <w:rStyle w:val="Char3"/>
          <w:rFonts w:hint="cs"/>
          <w:rtl/>
        </w:rPr>
        <w:t>به آن</w:t>
      </w:r>
      <w:r w:rsidR="0097443B" w:rsidRPr="00DC2323">
        <w:rPr>
          <w:rStyle w:val="Char3"/>
          <w:rFonts w:hint="cs"/>
          <w:rtl/>
        </w:rPr>
        <w:t xml:space="preserve"> نرسیده که نویسنده</w:t>
      </w:r>
      <w:r w:rsidR="00B43449" w:rsidRPr="00DC2323">
        <w:rPr>
          <w:rStyle w:val="Char3"/>
          <w:rFonts w:hint="cs"/>
          <w:rtl/>
        </w:rPr>
        <w:t xml:space="preserve"> آن را </w:t>
      </w:r>
      <w:r w:rsidR="0097443B" w:rsidRPr="00DC2323">
        <w:rPr>
          <w:rStyle w:val="Char3"/>
          <w:rFonts w:hint="cs"/>
          <w:rtl/>
        </w:rPr>
        <w:t>جاگذارده</w:t>
      </w:r>
      <w:r w:rsidRPr="00DC2323">
        <w:rPr>
          <w:rStyle w:val="Char3"/>
          <w:rFonts w:hint="cs"/>
          <w:rtl/>
        </w:rPr>
        <w:t xml:space="preserve"> و یا به فراموشی سپرده است.</w:t>
      </w:r>
    </w:p>
    <w:p w:rsidR="000A67E9" w:rsidRPr="00DC2323" w:rsidRDefault="000A67E9" w:rsidP="00DC2323">
      <w:pPr>
        <w:pStyle w:val="StyleComplexBLotus12ptJustifiedFirstline05cm"/>
        <w:spacing w:line="240" w:lineRule="auto"/>
        <w:rPr>
          <w:rStyle w:val="Char3"/>
          <w:rtl/>
        </w:rPr>
      </w:pPr>
      <w:r w:rsidRPr="00DC2323">
        <w:rPr>
          <w:rStyle w:val="Char3"/>
          <w:rFonts w:hint="cs"/>
          <w:rtl/>
        </w:rPr>
        <w:t>همچنانکه نویسنده در آخر این صفحه اقرار می‌کند که پیروی از سلف به معنای گرفتن اقوال</w:t>
      </w:r>
      <w:r w:rsidR="009359FE" w:rsidRPr="00DC2323">
        <w:rPr>
          <w:rStyle w:val="Char3"/>
          <w:rFonts w:hint="cs"/>
          <w:rtl/>
        </w:rPr>
        <w:t xml:space="preserve"> آن‌ها </w:t>
      </w:r>
      <w:r w:rsidRPr="00DC2323">
        <w:rPr>
          <w:rStyle w:val="Char3"/>
          <w:rFonts w:hint="cs"/>
          <w:rtl/>
        </w:rPr>
        <w:t>و دلیل آوردن برای</w:t>
      </w:r>
      <w:r w:rsidR="009359FE" w:rsidRPr="00DC2323">
        <w:rPr>
          <w:rStyle w:val="Char3"/>
          <w:rFonts w:hint="cs"/>
          <w:rtl/>
        </w:rPr>
        <w:t xml:space="preserve"> دیدگاه‌ها</w:t>
      </w:r>
      <w:r w:rsidRPr="00DC2323">
        <w:rPr>
          <w:rStyle w:val="Char3"/>
          <w:rFonts w:hint="cs"/>
          <w:rtl/>
        </w:rPr>
        <w:t>ی</w:t>
      </w:r>
      <w:r w:rsidR="009359FE" w:rsidRPr="00DC2323">
        <w:rPr>
          <w:rStyle w:val="Char3"/>
          <w:rFonts w:hint="cs"/>
          <w:rtl/>
        </w:rPr>
        <w:t xml:space="preserve"> آن‌ها </w:t>
      </w:r>
      <w:r w:rsidRPr="00DC2323">
        <w:rPr>
          <w:rStyle w:val="Char3"/>
          <w:rFonts w:hint="cs"/>
          <w:rtl/>
        </w:rPr>
        <w:t>نیست بلکه به معنای بازگشت به قواعدی است که براساس آن تصمیم‌گیری کرده‌اند.</w:t>
      </w:r>
    </w:p>
    <w:p w:rsidR="000A67E9" w:rsidRPr="00DC2323" w:rsidRDefault="000A67E9" w:rsidP="00DC2323">
      <w:pPr>
        <w:pStyle w:val="StyleComplexBLotus12ptJustifiedFirstline05cm"/>
        <w:spacing w:line="240" w:lineRule="auto"/>
        <w:rPr>
          <w:rStyle w:val="Char3"/>
          <w:rtl/>
        </w:rPr>
      </w:pPr>
      <w:r w:rsidRPr="00DC2323">
        <w:rPr>
          <w:rStyle w:val="Char3"/>
          <w:rFonts w:hint="cs"/>
          <w:rtl/>
        </w:rPr>
        <w:t>و معنای این سخن این است که اقوال و افعال سلف حجّت نیست بلکه حجت همان قواعدی است که</w:t>
      </w:r>
      <w:r w:rsidR="00B43449" w:rsidRPr="00DC2323">
        <w:rPr>
          <w:rStyle w:val="Char3"/>
          <w:rFonts w:hint="cs"/>
          <w:rtl/>
        </w:rPr>
        <w:t xml:space="preserve"> آن را </w:t>
      </w:r>
      <w:r w:rsidRPr="00DC2323">
        <w:rPr>
          <w:rStyle w:val="Char3"/>
          <w:rFonts w:hint="cs"/>
          <w:rtl/>
        </w:rPr>
        <w:t xml:space="preserve">تعقیب کرده‌اند و در این کلام تناقض وجود دارد چونکه به معنای این است که ما اقوال سلف را لغو </w:t>
      </w:r>
      <w:r w:rsidR="004A7266" w:rsidRPr="00DC2323">
        <w:rPr>
          <w:rStyle w:val="Char3"/>
          <w:rFonts w:hint="cs"/>
          <w:rtl/>
        </w:rPr>
        <w:t>‌</w:t>
      </w:r>
      <w:r w:rsidRPr="00DC2323">
        <w:rPr>
          <w:rStyle w:val="Char3"/>
          <w:rFonts w:hint="cs"/>
          <w:rtl/>
        </w:rPr>
        <w:t>می</w:t>
      </w:r>
      <w:r w:rsidR="004A7266" w:rsidRPr="00DC2323">
        <w:rPr>
          <w:rStyle w:val="Char3"/>
          <w:rFonts w:hint="cs"/>
          <w:rtl/>
        </w:rPr>
        <w:t>‌کنیم و فقط قواعد</w:t>
      </w:r>
      <w:r w:rsidR="00B43449" w:rsidRPr="00DC2323">
        <w:rPr>
          <w:rStyle w:val="Char3"/>
          <w:rFonts w:hint="cs"/>
          <w:rtl/>
        </w:rPr>
        <w:t xml:space="preserve"> آن را </w:t>
      </w:r>
      <w:r w:rsidR="004A7266" w:rsidRPr="00DC2323">
        <w:rPr>
          <w:rStyle w:val="Char3"/>
          <w:rFonts w:hint="cs"/>
          <w:rtl/>
        </w:rPr>
        <w:t>می‌گیریم و توسط این قواعد استنباطی غیر از استنباط</w:t>
      </w:r>
      <w:r w:rsidR="009359FE" w:rsidRPr="00DC2323">
        <w:rPr>
          <w:rStyle w:val="Char3"/>
          <w:rFonts w:hint="cs"/>
          <w:rtl/>
        </w:rPr>
        <w:t xml:space="preserve"> آن‌ها </w:t>
      </w:r>
      <w:r w:rsidR="004A7266" w:rsidRPr="00DC2323">
        <w:rPr>
          <w:rStyle w:val="Char3"/>
          <w:rFonts w:hint="cs"/>
          <w:rtl/>
        </w:rPr>
        <w:t>از نصوص می‌کنیم و این بی‌اعتبار کردن کلام سلف است و دعوت به سوی اجتهاد جدید و فهم جدید است که ادعا می‌شود براساس قواعد سلف می‌باشد.</w:t>
      </w:r>
    </w:p>
    <w:p w:rsidR="003F707F" w:rsidRPr="00DC2323" w:rsidRDefault="003F707F" w:rsidP="00DC2323">
      <w:pPr>
        <w:pStyle w:val="StyleComplexBLotus12ptJustifiedFirstline05cm"/>
        <w:spacing w:line="240" w:lineRule="auto"/>
        <w:rPr>
          <w:rStyle w:val="Char3"/>
          <w:rtl/>
        </w:rPr>
      </w:pPr>
    </w:p>
    <w:p w:rsidR="004A7266" w:rsidRPr="00DC2323" w:rsidRDefault="004A7266" w:rsidP="00DC2323">
      <w:pPr>
        <w:pStyle w:val="a1"/>
        <w:rPr>
          <w:rtl/>
        </w:rPr>
      </w:pPr>
      <w:bookmarkStart w:id="12" w:name="_Toc331427782"/>
      <w:bookmarkStart w:id="13" w:name="_Toc435615236"/>
      <w:r w:rsidRPr="00DC2323">
        <w:rPr>
          <w:rFonts w:hint="cs"/>
          <w:rtl/>
        </w:rPr>
        <w:t>اظهار نظر چهارم</w:t>
      </w:r>
      <w:r w:rsidR="004C50EB" w:rsidRPr="00DC2323">
        <w:rPr>
          <w:rFonts w:hint="cs"/>
          <w:rtl/>
        </w:rPr>
        <w:t>:</w:t>
      </w:r>
      <w:bookmarkEnd w:id="12"/>
      <w:bookmarkEnd w:id="13"/>
      <w:r w:rsidRPr="00DC2323">
        <w:rPr>
          <w:rFonts w:hint="cs"/>
          <w:rtl/>
        </w:rPr>
        <w:t xml:space="preserve"> </w:t>
      </w:r>
    </w:p>
    <w:p w:rsidR="000A67E9" w:rsidRPr="00DC2323" w:rsidRDefault="004A7266" w:rsidP="00DC2323">
      <w:pPr>
        <w:pStyle w:val="StyleComplexBLotus12ptJustifiedFirstline05cm"/>
        <w:spacing w:line="240" w:lineRule="auto"/>
        <w:rPr>
          <w:rStyle w:val="Char3"/>
          <w:rtl/>
        </w:rPr>
      </w:pPr>
      <w:r w:rsidRPr="00DC2323">
        <w:rPr>
          <w:rStyle w:val="Char3"/>
          <w:rFonts w:hint="cs"/>
          <w:rtl/>
        </w:rPr>
        <w:t>در صفحات 13 و 14 مشخص شدن گروهی از مسلمانا</w:t>
      </w:r>
      <w:r w:rsidR="0097443B" w:rsidRPr="00DC2323">
        <w:rPr>
          <w:rStyle w:val="Char3"/>
          <w:rFonts w:hint="cs"/>
          <w:rtl/>
        </w:rPr>
        <w:t>ن از میان فرقه‌های مختلف به اسم</w:t>
      </w:r>
      <w:r w:rsidRPr="00DC2323">
        <w:rPr>
          <w:rStyle w:val="Char3"/>
          <w:rFonts w:hint="cs"/>
          <w:rtl/>
        </w:rPr>
        <w:t xml:space="preserve"> سلفیه را ردّ می‌کند و می‌گوید</w:t>
      </w:r>
      <w:r w:rsidR="004C50EB" w:rsidRPr="00DC2323">
        <w:rPr>
          <w:rStyle w:val="Char3"/>
          <w:rFonts w:hint="cs"/>
          <w:rtl/>
        </w:rPr>
        <w:t>:</w:t>
      </w:r>
      <w:r w:rsidRPr="00DC2323">
        <w:rPr>
          <w:rStyle w:val="Char3"/>
          <w:rFonts w:hint="cs"/>
          <w:rtl/>
        </w:rPr>
        <w:t xml:space="preserve"> </w:t>
      </w:r>
      <w:r w:rsidRPr="00C23C0F">
        <w:rPr>
          <w:rStyle w:val="Char2"/>
          <w:rtl/>
        </w:rPr>
        <w:t>«لا</w:t>
      </w:r>
      <w:r w:rsidR="00A52957" w:rsidRPr="00C23C0F">
        <w:rPr>
          <w:rStyle w:val="Char2"/>
          <w:rFonts w:hint="cs"/>
          <w:rtl/>
        </w:rPr>
        <w:t xml:space="preserve"> </w:t>
      </w:r>
      <w:r w:rsidR="009359FE" w:rsidRPr="00C23C0F">
        <w:rPr>
          <w:rStyle w:val="Char2"/>
          <w:rFonts w:hint="cs"/>
          <w:rtl/>
        </w:rPr>
        <w:t>إ</w:t>
      </w:r>
      <w:r w:rsidRPr="00C23C0F">
        <w:rPr>
          <w:rStyle w:val="Char2"/>
          <w:rtl/>
        </w:rPr>
        <w:t xml:space="preserve">ختلاف </w:t>
      </w:r>
      <w:r w:rsidR="0097443B" w:rsidRPr="00C23C0F">
        <w:rPr>
          <w:rStyle w:val="Char2"/>
          <w:rtl/>
        </w:rPr>
        <w:t>بین السلف والخلف، ولاحواجز بین</w:t>
      </w:r>
      <w:r w:rsidRPr="00C23C0F">
        <w:rPr>
          <w:rStyle w:val="Char2"/>
          <w:rtl/>
        </w:rPr>
        <w:t>هم و</w:t>
      </w:r>
      <w:r w:rsidR="0097443B" w:rsidRPr="00C23C0F">
        <w:rPr>
          <w:rStyle w:val="Char2"/>
          <w:rtl/>
        </w:rPr>
        <w:t>لا</w:t>
      </w:r>
      <w:r w:rsidR="00A52957" w:rsidRPr="00C23C0F">
        <w:rPr>
          <w:rStyle w:val="Char2"/>
          <w:rFonts w:hint="cs"/>
          <w:rtl/>
        </w:rPr>
        <w:t xml:space="preserve"> </w:t>
      </w:r>
      <w:r w:rsidR="000B1720" w:rsidRPr="00C23C0F">
        <w:rPr>
          <w:rStyle w:val="Char2"/>
          <w:rFonts w:hint="cs"/>
          <w:rtl/>
        </w:rPr>
        <w:t>إ</w:t>
      </w:r>
      <w:r w:rsidR="0097443B" w:rsidRPr="00C23C0F">
        <w:rPr>
          <w:rStyle w:val="Char2"/>
          <w:rtl/>
        </w:rPr>
        <w:t>نق</w:t>
      </w:r>
      <w:r w:rsidRPr="00C23C0F">
        <w:rPr>
          <w:rStyle w:val="Char2"/>
          <w:rtl/>
        </w:rPr>
        <w:t>سام»</w:t>
      </w:r>
      <w:r w:rsidR="0097443B" w:rsidRPr="00DC2323">
        <w:rPr>
          <w:rStyle w:val="Char3"/>
          <w:rFonts w:hint="cs"/>
          <w:rtl/>
        </w:rPr>
        <w:t xml:space="preserve"> یعنی </w:t>
      </w:r>
      <w:r w:rsidRPr="00DC2323">
        <w:rPr>
          <w:rStyle w:val="Char3"/>
          <w:rFonts w:hint="cs"/>
          <w:rtl/>
        </w:rPr>
        <w:t>اختلافی میان سلف و خلف وجود ندارد و هیچ مرز و جدایی بین</w:t>
      </w:r>
      <w:r w:rsidR="009359FE" w:rsidRPr="00DC2323">
        <w:rPr>
          <w:rStyle w:val="Char3"/>
          <w:rFonts w:hint="cs"/>
          <w:rtl/>
        </w:rPr>
        <w:t xml:space="preserve"> آن‌ها </w:t>
      </w:r>
      <w:r w:rsidRPr="00DC2323">
        <w:rPr>
          <w:rStyle w:val="Char3"/>
          <w:rFonts w:hint="cs"/>
          <w:rtl/>
        </w:rPr>
        <w:t>نیست.»</w:t>
      </w:r>
    </w:p>
    <w:p w:rsidR="00F81573" w:rsidRPr="00DC2323" w:rsidRDefault="005914FA" w:rsidP="00DC2323">
      <w:pPr>
        <w:pStyle w:val="StyleComplexBLotus12ptJustifiedFirstline05cm"/>
        <w:spacing w:line="240" w:lineRule="auto"/>
        <w:rPr>
          <w:rStyle w:val="Char3"/>
          <w:rtl/>
        </w:rPr>
      </w:pPr>
      <w:r w:rsidRPr="00DC2323">
        <w:rPr>
          <w:rStyle w:val="Char3"/>
          <w:rFonts w:hint="cs"/>
          <w:rtl/>
        </w:rPr>
        <w:t>و این کلام مخالف سخن پیامبر</w:t>
      </w:r>
      <w:r w:rsidR="00A52957" w:rsidRPr="00DC2323">
        <w:rPr>
          <w:rFonts w:ascii="Times New Roman" w:hAnsi="Times New Roman" w:cs="CTraditional Arabic" w:hint="cs"/>
          <w:sz w:val="28"/>
          <w:szCs w:val="28"/>
          <w:rtl/>
          <w:lang w:bidi="fa-IR"/>
        </w:rPr>
        <w:t>ص</w:t>
      </w:r>
      <w:r w:rsidR="00A26922" w:rsidRPr="00DC2323">
        <w:rPr>
          <w:rFonts w:ascii="Times New Roman" w:hAnsi="Times New Roman" w:cs="CTraditional Arabic"/>
          <w:sz w:val="28"/>
          <w:szCs w:val="28"/>
          <w:lang w:bidi="fa-IR"/>
        </w:rPr>
        <w:t xml:space="preserve"> </w:t>
      </w:r>
      <w:r w:rsidRPr="00DC2323">
        <w:rPr>
          <w:rStyle w:val="Char3"/>
          <w:rFonts w:hint="cs"/>
          <w:rtl/>
        </w:rPr>
        <w:t>است که فرمود</w:t>
      </w:r>
      <w:r w:rsidR="004C50EB" w:rsidRPr="00DC2323">
        <w:rPr>
          <w:rStyle w:val="Char3"/>
          <w:rFonts w:hint="cs"/>
          <w:rtl/>
        </w:rPr>
        <w:t>:</w:t>
      </w:r>
      <w:r w:rsidRPr="00DC2323">
        <w:rPr>
          <w:rStyle w:val="Char3"/>
          <w:rFonts w:hint="cs"/>
          <w:rtl/>
        </w:rPr>
        <w:t xml:space="preserve"> </w:t>
      </w:r>
      <w:r w:rsidRPr="00DC2323">
        <w:rPr>
          <w:rStyle w:val="Char0"/>
          <w:rFonts w:hint="cs"/>
          <w:rtl/>
        </w:rPr>
        <w:t>«لا</w:t>
      </w:r>
      <w:r w:rsidR="000B1720" w:rsidRPr="00DC2323">
        <w:rPr>
          <w:rStyle w:val="Char0"/>
          <w:rFonts w:hint="cs"/>
          <w:rtl/>
        </w:rPr>
        <w:t xml:space="preserve"> </w:t>
      </w:r>
      <w:r w:rsidRPr="00DC2323">
        <w:rPr>
          <w:rStyle w:val="Char0"/>
          <w:rFonts w:hint="cs"/>
          <w:rtl/>
        </w:rPr>
        <w:t>تزالُ طائف</w:t>
      </w:r>
      <w:r w:rsidR="000B1720" w:rsidRPr="00DC2323">
        <w:rPr>
          <w:rStyle w:val="Char0"/>
          <w:rFonts w:hint="cs"/>
          <w:rtl/>
        </w:rPr>
        <w:t>ة</w:t>
      </w:r>
      <w:r w:rsidRPr="00DC2323">
        <w:rPr>
          <w:rStyle w:val="Char0"/>
          <w:rFonts w:hint="cs"/>
          <w:rtl/>
        </w:rPr>
        <w:t>ٌ من اُمَّت</w:t>
      </w:r>
      <w:r w:rsidR="009359FE" w:rsidRPr="00DC2323">
        <w:rPr>
          <w:rStyle w:val="Char0"/>
          <w:rFonts w:hint="cs"/>
          <w:rtl/>
        </w:rPr>
        <w:t>ي</w:t>
      </w:r>
      <w:r w:rsidRPr="00DC2323">
        <w:rPr>
          <w:rStyle w:val="Char0"/>
          <w:rFonts w:hint="cs"/>
          <w:rtl/>
        </w:rPr>
        <w:t xml:space="preserve"> علی الحقّ لا</w:t>
      </w:r>
      <w:r w:rsidR="000B1720" w:rsidRPr="00DC2323">
        <w:rPr>
          <w:rStyle w:val="Char0"/>
          <w:rFonts w:hint="cs"/>
          <w:rtl/>
        </w:rPr>
        <w:t xml:space="preserve"> </w:t>
      </w:r>
      <w:r w:rsidRPr="00DC2323">
        <w:rPr>
          <w:rStyle w:val="Char0"/>
          <w:rFonts w:hint="cs"/>
          <w:rtl/>
        </w:rPr>
        <w:t>یضرُّ هم من خذلهم ولا</w:t>
      </w:r>
      <w:r w:rsidR="000B1720" w:rsidRPr="00DC2323">
        <w:rPr>
          <w:rStyle w:val="Char0"/>
          <w:rFonts w:hint="cs"/>
          <w:rtl/>
        </w:rPr>
        <w:t xml:space="preserve"> </w:t>
      </w:r>
      <w:r w:rsidRPr="00DC2323">
        <w:rPr>
          <w:rStyle w:val="Char0"/>
          <w:rFonts w:hint="cs"/>
          <w:rtl/>
        </w:rPr>
        <w:t>من خالفهم»</w:t>
      </w:r>
      <w:r w:rsidRPr="00DC2323">
        <w:rPr>
          <w:rStyle w:val="Char3"/>
          <w:rFonts w:hint="cs"/>
          <w:rtl/>
        </w:rPr>
        <w:t xml:space="preserve"> یعنی «گروهی از امت من همچنان بر حق باقی می‌مانند و کسانی که</w:t>
      </w:r>
      <w:r w:rsidR="009359FE" w:rsidRPr="00DC2323">
        <w:rPr>
          <w:rStyle w:val="Char3"/>
          <w:rFonts w:hint="cs"/>
          <w:rtl/>
        </w:rPr>
        <w:t xml:space="preserve"> آن‌ها </w:t>
      </w:r>
      <w:r w:rsidRPr="00DC2323">
        <w:rPr>
          <w:rStyle w:val="Char3"/>
          <w:rFonts w:hint="cs"/>
          <w:rtl/>
        </w:rPr>
        <w:t>را ترک می‌کند یا با</w:t>
      </w:r>
      <w:r w:rsidR="009359FE" w:rsidRPr="00DC2323">
        <w:rPr>
          <w:rStyle w:val="Char3"/>
          <w:rFonts w:hint="cs"/>
          <w:rtl/>
        </w:rPr>
        <w:t xml:space="preserve"> آن‌ها </w:t>
      </w:r>
      <w:r w:rsidRPr="00DC2323">
        <w:rPr>
          <w:rStyle w:val="Char3"/>
          <w:rFonts w:hint="cs"/>
          <w:rtl/>
        </w:rPr>
        <w:t>مخالفت می‌کنند ضرری به</w:t>
      </w:r>
      <w:r w:rsidR="009359FE" w:rsidRPr="00DC2323">
        <w:rPr>
          <w:rStyle w:val="Char3"/>
          <w:rFonts w:hint="cs"/>
          <w:rtl/>
        </w:rPr>
        <w:t xml:space="preserve"> آن‌ها </w:t>
      </w:r>
      <w:r w:rsidRPr="00DC2323">
        <w:rPr>
          <w:rStyle w:val="Char3"/>
          <w:rFonts w:hint="cs"/>
          <w:rtl/>
        </w:rPr>
        <w:t>نمی‌رسان</w:t>
      </w:r>
      <w:r w:rsidR="0097443B" w:rsidRPr="00DC2323">
        <w:rPr>
          <w:rStyle w:val="Char3"/>
          <w:rFonts w:hint="cs"/>
          <w:rtl/>
        </w:rPr>
        <w:t>ن</w:t>
      </w:r>
      <w:r w:rsidRPr="00DC2323">
        <w:rPr>
          <w:rStyle w:val="Char3"/>
          <w:rFonts w:hint="cs"/>
          <w:rtl/>
        </w:rPr>
        <w:t>د.»</w:t>
      </w:r>
    </w:p>
    <w:p w:rsidR="005914FA" w:rsidRPr="00DC2323" w:rsidRDefault="005914FA" w:rsidP="00DC2323">
      <w:pPr>
        <w:pStyle w:val="StyleComplexBLotus12ptJustifiedFirstline05cm"/>
        <w:spacing w:line="240" w:lineRule="auto"/>
        <w:rPr>
          <w:rStyle w:val="Char3"/>
          <w:rtl/>
        </w:rPr>
      </w:pPr>
      <w:r w:rsidRPr="00DC2323">
        <w:rPr>
          <w:rStyle w:val="Char3"/>
          <w:rFonts w:hint="cs"/>
          <w:rtl/>
        </w:rPr>
        <w:t xml:space="preserve">و اینکه پیامبر فرموده </w:t>
      </w:r>
      <w:r w:rsidRPr="00DC2323">
        <w:rPr>
          <w:rStyle w:val="Char0"/>
          <w:rtl/>
        </w:rPr>
        <w:t>«وستفرق هذه ال</w:t>
      </w:r>
      <w:r w:rsidR="009359FE" w:rsidRPr="00DC2323">
        <w:rPr>
          <w:rStyle w:val="Char0"/>
          <w:rFonts w:hint="cs"/>
          <w:rtl/>
        </w:rPr>
        <w:t>أ</w:t>
      </w:r>
      <w:r w:rsidRPr="00DC2323">
        <w:rPr>
          <w:rStyle w:val="Char0"/>
          <w:rtl/>
        </w:rPr>
        <w:t>م</w:t>
      </w:r>
      <w:r w:rsidR="009359FE" w:rsidRPr="00DC2323">
        <w:rPr>
          <w:rStyle w:val="Char0"/>
          <w:rFonts w:hint="cs"/>
          <w:rtl/>
        </w:rPr>
        <w:t>ة</w:t>
      </w:r>
      <w:r w:rsidRPr="00DC2323">
        <w:rPr>
          <w:rStyle w:val="Char0"/>
          <w:rtl/>
        </w:rPr>
        <w:t xml:space="preserve"> علی ثلاث وسبعین فرق</w:t>
      </w:r>
      <w:r w:rsidR="000B1720" w:rsidRPr="00DC2323">
        <w:rPr>
          <w:rStyle w:val="Char0"/>
          <w:rFonts w:hint="cs"/>
          <w:rtl/>
        </w:rPr>
        <w:t>ة</w:t>
      </w:r>
      <w:r w:rsidRPr="00DC2323">
        <w:rPr>
          <w:rStyle w:val="Char0"/>
          <w:rtl/>
        </w:rPr>
        <w:t xml:space="preserve"> </w:t>
      </w:r>
      <w:r w:rsidR="00911A4B" w:rsidRPr="00DC2323">
        <w:rPr>
          <w:rStyle w:val="Char0"/>
          <w:rtl/>
        </w:rPr>
        <w:t>ك</w:t>
      </w:r>
      <w:r w:rsidRPr="00DC2323">
        <w:rPr>
          <w:rStyle w:val="Char0"/>
          <w:rtl/>
        </w:rPr>
        <w:t>لها ف</w:t>
      </w:r>
      <w:r w:rsidR="009359FE" w:rsidRPr="00DC2323">
        <w:rPr>
          <w:rStyle w:val="Char0"/>
          <w:rFonts w:hint="cs"/>
          <w:rtl/>
        </w:rPr>
        <w:t>ي</w:t>
      </w:r>
      <w:r w:rsidRPr="00DC2323">
        <w:rPr>
          <w:rStyle w:val="Char0"/>
          <w:rtl/>
        </w:rPr>
        <w:t xml:space="preserve"> النار </w:t>
      </w:r>
      <w:r w:rsidR="009359FE" w:rsidRPr="00DC2323">
        <w:rPr>
          <w:rStyle w:val="Char0"/>
          <w:rFonts w:hint="cs"/>
          <w:rtl/>
        </w:rPr>
        <w:t>إ</w:t>
      </w:r>
      <w:r w:rsidRPr="00DC2323">
        <w:rPr>
          <w:rStyle w:val="Char0"/>
          <w:rtl/>
        </w:rPr>
        <w:t>لا واحد</w:t>
      </w:r>
      <w:r w:rsidR="000B1720" w:rsidRPr="00DC2323">
        <w:rPr>
          <w:rStyle w:val="Char0"/>
          <w:rFonts w:hint="cs"/>
          <w:rtl/>
        </w:rPr>
        <w:t>ة</w:t>
      </w:r>
      <w:r w:rsidRPr="00DC2323">
        <w:rPr>
          <w:rStyle w:val="Char0"/>
          <w:rtl/>
        </w:rPr>
        <w:t>»</w:t>
      </w:r>
      <w:r w:rsidRPr="00DC2323">
        <w:rPr>
          <w:rStyle w:val="Char3"/>
          <w:rFonts w:hint="cs"/>
          <w:rtl/>
        </w:rPr>
        <w:t xml:space="preserve"> یعنی این امتبه 73 ملت تقسیم می‌شود و همه</w:t>
      </w:r>
      <w:r w:rsidR="009359FE" w:rsidRPr="00DC2323">
        <w:rPr>
          <w:rStyle w:val="Char3"/>
          <w:rFonts w:hint="cs"/>
          <w:rtl/>
        </w:rPr>
        <w:t xml:space="preserve"> آن‌ها </w:t>
      </w:r>
      <w:r w:rsidRPr="00DC2323">
        <w:rPr>
          <w:rStyle w:val="Char3"/>
          <w:rFonts w:hint="cs"/>
          <w:rtl/>
        </w:rPr>
        <w:t>وارد جهنم می‌شوند بجز یک فرقه» و گفتند که یا رسول الله</w:t>
      </w:r>
      <w:r w:rsidR="00A52957" w:rsidRPr="00DC2323">
        <w:rPr>
          <w:rFonts w:ascii="Times New Roman" w:hAnsi="Times New Roman" w:cs="CTraditional Arabic" w:hint="cs"/>
          <w:sz w:val="28"/>
          <w:szCs w:val="28"/>
          <w:rtl/>
          <w:lang w:bidi="fa-IR"/>
        </w:rPr>
        <w:t>ص</w:t>
      </w:r>
      <w:r w:rsidR="00A52957" w:rsidRPr="00DC2323">
        <w:rPr>
          <w:rStyle w:val="Char3"/>
          <w:rFonts w:hint="cs"/>
          <w:rtl/>
        </w:rPr>
        <w:t xml:space="preserve"> </w:t>
      </w:r>
      <w:r w:rsidRPr="00DC2323">
        <w:rPr>
          <w:rStyle w:val="Char3"/>
          <w:rFonts w:hint="cs"/>
          <w:rtl/>
        </w:rPr>
        <w:t>آن یک فرقه کدام است؟ فرمود</w:t>
      </w:r>
      <w:r w:rsidR="004C50EB" w:rsidRPr="00DC2323">
        <w:rPr>
          <w:rStyle w:val="Char3"/>
          <w:rFonts w:hint="cs"/>
          <w:rtl/>
        </w:rPr>
        <w:t>:</w:t>
      </w:r>
      <w:r w:rsidRPr="00DC2323">
        <w:rPr>
          <w:rStyle w:val="Char3"/>
          <w:rFonts w:hint="cs"/>
          <w:rtl/>
        </w:rPr>
        <w:t xml:space="preserve"> </w:t>
      </w:r>
      <w:r w:rsidRPr="00DC2323">
        <w:rPr>
          <w:rStyle w:val="Char0"/>
          <w:rtl/>
        </w:rPr>
        <w:t xml:space="preserve">«هم من </w:t>
      </w:r>
      <w:r w:rsidR="00911A4B" w:rsidRPr="00DC2323">
        <w:rPr>
          <w:rStyle w:val="Char0"/>
          <w:rtl/>
        </w:rPr>
        <w:t>ك</w:t>
      </w:r>
      <w:r w:rsidRPr="00DC2323">
        <w:rPr>
          <w:rStyle w:val="Char0"/>
          <w:rtl/>
        </w:rPr>
        <w:t xml:space="preserve">ان علی مثل ما </w:t>
      </w:r>
      <w:r w:rsidR="009359FE" w:rsidRPr="00DC2323">
        <w:rPr>
          <w:rStyle w:val="Char0"/>
          <w:rFonts w:hint="cs"/>
          <w:rtl/>
        </w:rPr>
        <w:t>أ</w:t>
      </w:r>
      <w:r w:rsidRPr="00DC2323">
        <w:rPr>
          <w:rStyle w:val="Char0"/>
          <w:rtl/>
        </w:rPr>
        <w:t>نا علیه الیوم و</w:t>
      </w:r>
      <w:r w:rsidR="009359FE" w:rsidRPr="00DC2323">
        <w:rPr>
          <w:rStyle w:val="Char0"/>
          <w:rFonts w:hint="cs"/>
          <w:rtl/>
        </w:rPr>
        <w:t>أ</w:t>
      </w:r>
      <w:r w:rsidRPr="00DC2323">
        <w:rPr>
          <w:rStyle w:val="Char0"/>
          <w:rtl/>
        </w:rPr>
        <w:t>صحاب</w:t>
      </w:r>
      <w:r w:rsidR="009359FE" w:rsidRPr="00DC2323">
        <w:rPr>
          <w:rStyle w:val="Char0"/>
          <w:rFonts w:hint="cs"/>
          <w:rtl/>
        </w:rPr>
        <w:t>ي</w:t>
      </w:r>
      <w:r w:rsidRPr="00DC2323">
        <w:rPr>
          <w:rStyle w:val="Char0"/>
          <w:rtl/>
        </w:rPr>
        <w:t>»</w:t>
      </w:r>
      <w:r w:rsidRPr="00DC2323">
        <w:rPr>
          <w:rStyle w:val="Char3"/>
          <w:rFonts w:hint="cs"/>
          <w:rtl/>
        </w:rPr>
        <w:t xml:space="preserve"> یعنی کسانی که بر دین ما و اصحاب ما هستند.</w:t>
      </w:r>
    </w:p>
    <w:p w:rsidR="002F031A" w:rsidRPr="00DC2323" w:rsidRDefault="002F031A" w:rsidP="00DC2323">
      <w:pPr>
        <w:pStyle w:val="StyleComplexBLotus12ptJustifiedFirstline05cm"/>
        <w:spacing w:line="240" w:lineRule="auto"/>
        <w:rPr>
          <w:rStyle w:val="Char3"/>
          <w:rtl/>
        </w:rPr>
      </w:pPr>
      <w:r w:rsidRPr="00DC2323">
        <w:rPr>
          <w:rStyle w:val="Char3"/>
          <w:rFonts w:hint="cs"/>
          <w:rtl/>
        </w:rPr>
        <w:t>پس این دو حدیث بر وجود جدایی و تفرقه و تمایز بین سلف و پیروان</w:t>
      </w:r>
      <w:r w:rsidR="009359FE" w:rsidRPr="00DC2323">
        <w:rPr>
          <w:rStyle w:val="Char3"/>
          <w:rFonts w:hint="cs"/>
          <w:rtl/>
        </w:rPr>
        <w:t xml:space="preserve"> آن‌ها </w:t>
      </w:r>
      <w:r w:rsidRPr="00DC2323">
        <w:rPr>
          <w:rStyle w:val="Char3"/>
          <w:rFonts w:hint="cs"/>
          <w:rtl/>
        </w:rPr>
        <w:t>با غیر</w:t>
      </w:r>
      <w:r w:rsidR="009359FE" w:rsidRPr="00DC2323">
        <w:rPr>
          <w:rStyle w:val="Char3"/>
          <w:rFonts w:hint="cs"/>
          <w:rtl/>
        </w:rPr>
        <w:t xml:space="preserve"> آن‌ها </w:t>
      </w:r>
      <w:r w:rsidRPr="00DC2323">
        <w:rPr>
          <w:rStyle w:val="Char3"/>
          <w:rFonts w:hint="cs"/>
          <w:rtl/>
        </w:rPr>
        <w:t>دلالت می‌کند. و سلف و کسانی که بر مذهب</w:t>
      </w:r>
      <w:r w:rsidR="009359FE" w:rsidRPr="00DC2323">
        <w:rPr>
          <w:rStyle w:val="Char3"/>
          <w:rFonts w:hint="cs"/>
          <w:rtl/>
        </w:rPr>
        <w:t xml:space="preserve"> آن‌ها </w:t>
      </w:r>
      <w:r w:rsidRPr="00DC2323">
        <w:rPr>
          <w:rStyle w:val="Char3"/>
          <w:rFonts w:hint="cs"/>
          <w:rtl/>
        </w:rPr>
        <w:t>هستند پیروی از سنّت و غیر</w:t>
      </w:r>
      <w:r w:rsidR="00B43449" w:rsidRPr="00DC2323">
        <w:rPr>
          <w:rStyle w:val="Char3"/>
          <w:rFonts w:hint="cs"/>
          <w:rtl/>
        </w:rPr>
        <w:t xml:space="preserve"> آن را </w:t>
      </w:r>
      <w:r w:rsidRPr="00DC2323">
        <w:rPr>
          <w:rStyle w:val="Char3"/>
          <w:rFonts w:hint="cs"/>
          <w:rtl/>
        </w:rPr>
        <w:t>از بدعتگران و فرقه‌های گمراه تشخیص می‌دهند و</w:t>
      </w:r>
      <w:r w:rsidR="009359FE" w:rsidRPr="00DC2323">
        <w:rPr>
          <w:rStyle w:val="Char3"/>
          <w:rFonts w:hint="cs"/>
          <w:rtl/>
        </w:rPr>
        <w:t xml:space="preserve"> آن‌ها </w:t>
      </w:r>
      <w:r w:rsidRPr="00DC2323">
        <w:rPr>
          <w:rStyle w:val="Char3"/>
          <w:rFonts w:hint="cs"/>
          <w:rtl/>
        </w:rPr>
        <w:t>را «اهل سنت وجماعت و پیروان سلف صالح» نامیده‌اند. از آنجایی که فرقه اهل سنت و جماعت و پیروان سلف را جزء فرق مخالف می‌شمارند.</w:t>
      </w:r>
    </w:p>
    <w:p w:rsidR="002F031A" w:rsidRPr="00DC2323" w:rsidRDefault="002F031A" w:rsidP="00DC2323">
      <w:pPr>
        <w:pStyle w:val="StyleComplexBLotus12ptJustifiedFirstline05cm"/>
        <w:spacing w:line="240" w:lineRule="auto"/>
        <w:rPr>
          <w:rStyle w:val="Char3"/>
          <w:rtl/>
        </w:rPr>
      </w:pPr>
      <w:r w:rsidRPr="00DC2323">
        <w:rPr>
          <w:rStyle w:val="Char3"/>
          <w:rFonts w:hint="cs"/>
          <w:rtl/>
        </w:rPr>
        <w:t>و دکتر این را انکار می‌کند و می‌گوید که «فرقی بین سلف و خلف وجود ندارد و هیچ مرز و جدایی‌ای بین</w:t>
      </w:r>
      <w:r w:rsidR="009359FE" w:rsidRPr="00DC2323">
        <w:rPr>
          <w:rStyle w:val="Char3"/>
          <w:rFonts w:hint="cs"/>
          <w:rtl/>
        </w:rPr>
        <w:t xml:space="preserve"> آن‌ها </w:t>
      </w:r>
      <w:r w:rsidR="003F707F" w:rsidRPr="00DC2323">
        <w:rPr>
          <w:rStyle w:val="Char3"/>
          <w:rFonts w:hint="cs"/>
          <w:rtl/>
        </w:rPr>
        <w:t>وجود ندارد</w:t>
      </w:r>
      <w:r w:rsidRPr="00DC2323">
        <w:rPr>
          <w:rStyle w:val="Char3"/>
          <w:rFonts w:hint="cs"/>
          <w:rtl/>
        </w:rPr>
        <w:t>»</w:t>
      </w:r>
      <w:r w:rsidR="003F707F" w:rsidRPr="00DC2323">
        <w:rPr>
          <w:rStyle w:val="Char3"/>
          <w:rFonts w:hint="cs"/>
          <w:rtl/>
        </w:rPr>
        <w:t>.</w:t>
      </w:r>
    </w:p>
    <w:p w:rsidR="002F031A" w:rsidRPr="00DC2323" w:rsidRDefault="002F031A" w:rsidP="00DC2323">
      <w:pPr>
        <w:pStyle w:val="StyleComplexBLotus12ptJustifiedFirstline05cm"/>
        <w:spacing w:line="240" w:lineRule="auto"/>
        <w:rPr>
          <w:rStyle w:val="Char3"/>
          <w:rtl/>
        </w:rPr>
      </w:pPr>
      <w:r w:rsidRPr="00DC2323">
        <w:rPr>
          <w:rStyle w:val="Char3"/>
          <w:rFonts w:hint="cs"/>
          <w:rtl/>
        </w:rPr>
        <w:t>و این انکار وی در واقع مخالفت وی با خبر پیامبر</w:t>
      </w:r>
      <w:r w:rsidR="00A52957" w:rsidRPr="00DC2323">
        <w:rPr>
          <w:rFonts w:ascii="Times New Roman" w:hAnsi="Times New Roman" w:cs="CTraditional Arabic" w:hint="cs"/>
          <w:sz w:val="28"/>
          <w:szCs w:val="28"/>
          <w:rtl/>
          <w:lang w:bidi="fa-IR"/>
        </w:rPr>
        <w:t>ص</w:t>
      </w:r>
      <w:r w:rsidR="00A52957" w:rsidRPr="00DC2323">
        <w:rPr>
          <w:rStyle w:val="Char3"/>
          <w:rFonts w:hint="cs"/>
          <w:rtl/>
        </w:rPr>
        <w:t xml:space="preserve"> </w:t>
      </w:r>
      <w:r w:rsidRPr="00DC2323">
        <w:rPr>
          <w:rStyle w:val="Char3"/>
          <w:rFonts w:hint="cs"/>
          <w:rtl/>
        </w:rPr>
        <w:t>از وجود جدایی و تفرق در این امت می‌باشد و پیامبر فرموده که جز یک فرقه، هیچکدام بر حق نیستند.</w:t>
      </w:r>
    </w:p>
    <w:p w:rsidR="002F031A" w:rsidRPr="00DC2323" w:rsidRDefault="002F031A" w:rsidP="00DC2323">
      <w:pPr>
        <w:pStyle w:val="a1"/>
        <w:rPr>
          <w:rtl/>
        </w:rPr>
      </w:pPr>
      <w:bookmarkStart w:id="14" w:name="_Toc331427783"/>
      <w:bookmarkStart w:id="15" w:name="_Toc435615237"/>
      <w:r w:rsidRPr="00DC2323">
        <w:rPr>
          <w:rFonts w:hint="cs"/>
          <w:rtl/>
        </w:rPr>
        <w:t>اظهار نظر پنجم</w:t>
      </w:r>
      <w:r w:rsidR="004C50EB" w:rsidRPr="00DC2323">
        <w:rPr>
          <w:rFonts w:hint="cs"/>
          <w:rtl/>
        </w:rPr>
        <w:t>:</w:t>
      </w:r>
      <w:bookmarkEnd w:id="14"/>
      <w:bookmarkEnd w:id="15"/>
      <w:r w:rsidRPr="00DC2323">
        <w:rPr>
          <w:rFonts w:hint="cs"/>
          <w:rtl/>
        </w:rPr>
        <w:t xml:space="preserve"> </w:t>
      </w:r>
    </w:p>
    <w:p w:rsidR="00F81573" w:rsidRPr="00DC2323" w:rsidRDefault="002F031A" w:rsidP="00DC2323">
      <w:pPr>
        <w:pStyle w:val="StyleComplexBLotus12ptJustifiedFirstline05cm"/>
        <w:spacing w:line="240" w:lineRule="auto"/>
        <w:rPr>
          <w:rStyle w:val="Char3"/>
          <w:rtl/>
        </w:rPr>
      </w:pPr>
      <w:r w:rsidRPr="00DC2323">
        <w:rPr>
          <w:rStyle w:val="Char3"/>
          <w:rFonts w:hint="cs"/>
          <w:rtl/>
        </w:rPr>
        <w:t>نویسنده از صفحه 14 تا صفحه 17 می‌کوشد که سخنش را توجیه کند که از اقوال و اعمال و تصرفات سلف چیزی نگرفته است. چونکه سلف خودشان مردم را به</w:t>
      </w:r>
      <w:r w:rsidR="009359FE" w:rsidRPr="00DC2323">
        <w:rPr>
          <w:rStyle w:val="Char3"/>
          <w:rFonts w:hint="cs"/>
          <w:rtl/>
        </w:rPr>
        <w:t xml:space="preserve"> آن‌ها </w:t>
      </w:r>
      <w:r w:rsidRPr="00DC2323">
        <w:rPr>
          <w:rStyle w:val="Char3"/>
          <w:rFonts w:hint="cs"/>
          <w:rtl/>
        </w:rPr>
        <w:t>نخوانده‌اند و عادات در لباس پوشیدن و ساختمان سازی و تهیه ظروف با هم فرق می‌کنند.</w:t>
      </w:r>
    </w:p>
    <w:p w:rsidR="002F031A" w:rsidRPr="00DC2323" w:rsidRDefault="002F031A" w:rsidP="00DC2323">
      <w:pPr>
        <w:pStyle w:val="StyleComplexBLotus12ptJustifiedFirstline05cm"/>
        <w:spacing w:line="240" w:lineRule="auto"/>
        <w:rPr>
          <w:rStyle w:val="Char3"/>
          <w:rtl/>
        </w:rPr>
      </w:pPr>
      <w:r w:rsidRPr="00DC2323">
        <w:rPr>
          <w:rStyle w:val="Char3"/>
          <w:rFonts w:hint="cs"/>
          <w:rtl/>
        </w:rPr>
        <w:t>و در این سخن جهل و اشتباه کاری و اغفال در دو صورت وجود دارد</w:t>
      </w:r>
      <w:r w:rsidR="004C50EB" w:rsidRPr="00DC2323">
        <w:rPr>
          <w:rStyle w:val="Char3"/>
          <w:rFonts w:hint="cs"/>
          <w:rtl/>
        </w:rPr>
        <w:t>:</w:t>
      </w:r>
      <w:r w:rsidRPr="00DC2323">
        <w:rPr>
          <w:rStyle w:val="Char3"/>
          <w:rFonts w:hint="cs"/>
          <w:rtl/>
        </w:rPr>
        <w:t xml:space="preserve"> </w:t>
      </w:r>
    </w:p>
    <w:p w:rsidR="002F031A" w:rsidRPr="00DC2323" w:rsidRDefault="002F031A" w:rsidP="00DC2323">
      <w:pPr>
        <w:pStyle w:val="StyleComplexBLotus12ptJustifiedFirstline05cm"/>
        <w:spacing w:line="240" w:lineRule="auto"/>
        <w:rPr>
          <w:rStyle w:val="Char3"/>
          <w:rtl/>
        </w:rPr>
      </w:pPr>
      <w:r w:rsidRPr="00DC2323">
        <w:rPr>
          <w:rStyle w:val="Char3"/>
          <w:rFonts w:hint="cs"/>
          <w:rtl/>
        </w:rPr>
        <w:t>صورت اول</w:t>
      </w:r>
      <w:r w:rsidR="004C50EB" w:rsidRPr="00DC2323">
        <w:rPr>
          <w:rStyle w:val="Char3"/>
          <w:rFonts w:hint="cs"/>
          <w:rtl/>
        </w:rPr>
        <w:t>:</w:t>
      </w:r>
      <w:r w:rsidRPr="00DC2323">
        <w:rPr>
          <w:rStyle w:val="Char3"/>
          <w:rFonts w:hint="cs"/>
          <w:rtl/>
        </w:rPr>
        <w:t xml:space="preserve"> نویسنده گفته </w:t>
      </w:r>
      <w:r w:rsidRPr="00DC2323">
        <w:rPr>
          <w:rStyle w:val="Char2"/>
          <w:rtl/>
        </w:rPr>
        <w:t xml:space="preserve">«إن السلف لم یدعوا </w:t>
      </w:r>
      <w:r w:rsidR="00250274" w:rsidRPr="00DC2323">
        <w:rPr>
          <w:rStyle w:val="Char2"/>
          <w:rFonts w:hint="cs"/>
          <w:rtl/>
        </w:rPr>
        <w:t>إ</w:t>
      </w:r>
      <w:r w:rsidRPr="00DC2323">
        <w:rPr>
          <w:rStyle w:val="Char2"/>
          <w:rtl/>
        </w:rPr>
        <w:t>لا ال</w:t>
      </w:r>
      <w:r w:rsidR="00250274" w:rsidRPr="00DC2323">
        <w:rPr>
          <w:rStyle w:val="Char2"/>
          <w:rFonts w:hint="cs"/>
          <w:rtl/>
        </w:rPr>
        <w:t>أ</w:t>
      </w:r>
      <w:r w:rsidRPr="00DC2323">
        <w:rPr>
          <w:rStyle w:val="Char2"/>
          <w:rtl/>
        </w:rPr>
        <w:t>خذ بأقوال السابقین»</w:t>
      </w:r>
      <w:r w:rsidRPr="00DC2323">
        <w:rPr>
          <w:rStyle w:val="Char3"/>
          <w:rFonts w:hint="cs"/>
          <w:rtl/>
        </w:rPr>
        <w:t xml:space="preserve"> در سلف کسی را به گرفتن</w:t>
      </w:r>
      <w:r w:rsidR="0097443B" w:rsidRPr="00DC2323">
        <w:rPr>
          <w:rStyle w:val="Char3"/>
          <w:rFonts w:hint="cs"/>
          <w:rtl/>
        </w:rPr>
        <w:t xml:space="preserve"> </w:t>
      </w:r>
      <w:r w:rsidR="003F707F" w:rsidRPr="00DC2323">
        <w:rPr>
          <w:rStyle w:val="Char3"/>
          <w:rFonts w:hint="cs"/>
          <w:rtl/>
        </w:rPr>
        <w:t>از اقوال سابقین فرا نخوانده‌اند</w:t>
      </w:r>
      <w:r w:rsidRPr="00DC2323">
        <w:rPr>
          <w:rStyle w:val="Char3"/>
          <w:rFonts w:hint="cs"/>
          <w:rtl/>
        </w:rPr>
        <w:t>»</w:t>
      </w:r>
      <w:r w:rsidR="003F707F" w:rsidRPr="00DC2323">
        <w:rPr>
          <w:rStyle w:val="Char3"/>
          <w:rFonts w:hint="cs"/>
          <w:rtl/>
        </w:rPr>
        <w:t>.</w:t>
      </w:r>
    </w:p>
    <w:p w:rsidR="002F031A" w:rsidRPr="00DC2323" w:rsidRDefault="002F031A" w:rsidP="00DC2323">
      <w:pPr>
        <w:pStyle w:val="StyleComplexBLotus12ptJustifiedFirstline05cm"/>
        <w:spacing w:line="240" w:lineRule="auto"/>
        <w:rPr>
          <w:rStyle w:val="Char3"/>
          <w:rtl/>
        </w:rPr>
      </w:pPr>
      <w:r w:rsidRPr="00DC2323">
        <w:rPr>
          <w:rStyle w:val="Char3"/>
          <w:rFonts w:hint="cs"/>
          <w:rtl/>
        </w:rPr>
        <w:t xml:space="preserve">و این دروغ بستن به سلف است. چونکه سلف صحابه و تابعین و ائمه مسملین بر پیروی از اوامر خداوند و رسولش با اطاعت از سلف صالح و گرفتن </w:t>
      </w:r>
      <w:r w:rsidR="000B5072" w:rsidRPr="00DC2323">
        <w:rPr>
          <w:rStyle w:val="Char3"/>
          <w:rFonts w:hint="cs"/>
          <w:rtl/>
        </w:rPr>
        <w:t>اقوال‌شان</w:t>
      </w:r>
      <w:r w:rsidRPr="00DC2323">
        <w:rPr>
          <w:rStyle w:val="Char3"/>
          <w:rFonts w:hint="cs"/>
          <w:rtl/>
        </w:rPr>
        <w:t xml:space="preserve"> اشتیاق می‌‌ورزند.</w:t>
      </w:r>
    </w:p>
    <w:p w:rsidR="00484419" w:rsidRPr="00DC2323" w:rsidRDefault="002F031A" w:rsidP="00DC2323">
      <w:pPr>
        <w:pStyle w:val="StyleComplexBLotus12ptJustifiedFirstline05cm"/>
        <w:spacing w:line="240" w:lineRule="auto"/>
        <w:rPr>
          <w:rStyle w:val="Char3"/>
          <w:rtl/>
        </w:rPr>
      </w:pPr>
      <w:r w:rsidRPr="00DC2323">
        <w:rPr>
          <w:rStyle w:val="Char3"/>
          <w:rFonts w:hint="cs"/>
          <w:rtl/>
        </w:rPr>
        <w:t>و خداوند بر کسانی که از</w:t>
      </w:r>
      <w:r w:rsidR="009359FE" w:rsidRPr="00DC2323">
        <w:rPr>
          <w:rStyle w:val="Char3"/>
          <w:rFonts w:hint="cs"/>
          <w:rtl/>
        </w:rPr>
        <w:t xml:space="preserve"> آن‌ها </w:t>
      </w:r>
      <w:r w:rsidRPr="00DC2323">
        <w:rPr>
          <w:rStyle w:val="Char3"/>
          <w:rFonts w:hint="cs"/>
          <w:rtl/>
        </w:rPr>
        <w:t>پیروی می‌کنند درود می‌فرستد و می‌فرماید</w:t>
      </w:r>
      <w:r w:rsidR="004C50EB" w:rsidRPr="00DC2323">
        <w:rPr>
          <w:rStyle w:val="Char3"/>
          <w:rFonts w:hint="cs"/>
          <w:rtl/>
        </w:rPr>
        <w:t>:</w:t>
      </w:r>
    </w:p>
    <w:p w:rsidR="00A52957" w:rsidRPr="00DC2323" w:rsidRDefault="00484419" w:rsidP="00DC2323">
      <w:pPr>
        <w:ind w:firstLine="282"/>
        <w:jc w:val="both"/>
        <w:rPr>
          <w:rFonts w:cs="B Lotus"/>
          <w:b/>
          <w:bCs/>
          <w:sz w:val="26"/>
          <w:szCs w:val="26"/>
          <w:rtl/>
          <w:lang w:bidi="fa-IR"/>
        </w:rPr>
      </w:pPr>
      <w:r w:rsidRPr="00DC2323">
        <w:rPr>
          <w:rFonts w:ascii="Traditional Arabic" w:hAnsi="Traditional Arabic"/>
          <w:sz w:val="28"/>
          <w:szCs w:val="28"/>
          <w:rtl/>
          <w:lang w:bidi="fa-IR"/>
        </w:rPr>
        <w:t>﴿</w:t>
      </w:r>
      <w:r w:rsidR="00926D71" w:rsidRPr="00DC2323">
        <w:rPr>
          <w:rStyle w:val="Char7"/>
          <w:rtl/>
        </w:rPr>
        <w:t>وَٱلسَّٰبِقُونَ ٱلۡأَوَّلُونَ مِنَ ٱلۡمُهَٰجِرِينَ وَٱلۡأَنصَارِ وَٱلَّذِينَ ٱتَّبَعُوهُم بِإِحۡسَٰن</w:t>
      </w:r>
      <w:r w:rsidR="00926D71" w:rsidRPr="00DC2323">
        <w:rPr>
          <w:rStyle w:val="Char7"/>
          <w:rFonts w:hint="cs"/>
          <w:rtl/>
        </w:rPr>
        <w:t>ٖ رَّضِيَ ٱ</w:t>
      </w:r>
      <w:r w:rsidR="00926D71" w:rsidRPr="00DC2323">
        <w:rPr>
          <w:rStyle w:val="Char7"/>
          <w:rtl/>
        </w:rPr>
        <w:t>للَّهُ عَنۡهُمۡ وَرَضُواْ عَنۡهُ وَأَعَدَّ لَهُمۡ جَنَّٰت</w:t>
      </w:r>
      <w:r w:rsidR="00926D71" w:rsidRPr="00DC2323">
        <w:rPr>
          <w:rStyle w:val="Char7"/>
          <w:rFonts w:hint="cs"/>
          <w:rtl/>
        </w:rPr>
        <w:t>ٖ</w:t>
      </w:r>
      <w:r w:rsidRPr="00DC2323">
        <w:rPr>
          <w:rFonts w:ascii="Traditional Arabic" w:hAnsi="Traditional Arabic"/>
          <w:sz w:val="28"/>
          <w:szCs w:val="28"/>
          <w:rtl/>
          <w:lang w:bidi="fa-IR"/>
        </w:rPr>
        <w:t>﴾</w:t>
      </w:r>
      <w:r w:rsidRPr="00DC2323">
        <w:rPr>
          <w:rStyle w:val="Char3"/>
          <w:rFonts w:hint="cs"/>
          <w:rtl/>
        </w:rPr>
        <w:t xml:space="preserve"> </w:t>
      </w:r>
      <w:r w:rsidRPr="00DC2323">
        <w:rPr>
          <w:rStyle w:val="Char6"/>
          <w:rtl/>
        </w:rPr>
        <w:t>[التوبة: 100]</w:t>
      </w:r>
      <w:r w:rsidRPr="00DC2323">
        <w:rPr>
          <w:rStyle w:val="Char3"/>
          <w:rFonts w:hint="cs"/>
          <w:rtl/>
        </w:rPr>
        <w:t>.</w:t>
      </w:r>
    </w:p>
    <w:p w:rsidR="00F81573" w:rsidRPr="00DC2323" w:rsidRDefault="002350BD" w:rsidP="00DC2323">
      <w:pPr>
        <w:pStyle w:val="StyleComplexBLotus12ptJustifiedFirstline05cm"/>
        <w:spacing w:line="240" w:lineRule="auto"/>
        <w:rPr>
          <w:rStyle w:val="Char3"/>
          <w:rtl/>
        </w:rPr>
      </w:pPr>
      <w:r w:rsidRPr="00DC2323">
        <w:rPr>
          <w:rStyle w:val="Char3"/>
          <w:rFonts w:hint="cs"/>
          <w:rtl/>
        </w:rPr>
        <w:t>و پیامبر</w:t>
      </w:r>
      <w:r w:rsidR="00A52957" w:rsidRPr="00DC2323">
        <w:rPr>
          <w:rFonts w:ascii="Times New Roman" w:hAnsi="Times New Roman" w:cs="CTraditional Arabic" w:hint="cs"/>
          <w:sz w:val="28"/>
          <w:szCs w:val="28"/>
          <w:rtl/>
          <w:lang w:bidi="fa-IR"/>
        </w:rPr>
        <w:t>ص</w:t>
      </w:r>
      <w:r w:rsidR="00A52957" w:rsidRPr="00DC2323">
        <w:rPr>
          <w:rStyle w:val="Char3"/>
          <w:rFonts w:hint="cs"/>
          <w:rtl/>
        </w:rPr>
        <w:t xml:space="preserve"> </w:t>
      </w:r>
      <w:r w:rsidRPr="00DC2323">
        <w:rPr>
          <w:rStyle w:val="Char3"/>
          <w:rFonts w:hint="cs"/>
          <w:rtl/>
        </w:rPr>
        <w:t>فرموده که فرقه نجات دهنده «همان کسانی هستند که من و اصحابم بر آن</w:t>
      </w:r>
      <w:r w:rsidR="0097443B" w:rsidRPr="00DC2323">
        <w:rPr>
          <w:rStyle w:val="Char3"/>
          <w:rFonts w:hint="cs"/>
          <w:rtl/>
        </w:rPr>
        <w:t xml:space="preserve"> </w:t>
      </w:r>
      <w:r w:rsidRPr="00DC2323">
        <w:rPr>
          <w:rStyle w:val="Char3"/>
          <w:rFonts w:hint="cs"/>
          <w:rtl/>
        </w:rPr>
        <w:t>دین هستیم.»</w:t>
      </w:r>
    </w:p>
    <w:p w:rsidR="002350BD" w:rsidRPr="00DC2323" w:rsidRDefault="002350BD" w:rsidP="00DC2323">
      <w:pPr>
        <w:pStyle w:val="StyleComplexBLotus12ptJustifiedFirstline05cm"/>
        <w:spacing w:line="240" w:lineRule="auto"/>
        <w:rPr>
          <w:rStyle w:val="Char3"/>
          <w:rtl/>
        </w:rPr>
      </w:pPr>
      <w:r w:rsidRPr="00DC2323">
        <w:rPr>
          <w:rStyle w:val="Char3"/>
          <w:rFonts w:hint="cs"/>
          <w:rtl/>
        </w:rPr>
        <w:t>و همچنین پیامبر</w:t>
      </w:r>
      <w:r w:rsidR="00A52957" w:rsidRPr="00DC2323">
        <w:rPr>
          <w:rFonts w:ascii="Times New Roman" w:hAnsi="Times New Roman" w:cs="CTraditional Arabic" w:hint="cs"/>
          <w:sz w:val="28"/>
          <w:szCs w:val="28"/>
          <w:rtl/>
          <w:lang w:bidi="fa-IR"/>
        </w:rPr>
        <w:t>ص</w:t>
      </w:r>
      <w:r w:rsidRPr="00DC2323">
        <w:rPr>
          <w:rStyle w:val="Char3"/>
          <w:rFonts w:hint="cs"/>
          <w:rtl/>
        </w:rPr>
        <w:t xml:space="preserve"> فرموده </w:t>
      </w:r>
      <w:r w:rsidRPr="00DC2323">
        <w:rPr>
          <w:rStyle w:val="Char0"/>
          <w:rFonts w:hint="cs"/>
          <w:rtl/>
        </w:rPr>
        <w:t>«علی</w:t>
      </w:r>
      <w:r w:rsidR="00911A4B" w:rsidRPr="00DC2323">
        <w:rPr>
          <w:rStyle w:val="Char0"/>
          <w:rFonts w:hint="cs"/>
          <w:rtl/>
        </w:rPr>
        <w:t>ك</w:t>
      </w:r>
      <w:r w:rsidRPr="00DC2323">
        <w:rPr>
          <w:rStyle w:val="Char0"/>
          <w:rFonts w:hint="cs"/>
          <w:rtl/>
        </w:rPr>
        <w:t>م بسنت</w:t>
      </w:r>
      <w:r w:rsidR="00EC1086" w:rsidRPr="00DC2323">
        <w:rPr>
          <w:rStyle w:val="Char0"/>
          <w:rFonts w:hint="cs"/>
          <w:rtl/>
        </w:rPr>
        <w:t>ي</w:t>
      </w:r>
      <w:r w:rsidRPr="00DC2323">
        <w:rPr>
          <w:rStyle w:val="Char0"/>
          <w:rFonts w:hint="cs"/>
          <w:rtl/>
        </w:rPr>
        <w:t xml:space="preserve"> وسن</w:t>
      </w:r>
      <w:r w:rsidR="000B1720" w:rsidRPr="00DC2323">
        <w:rPr>
          <w:rStyle w:val="Char0"/>
          <w:rFonts w:hint="cs"/>
          <w:rtl/>
        </w:rPr>
        <w:t>ة</w:t>
      </w:r>
      <w:r w:rsidRPr="00DC2323">
        <w:rPr>
          <w:rStyle w:val="Char0"/>
          <w:rFonts w:hint="cs"/>
          <w:rtl/>
        </w:rPr>
        <w:t xml:space="preserve"> الخلفاء الراشدین المهدیین من بعد</w:t>
      </w:r>
      <w:r w:rsidR="00EC1086" w:rsidRPr="00DC2323">
        <w:rPr>
          <w:rStyle w:val="Char0"/>
          <w:rFonts w:hint="cs"/>
          <w:rtl/>
        </w:rPr>
        <w:t>ي</w:t>
      </w:r>
      <w:r w:rsidRPr="00DC2323">
        <w:rPr>
          <w:rStyle w:val="Char0"/>
          <w:rFonts w:hint="cs"/>
          <w:rtl/>
        </w:rPr>
        <w:t>»</w:t>
      </w:r>
      <w:r w:rsidRPr="00DC2323">
        <w:rPr>
          <w:rStyle w:val="Char3"/>
          <w:rFonts w:hint="cs"/>
          <w:rtl/>
        </w:rPr>
        <w:t xml:space="preserve"> یعنی پیروی از سنت من و سنت خلفاء راشدین هدایت یافته بعد از من بر شما واجب است و عبدالله بن مسعود گفته که «</w:t>
      </w:r>
      <w:r w:rsidR="00CF6781" w:rsidRPr="00DC2323">
        <w:rPr>
          <w:rStyle w:val="Char3"/>
          <w:rFonts w:hint="cs"/>
          <w:rtl/>
        </w:rPr>
        <w:t xml:space="preserve">هرکس </w:t>
      </w:r>
      <w:r w:rsidRPr="00DC2323">
        <w:rPr>
          <w:rStyle w:val="Char3"/>
          <w:rFonts w:hint="cs"/>
          <w:rtl/>
        </w:rPr>
        <w:t>از سنت کسی پیروی کرد باید از سنت کسانی که مرده‌اند پیروی کند چونکه انسان زنده در معرض فتنه است و</w:t>
      </w:r>
      <w:r w:rsidR="009359FE" w:rsidRPr="00DC2323">
        <w:rPr>
          <w:rStyle w:val="Char3"/>
          <w:rFonts w:hint="cs"/>
          <w:rtl/>
        </w:rPr>
        <w:t xml:space="preserve"> آن‌ها </w:t>
      </w:r>
      <w:r w:rsidRPr="00DC2323">
        <w:rPr>
          <w:rStyle w:val="Char3"/>
          <w:rFonts w:hint="cs"/>
          <w:rtl/>
        </w:rPr>
        <w:t>اصحاب پیامبر</w:t>
      </w:r>
      <w:r w:rsidR="00A52957" w:rsidRPr="00DC2323">
        <w:rPr>
          <w:rFonts w:ascii="Times New Roman" w:hAnsi="Times New Roman" w:cs="CTraditional Arabic" w:hint="cs"/>
          <w:sz w:val="28"/>
          <w:szCs w:val="28"/>
          <w:rtl/>
          <w:lang w:bidi="fa-IR"/>
        </w:rPr>
        <w:t>ص</w:t>
      </w:r>
      <w:r w:rsidR="00A52957" w:rsidRPr="00DC2323">
        <w:rPr>
          <w:rStyle w:val="Char3"/>
          <w:rFonts w:hint="cs"/>
          <w:rtl/>
        </w:rPr>
        <w:t xml:space="preserve"> </w:t>
      </w:r>
      <w:r w:rsidRPr="00DC2323">
        <w:rPr>
          <w:rStyle w:val="Char3"/>
          <w:rFonts w:hint="cs"/>
          <w:rtl/>
        </w:rPr>
        <w:t>بودند چونکه مهربانترین</w:t>
      </w:r>
      <w:r w:rsidR="00EC1086" w:rsidRPr="00DC2323">
        <w:rPr>
          <w:rStyle w:val="Char3"/>
          <w:rFonts w:hint="cs"/>
          <w:rtl/>
        </w:rPr>
        <w:t xml:space="preserve"> قلب‌ها</w:t>
      </w:r>
      <w:r w:rsidRPr="00DC2323">
        <w:rPr>
          <w:rStyle w:val="Char3"/>
          <w:rFonts w:hint="cs"/>
          <w:rtl/>
        </w:rPr>
        <w:t xml:space="preserve"> را داشتند و فراوانترین</w:t>
      </w:r>
      <w:r w:rsidR="00EC1086" w:rsidRPr="00DC2323">
        <w:rPr>
          <w:rStyle w:val="Char3"/>
          <w:rFonts w:hint="cs"/>
          <w:rtl/>
        </w:rPr>
        <w:t xml:space="preserve"> علم‌ها</w:t>
      </w:r>
      <w:r w:rsidRPr="00DC2323">
        <w:rPr>
          <w:rStyle w:val="Char3"/>
          <w:rFonts w:hint="cs"/>
          <w:rtl/>
        </w:rPr>
        <w:t xml:space="preserve"> و کم</w:t>
      </w:r>
      <w:r w:rsidR="00720A1F" w:rsidRPr="00DC2323">
        <w:rPr>
          <w:rStyle w:val="Char3"/>
          <w:rFonts w:hint="eastAsia"/>
          <w:rtl/>
        </w:rPr>
        <w:t>‌</w:t>
      </w:r>
      <w:r w:rsidRPr="00DC2323">
        <w:rPr>
          <w:rStyle w:val="Char3"/>
          <w:rFonts w:hint="cs"/>
          <w:rtl/>
        </w:rPr>
        <w:t>ترین تکلف را داشتند» و امام مالک بن انس گفته که «آخر</w:t>
      </w:r>
      <w:r w:rsidR="0097443B" w:rsidRPr="00DC2323">
        <w:rPr>
          <w:rStyle w:val="Char3"/>
          <w:rFonts w:hint="cs"/>
          <w:rtl/>
        </w:rPr>
        <w:t>ا</w:t>
      </w:r>
      <w:r w:rsidRPr="00DC2323">
        <w:rPr>
          <w:rStyle w:val="Char3"/>
          <w:rFonts w:hint="cs"/>
          <w:rtl/>
        </w:rPr>
        <w:t>ین امت اصلاح نمی‌یابد مگر</w:t>
      </w:r>
      <w:r w:rsidR="00A52957" w:rsidRPr="00DC2323">
        <w:rPr>
          <w:rStyle w:val="Char3"/>
          <w:rFonts w:hint="cs"/>
          <w:rtl/>
        </w:rPr>
        <w:t xml:space="preserve"> به آنچه</w:t>
      </w:r>
      <w:r w:rsidRPr="00DC2323">
        <w:rPr>
          <w:rStyle w:val="Char3"/>
          <w:rFonts w:hint="cs"/>
          <w:rtl/>
        </w:rPr>
        <w:t xml:space="preserve"> </w:t>
      </w:r>
      <w:r w:rsidR="00A52957" w:rsidRPr="00DC2323">
        <w:rPr>
          <w:rStyle w:val="Char3"/>
          <w:rFonts w:hint="cs"/>
          <w:rtl/>
        </w:rPr>
        <w:t xml:space="preserve">که </w:t>
      </w:r>
      <w:r w:rsidRPr="00DC2323">
        <w:rPr>
          <w:rStyle w:val="Char3"/>
          <w:rFonts w:hint="cs"/>
          <w:rtl/>
        </w:rPr>
        <w:t xml:space="preserve">اولش </w:t>
      </w:r>
      <w:r w:rsidR="00A52957" w:rsidRPr="00DC2323">
        <w:rPr>
          <w:rStyle w:val="Char3"/>
          <w:rFonts w:hint="cs"/>
          <w:rtl/>
        </w:rPr>
        <w:t>اصلاح شد</w:t>
      </w:r>
      <w:r w:rsidRPr="00DC2323">
        <w:rPr>
          <w:rStyle w:val="Char3"/>
          <w:rFonts w:hint="cs"/>
          <w:rtl/>
        </w:rPr>
        <w:t>»</w:t>
      </w:r>
      <w:r w:rsidR="00371F70" w:rsidRPr="00DC2323">
        <w:rPr>
          <w:rStyle w:val="Char3"/>
          <w:rFonts w:hint="cs"/>
          <w:rtl/>
        </w:rPr>
        <w:t>.</w:t>
      </w:r>
      <w:r w:rsidRPr="00DC2323">
        <w:rPr>
          <w:rStyle w:val="Char3"/>
          <w:rFonts w:hint="cs"/>
          <w:rtl/>
        </w:rPr>
        <w:t xml:space="preserve"> غیر از</w:t>
      </w:r>
      <w:r w:rsidR="009359FE" w:rsidRPr="00DC2323">
        <w:rPr>
          <w:rStyle w:val="Char3"/>
          <w:rFonts w:hint="cs"/>
          <w:rtl/>
        </w:rPr>
        <w:t xml:space="preserve"> این‌ها کتاب‌ها</w:t>
      </w:r>
      <w:r w:rsidRPr="00DC2323">
        <w:rPr>
          <w:rStyle w:val="Char3"/>
          <w:rFonts w:hint="cs"/>
          <w:rtl/>
        </w:rPr>
        <w:t>یی که در مورد عقیده سلف تألیف شده و به</w:t>
      </w:r>
      <w:r w:rsidR="009359FE" w:rsidRPr="00DC2323">
        <w:rPr>
          <w:rStyle w:val="Char3"/>
          <w:rFonts w:hint="cs"/>
          <w:rtl/>
        </w:rPr>
        <w:t xml:space="preserve"> کتاب‌ها</w:t>
      </w:r>
      <w:r w:rsidRPr="00DC2323">
        <w:rPr>
          <w:rStyle w:val="Char3"/>
          <w:rFonts w:hint="cs"/>
          <w:rtl/>
        </w:rPr>
        <w:t>ی سنّت معروف شده‌اند را در بردارد مثل کتاب ا</w:t>
      </w:r>
      <w:r w:rsidRPr="00DC2323">
        <w:rPr>
          <w:rStyle w:val="Char3"/>
          <w:rtl/>
        </w:rPr>
        <w:t>لسن</w:t>
      </w:r>
      <w:r w:rsidR="000B1720" w:rsidRPr="00DC2323">
        <w:rPr>
          <w:rStyle w:val="Char3"/>
          <w:rtl/>
        </w:rPr>
        <w:t>ة</w:t>
      </w:r>
      <w:r w:rsidRPr="00DC2323">
        <w:rPr>
          <w:rStyle w:val="Char3"/>
          <w:rFonts w:hint="cs"/>
          <w:rtl/>
        </w:rPr>
        <w:t xml:space="preserve"> از عبدالله بن امام احمد و</w:t>
      </w:r>
      <w:r w:rsidR="00EC1086" w:rsidRPr="00DC2323">
        <w:rPr>
          <w:rStyle w:val="Char3"/>
          <w:rFonts w:hint="cs"/>
          <w:rtl/>
        </w:rPr>
        <w:t xml:space="preserve"> </w:t>
      </w:r>
      <w:r w:rsidRPr="00DC2323">
        <w:rPr>
          <w:rStyle w:val="Char3"/>
          <w:rFonts w:hint="cs"/>
          <w:rtl/>
        </w:rPr>
        <w:t>کتاب ا</w:t>
      </w:r>
      <w:r w:rsidR="000B1720" w:rsidRPr="00DC2323">
        <w:rPr>
          <w:rFonts w:ascii="mylotus" w:hAnsi="mylotus" w:cs="mylotus"/>
          <w:sz w:val="28"/>
          <w:szCs w:val="28"/>
          <w:rtl/>
          <w:lang w:bidi="fa-IR"/>
        </w:rPr>
        <w:t>لسنة</w:t>
      </w:r>
      <w:r w:rsidRPr="00DC2323">
        <w:rPr>
          <w:rStyle w:val="Char3"/>
          <w:rFonts w:hint="cs"/>
          <w:rtl/>
        </w:rPr>
        <w:t xml:space="preserve"> از آجری، و کتاب ا</w:t>
      </w:r>
      <w:r w:rsidR="000B1720" w:rsidRPr="00DC2323">
        <w:rPr>
          <w:rFonts w:ascii="mylotus" w:hAnsi="mylotus" w:cs="mylotus"/>
          <w:sz w:val="28"/>
          <w:szCs w:val="28"/>
          <w:rtl/>
          <w:lang w:bidi="fa-IR"/>
        </w:rPr>
        <w:t>لسنة</w:t>
      </w:r>
      <w:r w:rsidRPr="00DC2323">
        <w:rPr>
          <w:rStyle w:val="Char3"/>
          <w:rFonts w:hint="cs"/>
          <w:rtl/>
        </w:rPr>
        <w:t xml:space="preserve"> از ابن ابی عاصم و غیره که اقوال سلفیان را به یاد می‌آورد و بر پیروی از</w:t>
      </w:r>
      <w:r w:rsidR="009359FE" w:rsidRPr="00DC2323">
        <w:rPr>
          <w:rStyle w:val="Char3"/>
          <w:rFonts w:hint="cs"/>
          <w:rtl/>
        </w:rPr>
        <w:t xml:space="preserve"> آن‌ها </w:t>
      </w:r>
      <w:r w:rsidRPr="00DC2323">
        <w:rPr>
          <w:rStyle w:val="Char3"/>
          <w:rFonts w:hint="cs"/>
          <w:rtl/>
        </w:rPr>
        <w:t>تشویق می‌کند.</w:t>
      </w:r>
    </w:p>
    <w:p w:rsidR="002350BD" w:rsidRPr="00DC2323" w:rsidRDefault="002350BD" w:rsidP="00DC2323">
      <w:pPr>
        <w:pStyle w:val="StyleComplexBLotus12ptJustifiedFirstline05cm"/>
        <w:spacing w:line="240" w:lineRule="auto"/>
        <w:rPr>
          <w:rStyle w:val="Char3"/>
          <w:rtl/>
        </w:rPr>
      </w:pPr>
      <w:r w:rsidRPr="00DC2323">
        <w:rPr>
          <w:rStyle w:val="Char3"/>
          <w:rFonts w:hint="cs"/>
          <w:rtl/>
        </w:rPr>
        <w:t>صورت دوم</w:t>
      </w:r>
      <w:r w:rsidR="004C50EB" w:rsidRPr="00DC2323">
        <w:rPr>
          <w:rStyle w:val="Char3"/>
          <w:rFonts w:hint="cs"/>
          <w:rtl/>
        </w:rPr>
        <w:t>:</w:t>
      </w:r>
      <w:r w:rsidRPr="00DC2323">
        <w:rPr>
          <w:rStyle w:val="Char3"/>
          <w:rFonts w:hint="cs"/>
          <w:rtl/>
        </w:rPr>
        <w:t xml:space="preserve"> نویسنده مسائل مربوط به عادات را از جمله</w:t>
      </w:r>
      <w:r w:rsidR="00EC1086" w:rsidRPr="00DC2323">
        <w:rPr>
          <w:rStyle w:val="Char3"/>
          <w:rFonts w:hint="cs"/>
          <w:rtl/>
        </w:rPr>
        <w:t xml:space="preserve"> ساختمان‌ها</w:t>
      </w:r>
      <w:r w:rsidRPr="00DC2323">
        <w:rPr>
          <w:rStyle w:val="Char3"/>
          <w:rFonts w:hint="cs"/>
          <w:rtl/>
        </w:rPr>
        <w:t xml:space="preserve"> و ظروف و لباس مثل مسائل مربوط به علم و عقیده و عبادات دانسته و گفته که با اختلاف</w:t>
      </w:r>
      <w:r w:rsidR="00EC1086" w:rsidRPr="00DC2323">
        <w:rPr>
          <w:rStyle w:val="Char3"/>
          <w:rFonts w:hint="cs"/>
          <w:rtl/>
        </w:rPr>
        <w:t xml:space="preserve"> زمان‌ها</w:t>
      </w:r>
      <w:r w:rsidRPr="00DC2323">
        <w:rPr>
          <w:rStyle w:val="Char3"/>
          <w:rFonts w:hint="cs"/>
          <w:rtl/>
        </w:rPr>
        <w:t xml:space="preserve"> و</w:t>
      </w:r>
      <w:r w:rsidR="00EC1086" w:rsidRPr="00DC2323">
        <w:rPr>
          <w:rStyle w:val="Char3"/>
          <w:rFonts w:hint="cs"/>
          <w:rtl/>
        </w:rPr>
        <w:t xml:space="preserve"> عرف‌ها</w:t>
      </w:r>
      <w:r w:rsidRPr="00DC2323">
        <w:rPr>
          <w:rStyle w:val="Char3"/>
          <w:rFonts w:hint="cs"/>
          <w:rtl/>
        </w:rPr>
        <w:t xml:space="preserve"> تغییر می‌کنند</w:t>
      </w:r>
      <w:r w:rsidR="00EC1086" w:rsidRPr="00DC2323">
        <w:rPr>
          <w:rStyle w:val="Char3"/>
          <w:rFonts w:hint="cs"/>
          <w:rtl/>
        </w:rPr>
        <w:t xml:space="preserve"> و در </w:t>
      </w:r>
      <w:r w:rsidRPr="00DC2323">
        <w:rPr>
          <w:rStyle w:val="Char3"/>
          <w:rFonts w:hint="cs"/>
          <w:rtl/>
        </w:rPr>
        <w:t>این سخن جهل و اغفال وجود دارد چونکه فرق میان</w:t>
      </w:r>
      <w:r w:rsidR="009359FE" w:rsidRPr="00DC2323">
        <w:rPr>
          <w:rStyle w:val="Char3"/>
          <w:rFonts w:hint="cs"/>
          <w:rtl/>
        </w:rPr>
        <w:t xml:space="preserve"> این‌ها </w:t>
      </w:r>
      <w:r w:rsidRPr="00DC2323">
        <w:rPr>
          <w:rStyle w:val="Char3"/>
          <w:rFonts w:hint="cs"/>
          <w:rtl/>
        </w:rPr>
        <w:t>برای کم فرهنگ‌ترین و کم‌علم‌ترینِ مردم شناخته شده است. همه می‌دانند که عادات متفاوت می‌شوند ولی عبادات و احکام شرعی ثابت هستند.</w:t>
      </w:r>
    </w:p>
    <w:p w:rsidR="00A52957" w:rsidRPr="00DC2323" w:rsidRDefault="002350BD" w:rsidP="00DC2323">
      <w:pPr>
        <w:pStyle w:val="a1"/>
        <w:rPr>
          <w:rFonts w:cs="Times New Roman"/>
          <w:rtl/>
        </w:rPr>
      </w:pPr>
      <w:bookmarkStart w:id="16" w:name="_Toc331427784"/>
      <w:bookmarkStart w:id="17" w:name="_Toc435615238"/>
      <w:r w:rsidRPr="00DC2323">
        <w:rPr>
          <w:rFonts w:hint="cs"/>
          <w:rtl/>
        </w:rPr>
        <w:t>اظهار نظر ششم</w:t>
      </w:r>
      <w:r w:rsidR="004C50EB" w:rsidRPr="00DC2323">
        <w:rPr>
          <w:rFonts w:hint="cs"/>
          <w:rtl/>
        </w:rPr>
        <w:t>:</w:t>
      </w:r>
      <w:bookmarkEnd w:id="16"/>
      <w:bookmarkEnd w:id="17"/>
      <w:r w:rsidRPr="00DC2323">
        <w:rPr>
          <w:rFonts w:hint="cs"/>
          <w:rtl/>
        </w:rPr>
        <w:t xml:space="preserve"> </w:t>
      </w:r>
    </w:p>
    <w:p w:rsidR="00F81573" w:rsidRPr="00DC2323" w:rsidRDefault="00664D2F" w:rsidP="00DC2323">
      <w:pPr>
        <w:pStyle w:val="StyleComplexBLotus12ptJustifiedFirstline05cm"/>
        <w:spacing w:line="240" w:lineRule="auto"/>
        <w:rPr>
          <w:rStyle w:val="Char3"/>
        </w:rPr>
      </w:pPr>
      <w:r w:rsidRPr="00DC2323">
        <w:rPr>
          <w:rStyle w:val="Char3"/>
          <w:rFonts w:hint="cs"/>
          <w:rtl/>
        </w:rPr>
        <w:t>نویسنده در صفحه 18 از بخش اخیر می‌گوید</w:t>
      </w:r>
      <w:r w:rsidR="004C50EB" w:rsidRPr="00DC2323">
        <w:rPr>
          <w:rStyle w:val="Char3"/>
          <w:rFonts w:hint="cs"/>
          <w:rtl/>
        </w:rPr>
        <w:t>:</w:t>
      </w:r>
      <w:r w:rsidRPr="00DC2323">
        <w:rPr>
          <w:rStyle w:val="Char3"/>
          <w:rFonts w:hint="cs"/>
          <w:rtl/>
        </w:rPr>
        <w:t xml:space="preserve"> </w:t>
      </w:r>
      <w:r w:rsidRPr="00DC2323">
        <w:rPr>
          <w:rStyle w:val="Char2"/>
          <w:rtl/>
        </w:rPr>
        <w:t xml:space="preserve">«إن السلف لم یجمدوا عند حرفیه </w:t>
      </w:r>
      <w:r w:rsidR="000B1720" w:rsidRPr="00DC2323">
        <w:rPr>
          <w:rStyle w:val="Char2"/>
          <w:rFonts w:hint="cs"/>
          <w:rtl/>
        </w:rPr>
        <w:t>أ</w:t>
      </w:r>
      <w:r w:rsidRPr="00DC2323">
        <w:rPr>
          <w:rStyle w:val="Char2"/>
          <w:rtl/>
        </w:rPr>
        <w:t>قوال صدرت عنهم»</w:t>
      </w:r>
      <w:r w:rsidRPr="00DC2323">
        <w:rPr>
          <w:rStyle w:val="Char3"/>
          <w:rFonts w:hint="cs"/>
          <w:rtl/>
        </w:rPr>
        <w:t xml:space="preserve"> یعنی «سلفیه، اقوالی را که از</w:t>
      </w:r>
      <w:r w:rsidR="009359FE" w:rsidRPr="00DC2323">
        <w:rPr>
          <w:rStyle w:val="Char3"/>
          <w:rFonts w:hint="cs"/>
          <w:rtl/>
        </w:rPr>
        <w:t xml:space="preserve"> آن‌ها </w:t>
      </w:r>
      <w:r w:rsidRPr="00DC2323">
        <w:rPr>
          <w:rStyle w:val="Char3"/>
          <w:rFonts w:hint="cs"/>
          <w:rtl/>
        </w:rPr>
        <w:t>صادر شده توقیفی نکرده‌اند» و منظور نویسنده این است که سلفیه بر اقوال خود باقی نمی‌مانند بلکه از آن خارج می‌شوند و کسی که اینگونه باشد پیروی از سخنان</w:t>
      </w:r>
      <w:r w:rsidR="0097443B" w:rsidRPr="00DC2323">
        <w:rPr>
          <w:rStyle w:val="Char3"/>
          <w:rFonts w:hint="cs"/>
          <w:rtl/>
        </w:rPr>
        <w:t>ش</w:t>
      </w:r>
      <w:r w:rsidRPr="00DC2323">
        <w:rPr>
          <w:rStyle w:val="Char3"/>
          <w:rFonts w:hint="cs"/>
          <w:rtl/>
        </w:rPr>
        <w:t xml:space="preserve"> بر ما واجب نیست. و در این سخن اجمال است اگر منظورش </w:t>
      </w:r>
      <w:r w:rsidR="00066007" w:rsidRPr="00DC2323">
        <w:rPr>
          <w:rStyle w:val="Char3"/>
          <w:rFonts w:hint="cs"/>
          <w:rtl/>
        </w:rPr>
        <w:t>سخنان</w:t>
      </w:r>
      <w:r w:rsidR="009359FE" w:rsidRPr="00DC2323">
        <w:rPr>
          <w:rStyle w:val="Char3"/>
          <w:rFonts w:hint="cs"/>
          <w:rtl/>
        </w:rPr>
        <w:t xml:space="preserve"> آن‌ها </w:t>
      </w:r>
      <w:r w:rsidR="00066007" w:rsidRPr="00DC2323">
        <w:rPr>
          <w:rStyle w:val="Char3"/>
          <w:rFonts w:hint="cs"/>
          <w:rtl/>
        </w:rPr>
        <w:t>در مورد عقیده است پس این دروغ بستن بر زبان</w:t>
      </w:r>
      <w:r w:rsidR="00AD15D6" w:rsidRPr="00DC2323">
        <w:rPr>
          <w:rStyle w:val="Char3"/>
          <w:rFonts w:hint="cs"/>
          <w:rtl/>
        </w:rPr>
        <w:t xml:space="preserve"> آن‌هاست</w:t>
      </w:r>
      <w:r w:rsidR="00066007" w:rsidRPr="00DC2323">
        <w:rPr>
          <w:rStyle w:val="Char3"/>
          <w:rFonts w:hint="cs"/>
          <w:rtl/>
        </w:rPr>
        <w:t>. چونکه</w:t>
      </w:r>
      <w:r w:rsidR="009359FE" w:rsidRPr="00DC2323">
        <w:rPr>
          <w:rStyle w:val="Char3"/>
          <w:rFonts w:hint="cs"/>
          <w:rtl/>
        </w:rPr>
        <w:t xml:space="preserve"> آن‌ها </w:t>
      </w:r>
      <w:r w:rsidR="00066007" w:rsidRPr="00DC2323">
        <w:rPr>
          <w:rStyle w:val="Char3"/>
          <w:rFonts w:hint="cs"/>
          <w:rtl/>
        </w:rPr>
        <w:t>بر سخن خود در مسائل عقیدتی پابرجا بودند و از آن خارج نشوند و اگر منظور نویسنده سخنان</w:t>
      </w:r>
      <w:r w:rsidR="009359FE" w:rsidRPr="00DC2323">
        <w:rPr>
          <w:rStyle w:val="Char3"/>
          <w:rFonts w:hint="cs"/>
          <w:rtl/>
        </w:rPr>
        <w:t xml:space="preserve"> آن‌ها </w:t>
      </w:r>
      <w:r w:rsidR="00066007" w:rsidRPr="00DC2323">
        <w:rPr>
          <w:rStyle w:val="Char3"/>
          <w:rFonts w:hint="cs"/>
          <w:rtl/>
        </w:rPr>
        <w:t>در مسائل اجتهادی باشد</w:t>
      </w:r>
      <w:r w:rsidR="009359FE" w:rsidRPr="00DC2323">
        <w:rPr>
          <w:rStyle w:val="Char3"/>
          <w:rFonts w:hint="cs"/>
          <w:rtl/>
        </w:rPr>
        <w:t xml:space="preserve"> آن‌ها </w:t>
      </w:r>
      <w:r w:rsidR="00066007" w:rsidRPr="00DC2323">
        <w:rPr>
          <w:rStyle w:val="Char3"/>
          <w:rFonts w:hint="cs"/>
          <w:rtl/>
        </w:rPr>
        <w:t>بر سخنی که خطایش برای</w:t>
      </w:r>
      <w:r w:rsidR="009359FE" w:rsidRPr="00DC2323">
        <w:rPr>
          <w:rStyle w:val="Char3"/>
          <w:rFonts w:hint="cs"/>
          <w:rtl/>
        </w:rPr>
        <w:t xml:space="preserve"> آن‌ها </w:t>
      </w:r>
      <w:r w:rsidR="00066007" w:rsidRPr="00DC2323">
        <w:rPr>
          <w:rStyle w:val="Char3"/>
          <w:rFonts w:hint="cs"/>
          <w:rtl/>
        </w:rPr>
        <w:t>آشکار شده پافشاری نمی‌کنند بلکه</w:t>
      </w:r>
      <w:r w:rsidR="00B43449" w:rsidRPr="00DC2323">
        <w:rPr>
          <w:rStyle w:val="Char3"/>
          <w:rFonts w:hint="cs"/>
          <w:rtl/>
        </w:rPr>
        <w:t xml:space="preserve"> آن را </w:t>
      </w:r>
      <w:r w:rsidR="00066007" w:rsidRPr="00DC2323">
        <w:rPr>
          <w:rStyle w:val="Char3"/>
          <w:rFonts w:hint="cs"/>
          <w:rtl/>
        </w:rPr>
        <w:t>به نفع اجتهاد درستی رها می‌کنند.</w:t>
      </w:r>
    </w:p>
    <w:p w:rsidR="00066007" w:rsidRPr="00DC2323" w:rsidRDefault="00066007" w:rsidP="00DC2323">
      <w:pPr>
        <w:pStyle w:val="a1"/>
        <w:rPr>
          <w:rtl/>
        </w:rPr>
      </w:pPr>
      <w:bookmarkStart w:id="18" w:name="_Toc331427785"/>
      <w:bookmarkStart w:id="19" w:name="_Toc435615239"/>
      <w:r w:rsidRPr="00DC2323">
        <w:rPr>
          <w:rFonts w:hint="cs"/>
          <w:rtl/>
        </w:rPr>
        <w:t>اظهار نظر هفتم</w:t>
      </w:r>
      <w:r w:rsidR="004C50EB" w:rsidRPr="00DC2323">
        <w:rPr>
          <w:rFonts w:hint="cs"/>
          <w:rtl/>
        </w:rPr>
        <w:t>:</w:t>
      </w:r>
      <w:bookmarkEnd w:id="18"/>
      <w:bookmarkEnd w:id="19"/>
      <w:r w:rsidRPr="00DC2323">
        <w:rPr>
          <w:rFonts w:hint="cs"/>
          <w:rtl/>
        </w:rPr>
        <w:t xml:space="preserve"> </w:t>
      </w:r>
    </w:p>
    <w:p w:rsidR="00F81573" w:rsidRPr="00DC2323" w:rsidRDefault="00066007" w:rsidP="00DC2323">
      <w:pPr>
        <w:pStyle w:val="StyleComplexBLotus12ptJustifiedFirstline05cm"/>
        <w:spacing w:line="240" w:lineRule="auto"/>
        <w:rPr>
          <w:rStyle w:val="Char3"/>
          <w:rtl/>
        </w:rPr>
      </w:pPr>
      <w:r w:rsidRPr="00DC2323">
        <w:rPr>
          <w:rStyle w:val="Char3"/>
          <w:rFonts w:hint="cs"/>
          <w:rtl/>
        </w:rPr>
        <w:t>سخن نویسنده</w:t>
      </w:r>
      <w:r w:rsidR="004C50EB" w:rsidRPr="00DC2323">
        <w:rPr>
          <w:rStyle w:val="Char3"/>
          <w:rFonts w:hint="cs"/>
          <w:rtl/>
        </w:rPr>
        <w:t>:</w:t>
      </w:r>
      <w:r w:rsidRPr="00DC2323">
        <w:rPr>
          <w:rStyle w:val="Char3"/>
          <w:rFonts w:hint="cs"/>
          <w:rtl/>
        </w:rPr>
        <w:t xml:space="preserve"> </w:t>
      </w:r>
      <w:r w:rsidRPr="00DC2323">
        <w:rPr>
          <w:rStyle w:val="Char2"/>
          <w:rFonts w:hint="cs"/>
          <w:rtl/>
        </w:rPr>
        <w:t>«ف</w:t>
      </w:r>
      <w:r w:rsidR="00911A4B" w:rsidRPr="00DC2323">
        <w:rPr>
          <w:rStyle w:val="Char2"/>
          <w:rFonts w:hint="cs"/>
          <w:rtl/>
        </w:rPr>
        <w:t>ك</w:t>
      </w:r>
      <w:r w:rsidRPr="00DC2323">
        <w:rPr>
          <w:rStyle w:val="Char2"/>
          <w:rFonts w:hint="cs"/>
          <w:rtl/>
        </w:rPr>
        <w:t>ن من التزم بالمتفق علیه من تل</w:t>
      </w:r>
      <w:r w:rsidR="00911A4B" w:rsidRPr="00DC2323">
        <w:rPr>
          <w:rStyle w:val="Char2"/>
          <w:rFonts w:hint="cs"/>
          <w:rtl/>
        </w:rPr>
        <w:t>ك</w:t>
      </w:r>
      <w:r w:rsidRPr="00DC2323">
        <w:rPr>
          <w:rStyle w:val="Char2"/>
          <w:rFonts w:hint="cs"/>
          <w:rtl/>
        </w:rPr>
        <w:t xml:space="preserve"> القواعد</w:t>
      </w:r>
      <w:r w:rsidR="00CC08F5" w:rsidRPr="00DC2323">
        <w:rPr>
          <w:rStyle w:val="Char2"/>
          <w:rtl/>
        </w:rPr>
        <w:footnoteReference w:id="1"/>
      </w:r>
      <w:r w:rsidR="003230DC" w:rsidRPr="00DC2323">
        <w:rPr>
          <w:rStyle w:val="Char2"/>
          <w:rFonts w:hint="cs"/>
          <w:rtl/>
        </w:rPr>
        <w:t xml:space="preserve"> وال</w:t>
      </w:r>
      <w:r w:rsidR="00B43449" w:rsidRPr="00DC2323">
        <w:rPr>
          <w:rStyle w:val="Char2"/>
          <w:rFonts w:hint="cs"/>
          <w:rtl/>
        </w:rPr>
        <w:t>أ</w:t>
      </w:r>
      <w:r w:rsidR="003230DC" w:rsidRPr="00DC2323">
        <w:rPr>
          <w:rStyle w:val="Char2"/>
          <w:rFonts w:hint="cs"/>
          <w:rtl/>
        </w:rPr>
        <w:t>صول، وبن</w:t>
      </w:r>
      <w:r w:rsidR="00B43449" w:rsidRPr="00DC2323">
        <w:rPr>
          <w:rStyle w:val="Char2"/>
          <w:rFonts w:hint="cs"/>
          <w:rtl/>
        </w:rPr>
        <w:t>ي</w:t>
      </w:r>
      <w:r w:rsidR="003230DC" w:rsidRPr="00DC2323">
        <w:rPr>
          <w:rStyle w:val="Char2"/>
          <w:rFonts w:hint="cs"/>
          <w:rtl/>
        </w:rPr>
        <w:t xml:space="preserve"> </w:t>
      </w:r>
      <w:r w:rsidR="000B1720" w:rsidRPr="00DC2323">
        <w:rPr>
          <w:rStyle w:val="Char2"/>
          <w:rFonts w:hint="cs"/>
          <w:rtl/>
        </w:rPr>
        <w:t>إ</w:t>
      </w:r>
      <w:r w:rsidR="003230DC" w:rsidRPr="00DC2323">
        <w:rPr>
          <w:rStyle w:val="Char2"/>
          <w:rFonts w:hint="cs"/>
          <w:rtl/>
        </w:rPr>
        <w:t xml:space="preserve">جتهاده وتفسیره وتأویلاته للنصوص علی </w:t>
      </w:r>
      <w:r w:rsidR="00B43449" w:rsidRPr="00DC2323">
        <w:rPr>
          <w:rStyle w:val="Char2"/>
          <w:rFonts w:hint="cs"/>
          <w:rtl/>
        </w:rPr>
        <w:t>أ</w:t>
      </w:r>
      <w:r w:rsidR="003230DC" w:rsidRPr="00DC2323">
        <w:rPr>
          <w:rStyle w:val="Char2"/>
          <w:rFonts w:hint="cs"/>
          <w:rtl/>
        </w:rPr>
        <w:t>ساسها، فهو مسلم، ملتزم ب</w:t>
      </w:r>
      <w:r w:rsidR="00911A4B" w:rsidRPr="00DC2323">
        <w:rPr>
          <w:rStyle w:val="Char2"/>
          <w:rFonts w:hint="cs"/>
          <w:rtl/>
        </w:rPr>
        <w:t>ك</w:t>
      </w:r>
      <w:r w:rsidR="003230DC" w:rsidRPr="00DC2323">
        <w:rPr>
          <w:rStyle w:val="Char2"/>
          <w:rFonts w:hint="cs"/>
          <w:rtl/>
        </w:rPr>
        <w:t>تاب الله وسن</w:t>
      </w:r>
      <w:r w:rsidR="00B43449" w:rsidRPr="00DC2323">
        <w:rPr>
          <w:rStyle w:val="Char2"/>
          <w:rFonts w:hint="cs"/>
          <w:rtl/>
        </w:rPr>
        <w:t>ة</w:t>
      </w:r>
      <w:r w:rsidR="003230DC" w:rsidRPr="00DC2323">
        <w:rPr>
          <w:rStyle w:val="Char2"/>
          <w:rFonts w:hint="cs"/>
          <w:rtl/>
        </w:rPr>
        <w:t xml:space="preserve"> رسوله...»</w:t>
      </w:r>
      <w:r w:rsidR="003230DC" w:rsidRPr="00DC2323">
        <w:rPr>
          <w:rStyle w:val="Char3"/>
          <w:rFonts w:hint="cs"/>
          <w:rtl/>
        </w:rPr>
        <w:t xml:space="preserve"> یعنی «کسی که به آن قواعد اصول</w:t>
      </w:r>
      <w:r w:rsidR="0097443B" w:rsidRPr="00DC2323">
        <w:rPr>
          <w:rStyle w:val="Char3"/>
          <w:rFonts w:hint="cs"/>
          <w:rtl/>
        </w:rPr>
        <w:t xml:space="preserve"> متفق علیه متعهد باشد و اجتهاد</w:t>
      </w:r>
      <w:r w:rsidR="00A52957" w:rsidRPr="00DC2323">
        <w:rPr>
          <w:rStyle w:val="Char3"/>
          <w:rFonts w:hint="cs"/>
          <w:rtl/>
        </w:rPr>
        <w:t xml:space="preserve"> </w:t>
      </w:r>
      <w:r w:rsidR="003230DC" w:rsidRPr="00DC2323">
        <w:rPr>
          <w:rStyle w:val="Char3"/>
          <w:rFonts w:hint="cs"/>
          <w:rtl/>
        </w:rPr>
        <w:t>و تفسیر و تأویلات نصوصی‌اش را براساس</w:t>
      </w:r>
      <w:r w:rsidR="009359FE" w:rsidRPr="00DC2323">
        <w:rPr>
          <w:rStyle w:val="Char3"/>
          <w:rFonts w:hint="cs"/>
          <w:rtl/>
        </w:rPr>
        <w:t xml:space="preserve"> آن‌ها </w:t>
      </w:r>
      <w:r w:rsidR="003230DC" w:rsidRPr="00DC2323">
        <w:rPr>
          <w:rStyle w:val="Char3"/>
          <w:rFonts w:hint="cs"/>
          <w:rtl/>
        </w:rPr>
        <w:t>قرار بدهد پس او همان مسلمان متعهد ب</w:t>
      </w:r>
      <w:r w:rsidR="00371F70" w:rsidRPr="00DC2323">
        <w:rPr>
          <w:rStyle w:val="Char3"/>
          <w:rFonts w:hint="cs"/>
          <w:rtl/>
        </w:rPr>
        <w:t>ه کتاب و سنت رسول الله می‌‌باشد</w:t>
      </w:r>
      <w:r w:rsidR="003230DC" w:rsidRPr="00DC2323">
        <w:rPr>
          <w:rStyle w:val="Char3"/>
          <w:rFonts w:hint="cs"/>
          <w:rtl/>
        </w:rPr>
        <w:t>»</w:t>
      </w:r>
      <w:r w:rsidR="00371F70" w:rsidRPr="00DC2323">
        <w:rPr>
          <w:rStyle w:val="Char3"/>
          <w:rFonts w:hint="cs"/>
          <w:rtl/>
        </w:rPr>
        <w:t>.</w:t>
      </w:r>
    </w:p>
    <w:p w:rsidR="003230DC" w:rsidRPr="00DC2323" w:rsidRDefault="003230DC" w:rsidP="00DC2323">
      <w:pPr>
        <w:pStyle w:val="StyleComplexBLotus12ptJustifiedFirstline05cm"/>
        <w:spacing w:line="240" w:lineRule="auto"/>
        <w:rPr>
          <w:rStyle w:val="Char3"/>
          <w:rtl/>
        </w:rPr>
      </w:pPr>
      <w:r w:rsidRPr="00DC2323">
        <w:rPr>
          <w:rStyle w:val="Char3"/>
          <w:rFonts w:hint="cs"/>
          <w:rtl/>
        </w:rPr>
        <w:t>ما می‌گوئیم که ضابطة اسلام همان چیزی است که پیامبر</w:t>
      </w:r>
      <w:r w:rsidR="00A52957" w:rsidRPr="00DC2323">
        <w:rPr>
          <w:rFonts w:ascii="Times New Roman" w:hAnsi="Times New Roman" w:cs="CTraditional Arabic" w:hint="cs"/>
          <w:sz w:val="28"/>
          <w:szCs w:val="28"/>
          <w:rtl/>
          <w:lang w:bidi="fa-IR"/>
        </w:rPr>
        <w:t>ص</w:t>
      </w:r>
      <w:r w:rsidRPr="00DC2323">
        <w:rPr>
          <w:rStyle w:val="Char3"/>
          <w:rFonts w:hint="cs"/>
          <w:rtl/>
        </w:rPr>
        <w:t xml:space="preserve"> در حدیث جبرئیل بیان نموده و آن این است که «شهادت بدهد که خداوند یکی است و کسی جزء او نیست و محمد</w:t>
      </w:r>
      <w:r w:rsidR="00A52957" w:rsidRPr="00DC2323">
        <w:rPr>
          <w:rFonts w:ascii="Times New Roman" w:hAnsi="Times New Roman" w:cs="CTraditional Arabic" w:hint="cs"/>
          <w:sz w:val="28"/>
          <w:szCs w:val="28"/>
          <w:rtl/>
          <w:lang w:bidi="fa-IR"/>
        </w:rPr>
        <w:t>ص</w:t>
      </w:r>
      <w:r w:rsidR="00A52957" w:rsidRPr="00DC2323">
        <w:rPr>
          <w:rStyle w:val="Char3"/>
          <w:rFonts w:hint="cs"/>
          <w:rtl/>
        </w:rPr>
        <w:t xml:space="preserve"> </w:t>
      </w:r>
      <w:r w:rsidRPr="00DC2323">
        <w:rPr>
          <w:rStyle w:val="Char3"/>
          <w:rFonts w:hint="cs"/>
          <w:rtl/>
        </w:rPr>
        <w:t>فرستاده خداست و نماز بگزارد و زکات بدهد و روزه رمضان را بگیرد و هنگامی که توانایی داشت حج خانه</w:t>
      </w:r>
      <w:r w:rsidR="0097443B" w:rsidRPr="00DC2323">
        <w:rPr>
          <w:rStyle w:val="Char3"/>
          <w:rFonts w:hint="cs"/>
          <w:rtl/>
        </w:rPr>
        <w:t xml:space="preserve"> خدا</w:t>
      </w:r>
      <w:r w:rsidRPr="00DC2323">
        <w:rPr>
          <w:rStyle w:val="Char3"/>
          <w:rFonts w:hint="cs"/>
          <w:rtl/>
        </w:rPr>
        <w:t xml:space="preserve"> را به جای بیاورد</w:t>
      </w:r>
      <w:r w:rsidRPr="00DC2323">
        <w:rPr>
          <w:rStyle w:val="Char3"/>
          <w:vertAlign w:val="superscript"/>
          <w:rtl/>
        </w:rPr>
        <w:footnoteReference w:id="2"/>
      </w:r>
      <w:r w:rsidRPr="00DC2323">
        <w:rPr>
          <w:rStyle w:val="Char3"/>
          <w:rFonts w:hint="cs"/>
          <w:rtl/>
        </w:rPr>
        <w:t>»</w:t>
      </w:r>
      <w:r w:rsidR="00371F70" w:rsidRPr="00DC2323">
        <w:rPr>
          <w:rStyle w:val="Char3"/>
          <w:rFonts w:hint="cs"/>
          <w:rtl/>
        </w:rPr>
        <w:t>.</w:t>
      </w:r>
      <w:r w:rsidRPr="00DC2323">
        <w:rPr>
          <w:rStyle w:val="Char3"/>
          <w:rFonts w:hint="cs"/>
          <w:rtl/>
        </w:rPr>
        <w:t xml:space="preserve"> پس مسلمان کسی است که ملتزم و متعهد به اسلام باشد و ارکانش را به جای بیاورد و با وجود تعریفی که پیامبر</w:t>
      </w:r>
      <w:r w:rsidR="00A52957" w:rsidRPr="00DC2323">
        <w:rPr>
          <w:rFonts w:ascii="Times New Roman" w:hAnsi="Times New Roman" w:cs="CTraditional Arabic" w:hint="cs"/>
          <w:sz w:val="28"/>
          <w:szCs w:val="28"/>
          <w:rtl/>
          <w:lang w:bidi="fa-IR"/>
        </w:rPr>
        <w:t>ص</w:t>
      </w:r>
      <w:r w:rsidR="00A52957" w:rsidRPr="00DC2323">
        <w:rPr>
          <w:rStyle w:val="Char3"/>
          <w:rFonts w:hint="cs"/>
          <w:rtl/>
        </w:rPr>
        <w:t xml:space="preserve"> </w:t>
      </w:r>
      <w:r w:rsidRPr="00DC2323">
        <w:rPr>
          <w:rStyle w:val="Char3"/>
          <w:rFonts w:hint="cs"/>
          <w:rtl/>
        </w:rPr>
        <w:t xml:space="preserve">کرده، نیازی به تعریف دیگری نیست. سپس تعریف </w:t>
      </w:r>
      <w:r w:rsidR="005D21FB" w:rsidRPr="00DC2323">
        <w:rPr>
          <w:rStyle w:val="Char3"/>
          <w:rFonts w:hint="cs"/>
          <w:rtl/>
        </w:rPr>
        <w:t>نویسنده دارای اجمال و ابهام می‌باشد که به هر کسی اجازه می‌دهد که هر طوری که می‌خواهد اسلام را تفسیر کند.</w:t>
      </w:r>
    </w:p>
    <w:p w:rsidR="005D21FB" w:rsidRPr="00DC2323" w:rsidRDefault="005D21FB" w:rsidP="00DC2323">
      <w:pPr>
        <w:pStyle w:val="StyleComplexBLotus12ptJustifiedFirstline05cm"/>
        <w:spacing w:line="240" w:lineRule="auto"/>
        <w:rPr>
          <w:rStyle w:val="Char3"/>
          <w:rtl/>
        </w:rPr>
      </w:pPr>
      <w:r w:rsidRPr="00DC2323">
        <w:rPr>
          <w:rStyle w:val="Char3"/>
          <w:rFonts w:hint="cs"/>
          <w:rtl/>
        </w:rPr>
        <w:t>سخن نویسنده در آنچه که بعداً گفته بر این گفته ما دلالت می‌کند</w:t>
      </w:r>
      <w:r w:rsidR="004C50EB" w:rsidRPr="00DC2323">
        <w:rPr>
          <w:rStyle w:val="Char3"/>
          <w:rFonts w:hint="cs"/>
          <w:rtl/>
        </w:rPr>
        <w:t>:</w:t>
      </w:r>
      <w:r w:rsidRPr="00DC2323">
        <w:rPr>
          <w:rStyle w:val="Char3"/>
          <w:rFonts w:hint="cs"/>
          <w:rtl/>
        </w:rPr>
        <w:t xml:space="preserve"> «از قواعد این مذهب آن است که فهم را برای اجتهاد مهیا می‌کند و از آنجا گاهی اختلاف حاصل می‌شود.» بنابراین آیا اسلام قابلیت اختلاف را دارد؟ هرگز اینطور نیست بلکه اصول اسلام و عقیده مجالی برای اجتهاد و اختلاف نیست و این اجتهاد و اختلاف در مسائل فرعی است. کسی که در اصول دین و عقیده‌اش مخالفت بورزد برحسب مخالفتش کافر یا گمراه می‌باشد. چونکه اساس عقیده بر نص و توقیفی بودن آن است و صحنه اجتهاد نمی‌باشد</w:t>
      </w:r>
      <w:r w:rsidR="008D003B" w:rsidRPr="00DC2323">
        <w:rPr>
          <w:rStyle w:val="Char3"/>
          <w:rFonts w:hint="cs"/>
          <w:rtl/>
        </w:rPr>
        <w:t>.</w:t>
      </w:r>
    </w:p>
    <w:p w:rsidR="008D003B" w:rsidRPr="00DC2323" w:rsidRDefault="008D003B" w:rsidP="00DC2323">
      <w:pPr>
        <w:pStyle w:val="a1"/>
        <w:rPr>
          <w:rtl/>
        </w:rPr>
      </w:pPr>
      <w:bookmarkStart w:id="20" w:name="_Toc331427786"/>
      <w:bookmarkStart w:id="21" w:name="_Toc435615240"/>
      <w:r w:rsidRPr="00DC2323">
        <w:rPr>
          <w:rFonts w:hint="cs"/>
          <w:rtl/>
        </w:rPr>
        <w:t>اظهار نظر هشتم</w:t>
      </w:r>
      <w:r w:rsidR="004C50EB" w:rsidRPr="00DC2323">
        <w:rPr>
          <w:rFonts w:hint="cs"/>
          <w:rtl/>
        </w:rPr>
        <w:t>:</w:t>
      </w:r>
      <w:bookmarkEnd w:id="20"/>
      <w:bookmarkEnd w:id="21"/>
      <w:r w:rsidRPr="00DC2323">
        <w:rPr>
          <w:rFonts w:hint="cs"/>
          <w:rtl/>
        </w:rPr>
        <w:t xml:space="preserve"> </w:t>
      </w:r>
    </w:p>
    <w:p w:rsidR="008D003B" w:rsidRPr="00DC2323" w:rsidRDefault="008D003B" w:rsidP="00DC2323">
      <w:pPr>
        <w:pStyle w:val="StyleComplexBLotus12ptJustifiedFirstline05cm"/>
        <w:spacing w:line="240" w:lineRule="auto"/>
        <w:rPr>
          <w:rStyle w:val="Char3"/>
          <w:rtl/>
        </w:rPr>
      </w:pPr>
      <w:r w:rsidRPr="00DC2323">
        <w:rPr>
          <w:rStyle w:val="Char3"/>
          <w:rFonts w:hint="cs"/>
          <w:rtl/>
        </w:rPr>
        <w:t xml:space="preserve">سخن نویسنده در صفحه 23 </w:t>
      </w:r>
      <w:r w:rsidRPr="00DC2323">
        <w:rPr>
          <w:rStyle w:val="Char2"/>
          <w:rtl/>
        </w:rPr>
        <w:t>«</w:t>
      </w:r>
      <w:r w:rsidR="00B43449" w:rsidRPr="00DC2323">
        <w:rPr>
          <w:rStyle w:val="Char2"/>
          <w:rFonts w:hint="cs"/>
          <w:rtl/>
        </w:rPr>
        <w:t>إ</w:t>
      </w:r>
      <w:r w:rsidRPr="00DC2323">
        <w:rPr>
          <w:rStyle w:val="Char2"/>
          <w:rtl/>
        </w:rPr>
        <w:t>ن السلفی</w:t>
      </w:r>
      <w:r w:rsidR="00B43449" w:rsidRPr="00DC2323">
        <w:rPr>
          <w:rStyle w:val="Char2"/>
          <w:rFonts w:hint="cs"/>
          <w:rtl/>
        </w:rPr>
        <w:t>ة</w:t>
      </w:r>
      <w:r w:rsidRPr="00DC2323">
        <w:rPr>
          <w:rStyle w:val="Char2"/>
          <w:rtl/>
        </w:rPr>
        <w:t xml:space="preserve"> لا</w:t>
      </w:r>
      <w:r w:rsidR="000B1720" w:rsidRPr="00DC2323">
        <w:rPr>
          <w:rStyle w:val="Char2"/>
          <w:rFonts w:hint="cs"/>
          <w:rtl/>
        </w:rPr>
        <w:t xml:space="preserve"> </w:t>
      </w:r>
      <w:r w:rsidRPr="00DC2323">
        <w:rPr>
          <w:rStyle w:val="Char2"/>
          <w:rtl/>
        </w:rPr>
        <w:t>تعن</w:t>
      </w:r>
      <w:r w:rsidR="00B43449" w:rsidRPr="00DC2323">
        <w:rPr>
          <w:rStyle w:val="Char2"/>
          <w:rFonts w:hint="cs"/>
          <w:rtl/>
        </w:rPr>
        <w:t>ي</w:t>
      </w:r>
      <w:r w:rsidRPr="00DC2323">
        <w:rPr>
          <w:rStyle w:val="Char2"/>
          <w:rtl/>
        </w:rPr>
        <w:t xml:space="preserve"> إلا مرحل</w:t>
      </w:r>
      <w:r w:rsidR="00B43449" w:rsidRPr="00DC2323">
        <w:rPr>
          <w:rStyle w:val="Char2"/>
          <w:rFonts w:hint="cs"/>
          <w:rtl/>
        </w:rPr>
        <w:t>ة</w:t>
      </w:r>
      <w:r w:rsidRPr="00DC2323">
        <w:rPr>
          <w:rStyle w:val="Char2"/>
          <w:rtl/>
        </w:rPr>
        <w:t xml:space="preserve"> زمین</w:t>
      </w:r>
      <w:r w:rsidR="00B43449" w:rsidRPr="00DC2323">
        <w:rPr>
          <w:rStyle w:val="Char2"/>
          <w:rFonts w:hint="cs"/>
          <w:rtl/>
        </w:rPr>
        <w:t>ة</w:t>
      </w:r>
      <w:r w:rsidRPr="00DC2323">
        <w:rPr>
          <w:rStyle w:val="Char2"/>
          <w:rtl/>
        </w:rPr>
        <w:t xml:space="preserve"> قصاری ما ف</w:t>
      </w:r>
      <w:r w:rsidR="00B43449" w:rsidRPr="00DC2323">
        <w:rPr>
          <w:rStyle w:val="Char2"/>
          <w:rFonts w:hint="cs"/>
          <w:rtl/>
        </w:rPr>
        <w:t>ي</w:t>
      </w:r>
      <w:r w:rsidRPr="00DC2323">
        <w:rPr>
          <w:rStyle w:val="Char2"/>
          <w:rtl/>
        </w:rPr>
        <w:t xml:space="preserve"> ال</w:t>
      </w:r>
      <w:r w:rsidR="00B43449" w:rsidRPr="00DC2323">
        <w:rPr>
          <w:rStyle w:val="Char2"/>
          <w:rFonts w:hint="cs"/>
          <w:rtl/>
        </w:rPr>
        <w:t>أ</w:t>
      </w:r>
      <w:r w:rsidRPr="00DC2323">
        <w:rPr>
          <w:rStyle w:val="Char2"/>
          <w:rtl/>
        </w:rPr>
        <w:t xml:space="preserve">مر </w:t>
      </w:r>
      <w:r w:rsidR="000B1720" w:rsidRPr="00DC2323">
        <w:rPr>
          <w:rStyle w:val="Char2"/>
          <w:rFonts w:hint="cs"/>
          <w:rtl/>
        </w:rPr>
        <w:t>إ</w:t>
      </w:r>
      <w:r w:rsidRPr="00DC2323">
        <w:rPr>
          <w:rStyle w:val="Char2"/>
          <w:rtl/>
        </w:rPr>
        <w:t>نَّ الرسول</w:t>
      </w:r>
      <w:r w:rsidR="00B43449" w:rsidRPr="00DC2323">
        <w:rPr>
          <w:rStyle w:val="Char2"/>
          <w:rFonts w:hint="cs"/>
          <w:rtl/>
        </w:rPr>
        <w:t xml:space="preserve"> </w:t>
      </w:r>
      <w:r w:rsidR="00B43449" w:rsidRPr="00DC2323">
        <w:rPr>
          <w:rStyle w:val="Char0"/>
          <w:rFonts w:cs="CTraditional Arabic" w:hint="cs"/>
          <w:rtl/>
        </w:rPr>
        <w:t>ص</w:t>
      </w:r>
      <w:r w:rsidR="00A52957" w:rsidRPr="00DC2323">
        <w:rPr>
          <w:rStyle w:val="Char0"/>
          <w:rFonts w:hint="cs"/>
          <w:rtl/>
        </w:rPr>
        <w:t xml:space="preserve"> </w:t>
      </w:r>
      <w:r w:rsidRPr="00DC2323">
        <w:rPr>
          <w:rStyle w:val="Char2"/>
          <w:rtl/>
        </w:rPr>
        <w:t>وصفها بالخیری</w:t>
      </w:r>
      <w:r w:rsidR="000B1720" w:rsidRPr="00DC2323">
        <w:rPr>
          <w:rStyle w:val="Char2"/>
          <w:rFonts w:hint="cs"/>
          <w:rtl/>
        </w:rPr>
        <w:t>ة</w:t>
      </w:r>
      <w:r w:rsidRPr="00DC2323">
        <w:rPr>
          <w:rStyle w:val="Char2"/>
          <w:rtl/>
        </w:rPr>
        <w:t xml:space="preserve">، </w:t>
      </w:r>
      <w:r w:rsidR="00911A4B" w:rsidRPr="00DC2323">
        <w:rPr>
          <w:rStyle w:val="Char2"/>
          <w:rtl/>
        </w:rPr>
        <w:t>ك</w:t>
      </w:r>
      <w:r w:rsidRPr="00DC2323">
        <w:rPr>
          <w:rStyle w:val="Char2"/>
          <w:rtl/>
        </w:rPr>
        <w:t xml:space="preserve">ما وصف </w:t>
      </w:r>
      <w:r w:rsidR="00911A4B" w:rsidRPr="00DC2323">
        <w:rPr>
          <w:rStyle w:val="Char2"/>
          <w:rtl/>
        </w:rPr>
        <w:t>ك</w:t>
      </w:r>
      <w:r w:rsidRPr="00DC2323">
        <w:rPr>
          <w:rStyle w:val="Char2"/>
          <w:rtl/>
        </w:rPr>
        <w:t>ل عصر آت من بعدُ بأنه خیر من الذ</w:t>
      </w:r>
      <w:r w:rsidR="00B43449" w:rsidRPr="00DC2323">
        <w:rPr>
          <w:rStyle w:val="Char2"/>
          <w:rFonts w:hint="cs"/>
          <w:rtl/>
        </w:rPr>
        <w:t>ي</w:t>
      </w:r>
      <w:r w:rsidRPr="00DC2323">
        <w:rPr>
          <w:rStyle w:val="Char2"/>
          <w:rtl/>
        </w:rPr>
        <w:t xml:space="preserve"> یلیه، فإن قصدت بها جماع</w:t>
      </w:r>
      <w:r w:rsidR="00B43449" w:rsidRPr="00DC2323">
        <w:rPr>
          <w:rStyle w:val="Char2"/>
          <w:rFonts w:hint="cs"/>
          <w:rtl/>
        </w:rPr>
        <w:t>ي</w:t>
      </w:r>
      <w:r w:rsidRPr="00DC2323">
        <w:rPr>
          <w:rStyle w:val="Char2"/>
          <w:rtl/>
        </w:rPr>
        <w:t xml:space="preserve"> </w:t>
      </w:r>
      <w:r w:rsidR="00B43449" w:rsidRPr="00DC2323">
        <w:rPr>
          <w:rStyle w:val="Char2"/>
          <w:rFonts w:hint="cs"/>
          <w:rtl/>
        </w:rPr>
        <w:t>إ</w:t>
      </w:r>
      <w:r w:rsidRPr="00DC2323">
        <w:rPr>
          <w:rStyle w:val="Char2"/>
          <w:rtl/>
        </w:rPr>
        <w:t>سلامی</w:t>
      </w:r>
      <w:r w:rsidR="00B43449" w:rsidRPr="00DC2323">
        <w:rPr>
          <w:rStyle w:val="Char2"/>
          <w:rFonts w:hint="cs"/>
          <w:rtl/>
        </w:rPr>
        <w:t>ة</w:t>
      </w:r>
      <w:r w:rsidRPr="00DC2323">
        <w:rPr>
          <w:rStyle w:val="Char2"/>
          <w:rtl/>
        </w:rPr>
        <w:t xml:space="preserve"> ذات منهج معین خاصّ بها، فتل</w:t>
      </w:r>
      <w:r w:rsidR="00911A4B" w:rsidRPr="00DC2323">
        <w:rPr>
          <w:rStyle w:val="Char2"/>
          <w:rtl/>
        </w:rPr>
        <w:t>ك</w:t>
      </w:r>
      <w:r w:rsidRPr="00DC2323">
        <w:rPr>
          <w:rStyle w:val="Char2"/>
          <w:rtl/>
        </w:rPr>
        <w:t xml:space="preserve"> إذن </w:t>
      </w:r>
      <w:r w:rsidR="000B1720" w:rsidRPr="00DC2323">
        <w:rPr>
          <w:rStyle w:val="Char2"/>
          <w:rFonts w:hint="cs"/>
          <w:rtl/>
        </w:rPr>
        <w:t>أ</w:t>
      </w:r>
      <w:r w:rsidRPr="00DC2323">
        <w:rPr>
          <w:rStyle w:val="Char2"/>
          <w:rtl/>
        </w:rPr>
        <w:t>حد</w:t>
      </w:r>
      <w:r w:rsidR="00B43449" w:rsidRPr="00DC2323">
        <w:rPr>
          <w:rStyle w:val="Char2"/>
          <w:rFonts w:hint="cs"/>
          <w:rtl/>
        </w:rPr>
        <w:t>ي</w:t>
      </w:r>
      <w:r w:rsidRPr="00DC2323">
        <w:rPr>
          <w:rStyle w:val="Char2"/>
          <w:rtl/>
        </w:rPr>
        <w:t xml:space="preserve"> البدع»</w:t>
      </w:r>
      <w:r w:rsidRPr="00DC2323">
        <w:rPr>
          <w:rStyle w:val="Char3"/>
          <w:rFonts w:hint="cs"/>
          <w:rtl/>
        </w:rPr>
        <w:t xml:space="preserve"> یعنی «سلفیه جز یک مرحله زمانی چیزی نیست و خلاص</w:t>
      </w:r>
      <w:r w:rsidR="0097443B" w:rsidRPr="00DC2323">
        <w:rPr>
          <w:rStyle w:val="Char3"/>
          <w:rFonts w:hint="cs"/>
          <w:rtl/>
        </w:rPr>
        <w:t>ه</w:t>
      </w:r>
      <w:r w:rsidRPr="00DC2323">
        <w:rPr>
          <w:rStyle w:val="Char3"/>
          <w:rFonts w:hint="cs"/>
          <w:rtl/>
        </w:rPr>
        <w:t xml:space="preserve"> کلام پیامبر</w:t>
      </w:r>
      <w:r w:rsidR="00A52957" w:rsidRPr="00DC2323">
        <w:rPr>
          <w:rFonts w:ascii="Times New Roman" w:hAnsi="Times New Roman" w:cs="CTraditional Arabic" w:hint="cs"/>
          <w:sz w:val="28"/>
          <w:szCs w:val="28"/>
          <w:rtl/>
          <w:lang w:bidi="fa-IR"/>
        </w:rPr>
        <w:t>ص</w:t>
      </w:r>
      <w:r w:rsidR="00A52957" w:rsidRPr="00DC2323">
        <w:rPr>
          <w:rStyle w:val="Char3"/>
          <w:rFonts w:hint="cs"/>
          <w:rtl/>
        </w:rPr>
        <w:t xml:space="preserve"> </w:t>
      </w:r>
      <w:r w:rsidRPr="00DC2323">
        <w:rPr>
          <w:rStyle w:val="Char3"/>
          <w:rFonts w:hint="cs"/>
          <w:rtl/>
        </w:rPr>
        <w:t>این است که</w:t>
      </w:r>
      <w:r w:rsidR="00B43449" w:rsidRPr="00DC2323">
        <w:rPr>
          <w:rStyle w:val="Char3"/>
          <w:rFonts w:hint="cs"/>
          <w:rtl/>
        </w:rPr>
        <w:t xml:space="preserve"> آن را </w:t>
      </w:r>
      <w:r w:rsidRPr="00DC2323">
        <w:rPr>
          <w:rStyle w:val="Char3"/>
          <w:rFonts w:hint="cs"/>
          <w:rtl/>
        </w:rPr>
        <w:t>به نیکی توصیف کرده، همچنانکه عصرهای بعد از او و نیز</w:t>
      </w:r>
      <w:r w:rsidR="00B43449" w:rsidRPr="00DC2323">
        <w:rPr>
          <w:rStyle w:val="Char3"/>
          <w:rFonts w:hint="cs"/>
          <w:rtl/>
        </w:rPr>
        <w:t xml:space="preserve"> آن را </w:t>
      </w:r>
      <w:r w:rsidRPr="00DC2323">
        <w:rPr>
          <w:rStyle w:val="Char3"/>
          <w:rFonts w:hint="cs"/>
          <w:rtl/>
        </w:rPr>
        <w:t>به خیر توصیف کرده‌اند. اگر منظور از آن جماعت اسلامی دارای روش معین خاصی باشد بنابراین خود نیز یکی از</w:t>
      </w:r>
      <w:r w:rsidR="009359FE" w:rsidRPr="00DC2323">
        <w:rPr>
          <w:rStyle w:val="Char3"/>
          <w:rFonts w:hint="cs"/>
          <w:rtl/>
        </w:rPr>
        <w:t xml:space="preserve"> بدعت‌ها</w:t>
      </w:r>
      <w:r w:rsidR="00911A4B" w:rsidRPr="00DC2323">
        <w:rPr>
          <w:rStyle w:val="Char3"/>
          <w:rFonts w:hint="cs"/>
          <w:rtl/>
        </w:rPr>
        <w:t>ست</w:t>
      </w:r>
      <w:r w:rsidRPr="00DC2323">
        <w:rPr>
          <w:rStyle w:val="Char3"/>
          <w:rFonts w:hint="cs"/>
          <w:rtl/>
        </w:rPr>
        <w:t>»</w:t>
      </w:r>
      <w:r w:rsidR="00911A4B" w:rsidRPr="00DC2323">
        <w:rPr>
          <w:rStyle w:val="Char3"/>
        </w:rPr>
        <w:t>.</w:t>
      </w:r>
      <w:r w:rsidRPr="00DC2323">
        <w:rPr>
          <w:rStyle w:val="Char3"/>
          <w:rFonts w:hint="cs"/>
          <w:rtl/>
        </w:rPr>
        <w:t xml:space="preserve"> و ما می‌گوییم</w:t>
      </w:r>
      <w:r w:rsidR="004C50EB" w:rsidRPr="00DC2323">
        <w:rPr>
          <w:rStyle w:val="Char3"/>
          <w:rFonts w:hint="cs"/>
          <w:rtl/>
        </w:rPr>
        <w:t>:</w:t>
      </w:r>
      <w:r w:rsidRPr="00DC2323">
        <w:rPr>
          <w:rStyle w:val="Char3"/>
          <w:rFonts w:hint="cs"/>
          <w:rtl/>
        </w:rPr>
        <w:t xml:space="preserve"> این تفسیر از سلفیه که یک مرحله زمانی است و جماعت نیستند یک تفسیر به دور از ذهن و باطل می‌باشد آیا به یک مرحله زمانی </w:t>
      </w:r>
      <w:r w:rsidR="0097443B" w:rsidRPr="00DC2323">
        <w:rPr>
          <w:rStyle w:val="Char3"/>
          <w:rFonts w:hint="cs"/>
          <w:rtl/>
        </w:rPr>
        <w:t xml:space="preserve"> سلفیه </w:t>
      </w:r>
      <w:r w:rsidRPr="00DC2323">
        <w:rPr>
          <w:rStyle w:val="Char3"/>
          <w:rFonts w:hint="cs"/>
          <w:rtl/>
        </w:rPr>
        <w:t>گفته می‌شود</w:t>
      </w:r>
      <w:r w:rsidR="0097443B" w:rsidRPr="00DC2323">
        <w:rPr>
          <w:rStyle w:val="Char3"/>
          <w:rFonts w:hint="cs"/>
          <w:rtl/>
        </w:rPr>
        <w:t>؟</w:t>
      </w:r>
      <w:r w:rsidRPr="00DC2323">
        <w:rPr>
          <w:rStyle w:val="Char3"/>
          <w:rFonts w:hint="cs"/>
          <w:rtl/>
        </w:rPr>
        <w:t xml:space="preserve">  تا حالا </w:t>
      </w:r>
      <w:r w:rsidR="002923CD" w:rsidRPr="00DC2323">
        <w:rPr>
          <w:rStyle w:val="Char3"/>
          <w:rFonts w:hint="cs"/>
          <w:rtl/>
        </w:rPr>
        <w:t xml:space="preserve">هیچکس </w:t>
      </w:r>
      <w:r w:rsidRPr="00DC2323">
        <w:rPr>
          <w:rStyle w:val="Char3"/>
          <w:rFonts w:hint="cs"/>
          <w:rtl/>
        </w:rPr>
        <w:t>از آدمیان این را نگفته‌اند.</w:t>
      </w:r>
    </w:p>
    <w:p w:rsidR="008D003B" w:rsidRPr="00DC2323" w:rsidRDefault="008D003B" w:rsidP="00DC2323">
      <w:pPr>
        <w:pStyle w:val="StyleComplexBLotus12ptJustifiedFirstline05cm"/>
        <w:spacing w:line="240" w:lineRule="auto"/>
        <w:rPr>
          <w:rStyle w:val="Char3"/>
          <w:rtl/>
        </w:rPr>
      </w:pPr>
      <w:r w:rsidRPr="00DC2323">
        <w:rPr>
          <w:rStyle w:val="Char3"/>
          <w:rFonts w:hint="cs"/>
          <w:rtl/>
        </w:rPr>
        <w:t>سلفیه به جماعتی از مؤمنین اطلاق می‌شود که در عصر اول اسلام می‌زیستند و به کتاب خدا و سنت پیامبر</w:t>
      </w:r>
      <w:r w:rsidR="00A52957" w:rsidRPr="00DC2323">
        <w:rPr>
          <w:rFonts w:ascii="Times New Roman" w:hAnsi="Times New Roman" w:cs="CTraditional Arabic" w:hint="cs"/>
          <w:sz w:val="28"/>
          <w:szCs w:val="28"/>
          <w:rtl/>
          <w:lang w:bidi="fa-IR"/>
        </w:rPr>
        <w:t>ص</w:t>
      </w:r>
      <w:r w:rsidR="00A52957" w:rsidRPr="00DC2323">
        <w:rPr>
          <w:rStyle w:val="Char3"/>
          <w:rFonts w:hint="cs"/>
          <w:rtl/>
        </w:rPr>
        <w:t xml:space="preserve"> </w:t>
      </w:r>
      <w:r w:rsidRPr="00DC2323">
        <w:rPr>
          <w:rStyle w:val="Char3"/>
          <w:rFonts w:hint="cs"/>
          <w:rtl/>
        </w:rPr>
        <w:t>و سنت مهاجرین و انصار و کسانی که از خوبی پیروی می‌کنند متعهد بودند و پیامبر</w:t>
      </w:r>
      <w:r w:rsidR="00A52957" w:rsidRPr="00DC2323">
        <w:rPr>
          <w:rFonts w:ascii="Times New Roman" w:hAnsi="Times New Roman" w:cs="CTraditional Arabic" w:hint="cs"/>
          <w:sz w:val="28"/>
          <w:szCs w:val="28"/>
          <w:rtl/>
          <w:lang w:bidi="fa-IR"/>
        </w:rPr>
        <w:t>ص</w:t>
      </w:r>
      <w:r w:rsidR="009359FE" w:rsidRPr="00DC2323">
        <w:rPr>
          <w:rStyle w:val="Char3"/>
          <w:rFonts w:hint="cs"/>
          <w:rtl/>
        </w:rPr>
        <w:t xml:space="preserve"> آن‌ها </w:t>
      </w:r>
      <w:r w:rsidRPr="00DC2323">
        <w:rPr>
          <w:rStyle w:val="Char3"/>
          <w:rFonts w:hint="cs"/>
          <w:rtl/>
        </w:rPr>
        <w:t xml:space="preserve">را اینگونه توصیف کرده است </w:t>
      </w:r>
      <w:r w:rsidRPr="00DC2323">
        <w:rPr>
          <w:rStyle w:val="Char0"/>
          <w:rtl/>
        </w:rPr>
        <w:t>«خیر</w:t>
      </w:r>
      <w:r w:rsidR="00911A4B" w:rsidRPr="00DC2323">
        <w:rPr>
          <w:rStyle w:val="Char0"/>
          <w:rtl/>
        </w:rPr>
        <w:t>ك</w:t>
      </w:r>
      <w:r w:rsidRPr="00DC2323">
        <w:rPr>
          <w:rStyle w:val="Char0"/>
          <w:rtl/>
        </w:rPr>
        <w:t>م قرن</w:t>
      </w:r>
      <w:r w:rsidR="00B43449" w:rsidRPr="00DC2323">
        <w:rPr>
          <w:rStyle w:val="Char0"/>
          <w:rFonts w:hint="cs"/>
          <w:rtl/>
        </w:rPr>
        <w:t>ي</w:t>
      </w:r>
      <w:r w:rsidRPr="00DC2323">
        <w:rPr>
          <w:rStyle w:val="Char0"/>
          <w:rtl/>
        </w:rPr>
        <w:t xml:space="preserve"> ثم الذین یلونَهم ثم الذین یلونهم»</w:t>
      </w:r>
      <w:r w:rsidRPr="00DC2323">
        <w:rPr>
          <w:rStyle w:val="Char3"/>
          <w:rFonts w:hint="cs"/>
          <w:rtl/>
        </w:rPr>
        <w:t xml:space="preserve"> «بهترین شما کسانی هستند که در این قرن من زندگی می‌کنند و سپس کسانی که به</w:t>
      </w:r>
      <w:r w:rsidR="009359FE" w:rsidRPr="00DC2323">
        <w:rPr>
          <w:rStyle w:val="Char3"/>
          <w:rFonts w:hint="cs"/>
          <w:rtl/>
        </w:rPr>
        <w:t xml:space="preserve"> آن‌ها </w:t>
      </w:r>
      <w:r w:rsidRPr="00DC2323">
        <w:rPr>
          <w:rStyle w:val="Char3"/>
          <w:rFonts w:hint="cs"/>
          <w:rtl/>
        </w:rPr>
        <w:t>نزدیک هستند»</w:t>
      </w:r>
      <w:r w:rsidR="00911A4B" w:rsidRPr="00DC2323">
        <w:rPr>
          <w:rStyle w:val="Char3"/>
        </w:rPr>
        <w:t>.</w:t>
      </w:r>
    </w:p>
    <w:p w:rsidR="00D37675" w:rsidRPr="00DC2323" w:rsidRDefault="00D37675" w:rsidP="00DC2323">
      <w:pPr>
        <w:pStyle w:val="StyleComplexBLotus12ptJustifiedFirstline05cm"/>
        <w:spacing w:line="240" w:lineRule="auto"/>
        <w:rPr>
          <w:rStyle w:val="Char3"/>
          <w:rtl/>
        </w:rPr>
      </w:pPr>
      <w:r w:rsidRPr="00DC2323">
        <w:rPr>
          <w:rStyle w:val="Char3"/>
          <w:rFonts w:hint="cs"/>
          <w:rtl/>
        </w:rPr>
        <w:t>بنابراین این وصف جماعت است نه وصف یک مرحله زمانی، و پیامبر</w:t>
      </w:r>
      <w:r w:rsidR="00A52957" w:rsidRPr="00DC2323">
        <w:rPr>
          <w:rFonts w:ascii="Times New Roman" w:hAnsi="Times New Roman" w:cs="CTraditional Arabic" w:hint="cs"/>
          <w:sz w:val="28"/>
          <w:szCs w:val="28"/>
          <w:rtl/>
          <w:lang w:bidi="fa-IR"/>
        </w:rPr>
        <w:t>ص</w:t>
      </w:r>
      <w:r w:rsidR="00A52957" w:rsidRPr="00DC2323">
        <w:rPr>
          <w:rStyle w:val="Char3"/>
          <w:rFonts w:hint="cs"/>
          <w:rtl/>
        </w:rPr>
        <w:t xml:space="preserve"> </w:t>
      </w:r>
      <w:r w:rsidRPr="00DC2323">
        <w:rPr>
          <w:rStyle w:val="Char3"/>
          <w:rFonts w:hint="cs"/>
          <w:rtl/>
        </w:rPr>
        <w:t>جدایی امت را بعد از آن ذکر کرده است و در مورد همه فرقه‌ها گفته که در همه</w:t>
      </w:r>
      <w:r w:rsidR="009359FE" w:rsidRPr="00DC2323">
        <w:rPr>
          <w:rStyle w:val="Char3"/>
          <w:rFonts w:hint="cs"/>
          <w:rtl/>
        </w:rPr>
        <w:t xml:space="preserve"> آن‌ها </w:t>
      </w:r>
      <w:r w:rsidRPr="00DC2323">
        <w:rPr>
          <w:rStyle w:val="Char3"/>
          <w:rFonts w:hint="cs"/>
          <w:rtl/>
        </w:rPr>
        <w:t xml:space="preserve">در جهنم هستند بجز یک فرقه» و این فرقه را توصیف کرده به کسانی که از روش سلف تبعیت می‌کنند و فرموده که </w:t>
      </w:r>
      <w:r w:rsidR="00B43449" w:rsidRPr="00DC2323">
        <w:rPr>
          <w:rStyle w:val="Char3"/>
          <w:rFonts w:hint="cs"/>
          <w:rtl/>
        </w:rPr>
        <w:t xml:space="preserve">«آن‌ها </w:t>
      </w:r>
      <w:r w:rsidRPr="00DC2323">
        <w:rPr>
          <w:rStyle w:val="Char3"/>
          <w:rFonts w:hint="cs"/>
          <w:rtl/>
        </w:rPr>
        <w:t>کسانی هستند ک</w:t>
      </w:r>
      <w:r w:rsidR="00911A4B" w:rsidRPr="00DC2323">
        <w:rPr>
          <w:rStyle w:val="Char3"/>
          <w:rFonts w:hint="cs"/>
          <w:rtl/>
        </w:rPr>
        <w:t>ه من و اصحابم امروز بر آن هستیم</w:t>
      </w:r>
      <w:r w:rsidRPr="00DC2323">
        <w:rPr>
          <w:rStyle w:val="Char3"/>
          <w:rFonts w:hint="cs"/>
          <w:rtl/>
        </w:rPr>
        <w:t>»</w:t>
      </w:r>
      <w:r w:rsidR="00911A4B" w:rsidRPr="00DC2323">
        <w:rPr>
          <w:rStyle w:val="Char3"/>
        </w:rPr>
        <w:t>.</w:t>
      </w:r>
      <w:r w:rsidRPr="00DC2323">
        <w:rPr>
          <w:rStyle w:val="Char3"/>
          <w:rFonts w:hint="cs"/>
          <w:rtl/>
        </w:rPr>
        <w:t xml:space="preserve"> و این دلالت می‌کند که در آنجا جماعت سلفی قبلی هم وجود داشته و جماعتی که در روش از</w:t>
      </w:r>
      <w:r w:rsidR="009359FE" w:rsidRPr="00DC2323">
        <w:rPr>
          <w:rStyle w:val="Char3"/>
          <w:rFonts w:hint="cs"/>
          <w:rtl/>
        </w:rPr>
        <w:t xml:space="preserve"> آن‌ها </w:t>
      </w:r>
      <w:r w:rsidRPr="00DC2323">
        <w:rPr>
          <w:rStyle w:val="Char3"/>
          <w:rFonts w:hint="cs"/>
          <w:rtl/>
        </w:rPr>
        <w:t>تبعیت کرده و از</w:t>
      </w:r>
      <w:r w:rsidR="009359FE" w:rsidRPr="00DC2323">
        <w:rPr>
          <w:rStyle w:val="Char3"/>
          <w:rFonts w:hint="cs"/>
          <w:rtl/>
        </w:rPr>
        <w:t xml:space="preserve"> آن‌ها </w:t>
      </w:r>
      <w:r w:rsidRPr="00DC2323">
        <w:rPr>
          <w:rStyle w:val="Char3"/>
          <w:rFonts w:hint="cs"/>
          <w:rtl/>
        </w:rPr>
        <w:t>متأخر بوده‌اند و آنجا</w:t>
      </w:r>
      <w:r w:rsidR="00B43449" w:rsidRPr="00DC2323">
        <w:rPr>
          <w:rStyle w:val="Char3"/>
          <w:rFonts w:hint="cs"/>
          <w:rtl/>
        </w:rPr>
        <w:t xml:space="preserve"> جماعت‌ها</w:t>
      </w:r>
      <w:r w:rsidRPr="00DC2323">
        <w:rPr>
          <w:rStyle w:val="Char3"/>
          <w:rFonts w:hint="cs"/>
          <w:rtl/>
        </w:rPr>
        <w:t>ی مخالفی با سلفیه وجود داشته که به جهنم وعده داده شده‌اند و این</w:t>
      </w:r>
      <w:r w:rsidR="0097443B" w:rsidRPr="00DC2323">
        <w:rPr>
          <w:rStyle w:val="Char3"/>
          <w:rFonts w:hint="cs"/>
          <w:rtl/>
        </w:rPr>
        <w:t xml:space="preserve"> </w:t>
      </w:r>
      <w:r w:rsidRPr="00DC2323">
        <w:rPr>
          <w:rStyle w:val="Char3"/>
          <w:rFonts w:hint="cs"/>
          <w:rtl/>
        </w:rPr>
        <w:t>جز گمراهی این فرقه‌های مخالف با فرقه ناجی نیست.</w:t>
      </w:r>
    </w:p>
    <w:p w:rsidR="00D37675" w:rsidRPr="00DC2323" w:rsidRDefault="00D37675" w:rsidP="00DC2323">
      <w:pPr>
        <w:pStyle w:val="StyleComplexBLotus12ptJustifiedFirstline05cm"/>
        <w:spacing w:line="240" w:lineRule="auto"/>
        <w:rPr>
          <w:rStyle w:val="Char3"/>
          <w:rtl/>
        </w:rPr>
      </w:pPr>
      <w:r w:rsidRPr="00DC2323">
        <w:rPr>
          <w:rStyle w:val="Char3"/>
          <w:rFonts w:hint="cs"/>
          <w:rtl/>
        </w:rPr>
        <w:t>نه اینطوری نیست همچنانکه در صفحات 20 و 21 می‌گوید</w:t>
      </w:r>
      <w:r w:rsidR="004C50EB" w:rsidRPr="00DC2323">
        <w:rPr>
          <w:rStyle w:val="Char3"/>
          <w:rFonts w:hint="cs"/>
          <w:rtl/>
        </w:rPr>
        <w:t>:</w:t>
      </w:r>
      <w:r w:rsidRPr="00DC2323">
        <w:rPr>
          <w:rStyle w:val="Char3"/>
          <w:rFonts w:hint="cs"/>
          <w:rtl/>
        </w:rPr>
        <w:t xml:space="preserve"> «و صاحب یکی از آراء </w:t>
      </w:r>
      <w:r w:rsidR="00885D61" w:rsidRPr="00DC2323">
        <w:rPr>
          <w:rStyle w:val="Char3"/>
          <w:rFonts w:hint="cs"/>
          <w:rtl/>
        </w:rPr>
        <w:t>در مسائل اجتهادی حق دارد که از درستی آنچه که او بر آن است اطمینان داشته باشد ولی حق او نیس</w:t>
      </w:r>
      <w:r w:rsidR="0097443B" w:rsidRPr="00DC2323">
        <w:rPr>
          <w:rStyle w:val="Char3"/>
          <w:rFonts w:hint="cs"/>
          <w:rtl/>
        </w:rPr>
        <w:t>ت که</w:t>
      </w:r>
      <w:r w:rsidR="00B43449" w:rsidRPr="00DC2323">
        <w:rPr>
          <w:rStyle w:val="Char3"/>
          <w:rFonts w:hint="cs"/>
          <w:rtl/>
        </w:rPr>
        <w:t xml:space="preserve"> آن‌هایی </w:t>
      </w:r>
      <w:r w:rsidR="0097443B" w:rsidRPr="00DC2323">
        <w:rPr>
          <w:rStyle w:val="Char3"/>
          <w:rFonts w:hint="cs"/>
          <w:rtl/>
        </w:rPr>
        <w:t>را که با آرای وی</w:t>
      </w:r>
      <w:r w:rsidR="00885D61" w:rsidRPr="00DC2323">
        <w:rPr>
          <w:rStyle w:val="Char3"/>
          <w:rFonts w:hint="cs"/>
          <w:rtl/>
        </w:rPr>
        <w:t xml:space="preserve"> مخالفت می‌ورزند گ</w:t>
      </w:r>
      <w:r w:rsidR="00911A4B" w:rsidRPr="00DC2323">
        <w:rPr>
          <w:rStyle w:val="Char3"/>
          <w:rFonts w:hint="cs"/>
          <w:rtl/>
        </w:rPr>
        <w:t>مراه و خارج از عرصه هدایت بداند</w:t>
      </w:r>
      <w:r w:rsidR="00885D61" w:rsidRPr="00DC2323">
        <w:rPr>
          <w:rStyle w:val="Char3"/>
          <w:rFonts w:hint="cs"/>
          <w:rtl/>
        </w:rPr>
        <w:t>»</w:t>
      </w:r>
      <w:r w:rsidR="00911A4B" w:rsidRPr="00DC2323">
        <w:rPr>
          <w:rStyle w:val="Char3"/>
        </w:rPr>
        <w:t>.</w:t>
      </w:r>
      <w:r w:rsidR="00885D61" w:rsidRPr="00DC2323">
        <w:rPr>
          <w:rStyle w:val="Char3"/>
          <w:rFonts w:hint="cs"/>
          <w:rtl/>
        </w:rPr>
        <w:t xml:space="preserve"> و ما می‌گوئیم که این سخن مطلق نیست چونکه این در مسایل فرعی است که جایگاه اج</w:t>
      </w:r>
      <w:r w:rsidR="0097443B" w:rsidRPr="00DC2323">
        <w:rPr>
          <w:rStyle w:val="Char3"/>
          <w:rFonts w:hint="cs"/>
          <w:rtl/>
        </w:rPr>
        <w:t>تهاد دارد اما مسائل عقیدتی مجالی</w:t>
      </w:r>
      <w:r w:rsidR="00885D61" w:rsidRPr="00DC2323">
        <w:rPr>
          <w:rStyle w:val="Char3"/>
          <w:rFonts w:hint="cs"/>
          <w:rtl/>
        </w:rPr>
        <w:t xml:space="preserve"> برای اجتهاد در</w:t>
      </w:r>
      <w:r w:rsidR="009359FE" w:rsidRPr="00DC2323">
        <w:rPr>
          <w:rStyle w:val="Char3"/>
          <w:rFonts w:hint="cs"/>
          <w:rtl/>
        </w:rPr>
        <w:t xml:space="preserve"> آن‌ها </w:t>
      </w:r>
      <w:r w:rsidR="00885D61" w:rsidRPr="00DC2323">
        <w:rPr>
          <w:rStyle w:val="Char3"/>
          <w:rFonts w:hint="cs"/>
          <w:rtl/>
        </w:rPr>
        <w:t xml:space="preserve">نیست. بلکه </w:t>
      </w:r>
      <w:r w:rsidR="000A337E" w:rsidRPr="00DC2323">
        <w:rPr>
          <w:rStyle w:val="Char3"/>
          <w:rFonts w:hint="cs"/>
          <w:rtl/>
        </w:rPr>
        <w:t>اساس آن بر توقیفی بودن استورا است. و کسی که با آن مخالفت کند بسته به نوع مخالفش کافر یا گمراه شمرده می‌شود و سلف صالح قدریه و خوارج و جهمیه را گمراه دانسته‌اند و به بعضی از</w:t>
      </w:r>
      <w:r w:rsidR="009359FE" w:rsidRPr="00DC2323">
        <w:rPr>
          <w:rStyle w:val="Char3"/>
          <w:rFonts w:hint="cs"/>
          <w:rtl/>
        </w:rPr>
        <w:t xml:space="preserve"> آن‌ها </w:t>
      </w:r>
      <w:r w:rsidR="000A337E" w:rsidRPr="00DC2323">
        <w:rPr>
          <w:rStyle w:val="Char3"/>
          <w:rFonts w:hint="cs"/>
          <w:rtl/>
        </w:rPr>
        <w:t>بخاطر مخالفشان با روش سلف حکم کفر داده‌اند.</w:t>
      </w:r>
    </w:p>
    <w:p w:rsidR="000A337E" w:rsidRPr="00DC2323" w:rsidRDefault="000A337E" w:rsidP="00DC2323">
      <w:pPr>
        <w:pStyle w:val="a1"/>
        <w:rPr>
          <w:rFonts w:cs="Times New Roman"/>
          <w:rtl/>
        </w:rPr>
      </w:pPr>
      <w:bookmarkStart w:id="22" w:name="_Toc331427787"/>
      <w:bookmarkStart w:id="23" w:name="_Toc435615241"/>
      <w:r w:rsidRPr="00DC2323">
        <w:rPr>
          <w:rFonts w:hint="cs"/>
          <w:rtl/>
        </w:rPr>
        <w:t>اظهار نظر نهم</w:t>
      </w:r>
      <w:r w:rsidR="004C50EB" w:rsidRPr="00DC2323">
        <w:rPr>
          <w:rFonts w:hint="cs"/>
          <w:rtl/>
        </w:rPr>
        <w:t>:</w:t>
      </w:r>
      <w:bookmarkEnd w:id="22"/>
      <w:bookmarkEnd w:id="23"/>
      <w:r w:rsidRPr="00DC2323">
        <w:rPr>
          <w:rFonts w:hint="cs"/>
          <w:rtl/>
        </w:rPr>
        <w:t xml:space="preserve"> </w:t>
      </w:r>
    </w:p>
    <w:p w:rsidR="000A337E" w:rsidRPr="00DC2323" w:rsidRDefault="000A337E" w:rsidP="00DC2323">
      <w:pPr>
        <w:pStyle w:val="StyleComplexBLotus12ptJustifiedFirstline05cm"/>
        <w:spacing w:line="240" w:lineRule="auto"/>
        <w:rPr>
          <w:rStyle w:val="Char3"/>
          <w:rtl/>
        </w:rPr>
      </w:pPr>
      <w:r w:rsidRPr="00DC2323">
        <w:rPr>
          <w:rStyle w:val="Char3"/>
          <w:rFonts w:hint="cs"/>
          <w:rtl/>
        </w:rPr>
        <w:t>نویسنده در صفحات 27 تا 31 کتاب خودش ادعا کرده که صحابه در استنباط کردن نیازی به محکم کردن درجه علمی ندارند.</w:t>
      </w:r>
    </w:p>
    <w:p w:rsidR="000A337E" w:rsidRPr="00DC2323" w:rsidRDefault="000A337E" w:rsidP="00DC2323">
      <w:pPr>
        <w:pStyle w:val="StyleComplexBLotus12ptJustifiedFirstline05cm"/>
        <w:spacing w:line="240" w:lineRule="auto"/>
        <w:rPr>
          <w:rStyle w:val="Char3"/>
          <w:rtl/>
        </w:rPr>
      </w:pPr>
      <w:r w:rsidRPr="00DC2323">
        <w:rPr>
          <w:rStyle w:val="Char3"/>
          <w:rFonts w:hint="cs"/>
          <w:rtl/>
        </w:rPr>
        <w:t xml:space="preserve">در این کلام نویسنده، اجمال وجود دارد اگر منظور از درجه علمی فهمیدن نصوص و شناخت معانی آن باشد در حالی که فهم با نفوذترین مردم از لحاظ علمی مدنظر باشد و اگر منظور از درجه علمی روش جدل و علم کلام باشد پس </w:t>
      </w:r>
      <w:r w:rsidR="0097443B" w:rsidRPr="00DC2323">
        <w:rPr>
          <w:rStyle w:val="Char3"/>
          <w:rFonts w:hint="cs"/>
          <w:rtl/>
        </w:rPr>
        <w:t>این درجه جهل</w:t>
      </w:r>
      <w:r w:rsidRPr="00DC2323">
        <w:rPr>
          <w:rStyle w:val="Char3"/>
          <w:rFonts w:hint="cs"/>
          <w:rtl/>
        </w:rPr>
        <w:t xml:space="preserve"> است نه درجه علمی و مردم از آن بی‌نیاز هستند چونکه این فهم را گاهی رها کرده و از آن پرهیز کرده‌اند در حالی که پیروانش را م</w:t>
      </w:r>
      <w:r w:rsidR="0097443B" w:rsidRPr="00DC2323">
        <w:rPr>
          <w:rStyle w:val="Char3"/>
          <w:rFonts w:hint="cs"/>
          <w:rtl/>
        </w:rPr>
        <w:t>نح</w:t>
      </w:r>
      <w:r w:rsidRPr="00DC2323">
        <w:rPr>
          <w:rStyle w:val="Char3"/>
          <w:rFonts w:hint="cs"/>
          <w:rtl/>
        </w:rPr>
        <w:t>رف کرده است چونکه این فهم به حقیقت نمی‌رسد و راهی به سوی رستگاری ندارد و فقط پیروانش را به شک می‌اندازد. و کسی که به این شک دچار شده و فکر کند که درجه علمی همان است و خودشان را اینگونه توصیف کنند که روششان عالمانه‌ت</w:t>
      </w:r>
      <w:r w:rsidR="0097443B" w:rsidRPr="00DC2323">
        <w:rPr>
          <w:rStyle w:val="Char3"/>
          <w:rFonts w:hint="cs"/>
          <w:rtl/>
        </w:rPr>
        <w:t>رین و حکیمانه‌ترین است و روش سلف</w:t>
      </w:r>
      <w:r w:rsidRPr="00DC2323">
        <w:rPr>
          <w:rStyle w:val="Char3"/>
          <w:rFonts w:hint="cs"/>
          <w:rtl/>
        </w:rPr>
        <w:t>ی سالم‌ترین است و سلف را به ظاهرگرا توصیف کنند همچنانکه دکتر در این کتاب</w:t>
      </w:r>
      <w:r w:rsidR="009359FE" w:rsidRPr="00DC2323">
        <w:rPr>
          <w:rStyle w:val="Char3"/>
          <w:rFonts w:hint="cs"/>
          <w:rtl/>
        </w:rPr>
        <w:t xml:space="preserve"> آن‌ها </w:t>
      </w:r>
      <w:r w:rsidRPr="00DC2323">
        <w:rPr>
          <w:rStyle w:val="Char3"/>
          <w:rFonts w:hint="cs"/>
          <w:rtl/>
        </w:rPr>
        <w:t>را اینگونه توصیف کرده است و در صفحه 31 می‌گوید</w:t>
      </w:r>
      <w:r w:rsidR="004C50EB" w:rsidRPr="00DC2323">
        <w:rPr>
          <w:rStyle w:val="Char3"/>
          <w:rFonts w:hint="cs"/>
          <w:rtl/>
        </w:rPr>
        <w:t>:</w:t>
      </w:r>
      <w:r w:rsidRPr="00DC2323">
        <w:rPr>
          <w:rStyle w:val="Char3"/>
          <w:rFonts w:hint="cs"/>
          <w:rtl/>
        </w:rPr>
        <w:t xml:space="preserve"> «از آنجا که این مطلب را از</w:t>
      </w:r>
      <w:r w:rsidR="009359FE" w:rsidRPr="00DC2323">
        <w:rPr>
          <w:rStyle w:val="Char3"/>
          <w:rFonts w:hint="cs"/>
          <w:rtl/>
        </w:rPr>
        <w:t xml:space="preserve"> آن‌ها </w:t>
      </w:r>
      <w:r w:rsidRPr="00DC2323">
        <w:rPr>
          <w:rStyle w:val="Char3"/>
          <w:rFonts w:hint="cs"/>
          <w:rtl/>
        </w:rPr>
        <w:t>ذکر کرده‌ایم بخاطر دوریشان از ساحت اندیشه و عدم فرورفتن در خبر</w:t>
      </w:r>
      <w:r w:rsidR="007B2E06" w:rsidRPr="00DC2323">
        <w:rPr>
          <w:rStyle w:val="Char3"/>
          <w:rFonts w:hint="cs"/>
          <w:rtl/>
        </w:rPr>
        <w:t>ه</w:t>
      </w:r>
      <w:r w:rsidRPr="00DC2323">
        <w:rPr>
          <w:rStyle w:val="Char3"/>
          <w:rFonts w:hint="cs"/>
          <w:rtl/>
        </w:rPr>
        <w:t>ای غیبی و</w:t>
      </w:r>
      <w:r w:rsidR="00B43449" w:rsidRPr="00DC2323">
        <w:rPr>
          <w:rStyle w:val="Char3"/>
          <w:rFonts w:hint="cs"/>
          <w:rtl/>
        </w:rPr>
        <w:t xml:space="preserve"> پیچیدگی‌ها</w:t>
      </w:r>
      <w:r w:rsidRPr="00DC2323">
        <w:rPr>
          <w:rStyle w:val="Char3"/>
          <w:rFonts w:hint="cs"/>
          <w:rtl/>
        </w:rPr>
        <w:t>ی معانی که به</w:t>
      </w:r>
      <w:r w:rsidR="009359FE" w:rsidRPr="00DC2323">
        <w:rPr>
          <w:rStyle w:val="Char3"/>
          <w:rFonts w:hint="cs"/>
          <w:rtl/>
        </w:rPr>
        <w:t xml:space="preserve"> آن‌ها </w:t>
      </w:r>
      <w:r w:rsidRPr="00DC2323">
        <w:rPr>
          <w:rStyle w:val="Char3"/>
          <w:rFonts w:hint="cs"/>
          <w:rtl/>
        </w:rPr>
        <w:t>می‌رسد و اکتفا کردن</w:t>
      </w:r>
      <w:r w:rsidR="009359FE" w:rsidRPr="00DC2323">
        <w:rPr>
          <w:rStyle w:val="Char3"/>
          <w:rFonts w:hint="cs"/>
          <w:rtl/>
        </w:rPr>
        <w:t xml:space="preserve"> آن‌ها </w:t>
      </w:r>
      <w:r w:rsidRPr="00DC2323">
        <w:rPr>
          <w:rStyle w:val="Char3"/>
          <w:rFonts w:hint="cs"/>
          <w:rtl/>
        </w:rPr>
        <w:t>به ظاهر نصوص بدون تعطیلی (مبرا دانستن خداوند از هر صفت) و تشبیه (انتساب صفات انسانی به خداوند)»</w:t>
      </w:r>
      <w:r w:rsidR="00B43449" w:rsidRPr="00DC2323">
        <w:rPr>
          <w:rStyle w:val="Char3"/>
          <w:rFonts w:hint="cs"/>
          <w:rtl/>
        </w:rPr>
        <w:t xml:space="preserve"> </w:t>
      </w:r>
      <w:r w:rsidR="0098050E" w:rsidRPr="00DC2323">
        <w:rPr>
          <w:rStyle w:val="Char3"/>
          <w:rFonts w:hint="cs"/>
          <w:rtl/>
        </w:rPr>
        <w:t>پس معنای این سخن این است که روش سلف روشی ابتدائی است که به ظاهر نصوص اکتفا کرده‌اند و روش علمی نیست که به عمق نصوص فرورفته و مقاصد و معانی</w:t>
      </w:r>
      <w:r w:rsidR="00B43449" w:rsidRPr="00DC2323">
        <w:rPr>
          <w:rStyle w:val="Char3"/>
          <w:rFonts w:hint="cs"/>
          <w:rtl/>
        </w:rPr>
        <w:t xml:space="preserve"> آن را </w:t>
      </w:r>
      <w:r w:rsidR="0098050E" w:rsidRPr="00DC2323">
        <w:rPr>
          <w:rStyle w:val="Char3"/>
          <w:rFonts w:hint="cs"/>
          <w:rtl/>
        </w:rPr>
        <w:t>دریابد همچنین می‌گوید که نصوص ظاهر و باطن مختلفی دارند همچنانکه گمراهان می‌گویند.</w:t>
      </w:r>
    </w:p>
    <w:p w:rsidR="0098050E" w:rsidRPr="00DC2323" w:rsidRDefault="00B43449" w:rsidP="00DC2323">
      <w:pPr>
        <w:pStyle w:val="a1"/>
        <w:rPr>
          <w:rtl/>
        </w:rPr>
      </w:pPr>
      <w:bookmarkStart w:id="24" w:name="_Toc331427788"/>
      <w:bookmarkStart w:id="25" w:name="_Toc435615242"/>
      <w:r w:rsidRPr="00DC2323">
        <w:rPr>
          <w:rFonts w:hint="cs"/>
          <w:rtl/>
        </w:rPr>
        <w:t xml:space="preserve">اظهار نظر </w:t>
      </w:r>
      <w:r w:rsidR="0098050E" w:rsidRPr="00DC2323">
        <w:rPr>
          <w:rFonts w:hint="cs"/>
          <w:rtl/>
        </w:rPr>
        <w:t>دهم</w:t>
      </w:r>
      <w:r w:rsidR="004C50EB" w:rsidRPr="00DC2323">
        <w:rPr>
          <w:rFonts w:hint="cs"/>
          <w:rtl/>
        </w:rPr>
        <w:t>:</w:t>
      </w:r>
      <w:bookmarkEnd w:id="24"/>
      <w:bookmarkEnd w:id="25"/>
      <w:r w:rsidR="0098050E" w:rsidRPr="00DC2323">
        <w:rPr>
          <w:rFonts w:hint="cs"/>
          <w:rtl/>
        </w:rPr>
        <w:t xml:space="preserve"> </w:t>
      </w:r>
    </w:p>
    <w:p w:rsidR="0098050E" w:rsidRPr="00DC2323" w:rsidRDefault="0098050E" w:rsidP="00DC2323">
      <w:pPr>
        <w:pStyle w:val="StyleComplexBLotus12ptJustifiedFirstline05cm"/>
        <w:spacing w:line="240" w:lineRule="auto"/>
        <w:rPr>
          <w:rStyle w:val="Char3"/>
          <w:rtl/>
        </w:rPr>
      </w:pPr>
      <w:r w:rsidRPr="00DC2323">
        <w:rPr>
          <w:rStyle w:val="Char3"/>
          <w:rFonts w:hint="cs"/>
          <w:rtl/>
        </w:rPr>
        <w:t>نویسنده از صفحه 32 تا صفحه 47 می‌کوشد که مخالفت بعضی از خلف را با توسعه دادن</w:t>
      </w:r>
      <w:r w:rsidR="004F17C2" w:rsidRPr="00DC2323">
        <w:rPr>
          <w:rStyle w:val="Char3"/>
          <w:rFonts w:hint="cs"/>
          <w:rtl/>
        </w:rPr>
        <w:t xml:space="preserve"> سرزمین‌ها</w:t>
      </w:r>
      <w:r w:rsidRPr="00DC2323">
        <w:rPr>
          <w:rStyle w:val="Char3"/>
          <w:rFonts w:hint="cs"/>
          <w:rtl/>
        </w:rPr>
        <w:t>ی اسلامی و وارد کردن نژادهای مختلف بشری در دین اسلام در حالی که</w:t>
      </w:r>
      <w:r w:rsidR="00B43449" w:rsidRPr="00DC2323">
        <w:rPr>
          <w:rStyle w:val="Char3"/>
          <w:rFonts w:hint="cs"/>
          <w:rtl/>
        </w:rPr>
        <w:t xml:space="preserve"> فرهنگ‌ها</w:t>
      </w:r>
      <w:r w:rsidRPr="00DC2323">
        <w:rPr>
          <w:rStyle w:val="Char3"/>
          <w:rFonts w:hint="cs"/>
          <w:rtl/>
        </w:rPr>
        <w:t>ی بیگانه دارند، توجیه کند و همچنین با توسعه دادن زمینه‌های زندگی معیشتی با اختلاف</w:t>
      </w:r>
      <w:r w:rsidR="00B43449" w:rsidRPr="00DC2323">
        <w:rPr>
          <w:rStyle w:val="Char3"/>
          <w:rFonts w:hint="cs"/>
          <w:rtl/>
        </w:rPr>
        <w:t xml:space="preserve"> لباس‌ها</w:t>
      </w:r>
      <w:r w:rsidRPr="00DC2323">
        <w:rPr>
          <w:rStyle w:val="Char3"/>
          <w:rFonts w:hint="cs"/>
          <w:rtl/>
        </w:rPr>
        <w:t xml:space="preserve"> و</w:t>
      </w:r>
      <w:r w:rsidR="00EC1086" w:rsidRPr="00DC2323">
        <w:rPr>
          <w:rStyle w:val="Char3"/>
          <w:rFonts w:hint="cs"/>
          <w:rtl/>
        </w:rPr>
        <w:t xml:space="preserve"> ساختمان‌ها</w:t>
      </w:r>
      <w:r w:rsidRPr="00DC2323">
        <w:rPr>
          <w:rStyle w:val="Char3"/>
          <w:rFonts w:hint="cs"/>
          <w:rtl/>
        </w:rPr>
        <w:t xml:space="preserve"> و ظروف و کارخانجات و</w:t>
      </w:r>
      <w:r w:rsidR="00B43449" w:rsidRPr="00DC2323">
        <w:rPr>
          <w:rStyle w:val="Char3"/>
          <w:rFonts w:hint="cs"/>
          <w:rtl/>
        </w:rPr>
        <w:t xml:space="preserve"> خوراکی‌ها</w:t>
      </w:r>
      <w:r w:rsidRPr="00DC2323">
        <w:rPr>
          <w:rStyle w:val="Char3"/>
          <w:rFonts w:hint="cs"/>
          <w:rtl/>
        </w:rPr>
        <w:t xml:space="preserve"> و غیر از آنچه که در کلام طولانی ذکر کرده است، توجیه کند و نویسنده در نهایت می‌گوید که </w:t>
      </w:r>
      <w:r w:rsidR="00EF7441" w:rsidRPr="00DC2323">
        <w:rPr>
          <w:rStyle w:val="Char2"/>
          <w:rtl/>
        </w:rPr>
        <w:t>«فل</w:t>
      </w:r>
      <w:r w:rsidR="004647B6" w:rsidRPr="00DC2323">
        <w:rPr>
          <w:rStyle w:val="Char2"/>
          <w:rtl/>
        </w:rPr>
        <w:t xml:space="preserve">و </w:t>
      </w:r>
      <w:r w:rsidR="00911A4B" w:rsidRPr="00DC2323">
        <w:rPr>
          <w:rStyle w:val="Char2"/>
          <w:rtl/>
        </w:rPr>
        <w:t>ك</w:t>
      </w:r>
      <w:r w:rsidR="004647B6" w:rsidRPr="00DC2323">
        <w:rPr>
          <w:rStyle w:val="Char2"/>
          <w:rtl/>
        </w:rPr>
        <w:t xml:space="preserve">انت </w:t>
      </w:r>
      <w:r w:rsidR="00B17A34" w:rsidRPr="00DC2323">
        <w:rPr>
          <w:rStyle w:val="Char2"/>
          <w:rFonts w:hint="cs"/>
          <w:rtl/>
        </w:rPr>
        <w:t>إ</w:t>
      </w:r>
      <w:r w:rsidR="004647B6" w:rsidRPr="00DC2323">
        <w:rPr>
          <w:rStyle w:val="Char2"/>
          <w:rtl/>
        </w:rPr>
        <w:t>تجاهات السلف و</w:t>
      </w:r>
      <w:r w:rsidR="00B17A34" w:rsidRPr="00DC2323">
        <w:rPr>
          <w:rStyle w:val="Char2"/>
          <w:rFonts w:hint="cs"/>
          <w:rtl/>
        </w:rPr>
        <w:t>إ</w:t>
      </w:r>
      <w:r w:rsidR="004647B6" w:rsidRPr="00DC2323">
        <w:rPr>
          <w:rStyle w:val="Char2"/>
          <w:rtl/>
        </w:rPr>
        <w:t>جتهاد</w:t>
      </w:r>
      <w:r w:rsidR="00EF7441" w:rsidRPr="00DC2323">
        <w:rPr>
          <w:rStyle w:val="Char2"/>
          <w:rtl/>
        </w:rPr>
        <w:t>هم هذه</w:t>
      </w:r>
      <w:r w:rsidR="00B43449" w:rsidRPr="00DC2323">
        <w:rPr>
          <w:rStyle w:val="Char2"/>
          <w:rFonts w:hint="cs"/>
          <w:rtl/>
        </w:rPr>
        <w:t>،</w:t>
      </w:r>
      <w:r w:rsidR="00EF7441" w:rsidRPr="00DC2323">
        <w:rPr>
          <w:rStyle w:val="Char2"/>
          <w:rtl/>
        </w:rPr>
        <w:t xml:space="preserve"> حج</w:t>
      </w:r>
      <w:r w:rsidR="004647B6" w:rsidRPr="00DC2323">
        <w:rPr>
          <w:rStyle w:val="Char2"/>
          <w:rFonts w:hint="cs"/>
          <w:rtl/>
        </w:rPr>
        <w:t>ة</w:t>
      </w:r>
      <w:r w:rsidR="00EF7441" w:rsidRPr="00DC2323">
        <w:rPr>
          <w:rStyle w:val="Char2"/>
          <w:rtl/>
        </w:rPr>
        <w:t xml:space="preserve"> لذاتها لا</w:t>
      </w:r>
      <w:r w:rsidR="00B43449" w:rsidRPr="00DC2323">
        <w:rPr>
          <w:rStyle w:val="Char2"/>
          <w:rFonts w:hint="cs"/>
          <w:rtl/>
        </w:rPr>
        <w:t xml:space="preserve"> </w:t>
      </w:r>
      <w:r w:rsidR="00EF7441" w:rsidRPr="00DC2323">
        <w:rPr>
          <w:rStyle w:val="Char2"/>
          <w:rtl/>
        </w:rPr>
        <w:t>تحتاج</w:t>
      </w:r>
      <w:r w:rsidR="004647B6" w:rsidRPr="00DC2323">
        <w:rPr>
          <w:rStyle w:val="Char2"/>
          <w:rtl/>
        </w:rPr>
        <w:t xml:space="preserve"> ه</w:t>
      </w:r>
      <w:r w:rsidR="00B43449" w:rsidRPr="00DC2323">
        <w:rPr>
          <w:rStyle w:val="Char2"/>
          <w:rFonts w:hint="cs"/>
          <w:rtl/>
        </w:rPr>
        <w:t>ي</w:t>
      </w:r>
      <w:r w:rsidR="004647B6" w:rsidRPr="00DC2323">
        <w:rPr>
          <w:rStyle w:val="Char2"/>
          <w:rtl/>
        </w:rPr>
        <w:t xml:space="preserve"> بدورها </w:t>
      </w:r>
      <w:r w:rsidR="00B43449" w:rsidRPr="00DC2323">
        <w:rPr>
          <w:rStyle w:val="Char2"/>
          <w:rFonts w:hint="cs"/>
          <w:rtl/>
        </w:rPr>
        <w:t>إ</w:t>
      </w:r>
      <w:r w:rsidR="004647B6" w:rsidRPr="00DC2323">
        <w:rPr>
          <w:rStyle w:val="Char2"/>
          <w:rtl/>
        </w:rPr>
        <w:t>لی برهان أو مستند ی</w:t>
      </w:r>
      <w:r w:rsidR="00EF7441" w:rsidRPr="00DC2323">
        <w:rPr>
          <w:rStyle w:val="Char2"/>
          <w:rtl/>
        </w:rPr>
        <w:t xml:space="preserve">دَعّمها لأنها برهان نفسها، </w:t>
      </w:r>
      <w:r w:rsidR="00B17A34" w:rsidRPr="00DC2323">
        <w:rPr>
          <w:rStyle w:val="Char2"/>
          <w:rFonts w:hint="cs"/>
          <w:rtl/>
        </w:rPr>
        <w:t>أ</w:t>
      </w:r>
      <w:r w:rsidR="00EF7441" w:rsidRPr="00DC2323">
        <w:rPr>
          <w:rStyle w:val="Char2"/>
          <w:rtl/>
        </w:rPr>
        <w:t>ذن لوجب أن ت</w:t>
      </w:r>
      <w:r w:rsidR="00911A4B" w:rsidRPr="00DC2323">
        <w:rPr>
          <w:rStyle w:val="Char2"/>
          <w:rtl/>
        </w:rPr>
        <w:t>ك</w:t>
      </w:r>
      <w:r w:rsidR="00EF7441" w:rsidRPr="00DC2323">
        <w:rPr>
          <w:rStyle w:val="Char2"/>
          <w:rtl/>
        </w:rPr>
        <w:t>ون تل</w:t>
      </w:r>
      <w:r w:rsidR="00911A4B" w:rsidRPr="00DC2323">
        <w:rPr>
          <w:rStyle w:val="Char2"/>
          <w:rtl/>
        </w:rPr>
        <w:t>ك</w:t>
      </w:r>
      <w:r w:rsidR="00EF7441" w:rsidRPr="00DC2323">
        <w:rPr>
          <w:rStyle w:val="Char2"/>
          <w:rtl/>
        </w:rPr>
        <w:t xml:space="preserve"> القطرات المتباعد</w:t>
      </w:r>
      <w:r w:rsidR="00B17A34" w:rsidRPr="00DC2323">
        <w:rPr>
          <w:rStyle w:val="Char2"/>
          <w:rFonts w:hint="cs"/>
          <w:rtl/>
        </w:rPr>
        <w:t>ة</w:t>
      </w:r>
      <w:r w:rsidR="00EF7441" w:rsidRPr="00DC2323">
        <w:rPr>
          <w:rStyle w:val="Char2"/>
          <w:rtl/>
        </w:rPr>
        <w:t xml:space="preserve"> المتناقض</w:t>
      </w:r>
      <w:r w:rsidR="00B17A34" w:rsidRPr="00DC2323">
        <w:rPr>
          <w:rStyle w:val="Char2"/>
          <w:rFonts w:hint="cs"/>
          <w:rtl/>
        </w:rPr>
        <w:t>ة</w:t>
      </w:r>
      <w:r w:rsidR="00EF7441" w:rsidRPr="00DC2323">
        <w:rPr>
          <w:rStyle w:val="Char2"/>
          <w:rtl/>
        </w:rPr>
        <w:t xml:space="preserve"> </w:t>
      </w:r>
      <w:r w:rsidR="00911A4B" w:rsidRPr="00DC2323">
        <w:rPr>
          <w:rStyle w:val="Char2"/>
          <w:rtl/>
        </w:rPr>
        <w:t>ك</w:t>
      </w:r>
      <w:r w:rsidR="00EF7441" w:rsidRPr="00DC2323">
        <w:rPr>
          <w:rStyle w:val="Char2"/>
          <w:rtl/>
        </w:rPr>
        <w:t xml:space="preserve">لها حقاً وصواباً، وَلوَجب المصیر ودون </w:t>
      </w:r>
      <w:r w:rsidR="00B43449" w:rsidRPr="00DC2323">
        <w:rPr>
          <w:rStyle w:val="Char2"/>
          <w:rFonts w:hint="cs"/>
          <w:rtl/>
        </w:rPr>
        <w:t>أي</w:t>
      </w:r>
      <w:r w:rsidR="00EF7441" w:rsidRPr="00DC2323">
        <w:rPr>
          <w:rStyle w:val="Char2"/>
          <w:rtl/>
        </w:rPr>
        <w:t xml:space="preserve"> تردد </w:t>
      </w:r>
      <w:r w:rsidR="00B43449" w:rsidRPr="00DC2323">
        <w:rPr>
          <w:rStyle w:val="Char2"/>
          <w:rFonts w:hint="cs"/>
          <w:rtl/>
        </w:rPr>
        <w:t>إ</w:t>
      </w:r>
      <w:r w:rsidR="00EF7441" w:rsidRPr="00DC2323">
        <w:rPr>
          <w:rStyle w:val="Char2"/>
          <w:rtl/>
        </w:rPr>
        <w:t>لی رأ</w:t>
      </w:r>
      <w:r w:rsidR="00B17A34" w:rsidRPr="00DC2323">
        <w:rPr>
          <w:rStyle w:val="Char2"/>
          <w:rFonts w:hint="cs"/>
          <w:rtl/>
        </w:rPr>
        <w:t>ي</w:t>
      </w:r>
      <w:r w:rsidR="00EF7441" w:rsidRPr="00DC2323">
        <w:rPr>
          <w:rStyle w:val="Char2"/>
          <w:rtl/>
        </w:rPr>
        <w:t xml:space="preserve"> المصوب</w:t>
      </w:r>
      <w:r w:rsidR="00A52957" w:rsidRPr="00DC2323">
        <w:rPr>
          <w:rStyle w:val="Char2"/>
          <w:rFonts w:hint="cs"/>
          <w:rtl/>
        </w:rPr>
        <w:t>ة</w:t>
      </w:r>
      <w:r w:rsidR="00EF7441" w:rsidRPr="00DC2323">
        <w:rPr>
          <w:rStyle w:val="Char2"/>
          <w:rtl/>
        </w:rPr>
        <w:t xml:space="preserve"> ولما </w:t>
      </w:r>
      <w:r w:rsidR="00B17A34" w:rsidRPr="00DC2323">
        <w:rPr>
          <w:rStyle w:val="Char2"/>
          <w:rFonts w:hint="cs"/>
          <w:rtl/>
        </w:rPr>
        <w:t>إ</w:t>
      </w:r>
      <w:r w:rsidR="00EF7441" w:rsidRPr="00DC2323">
        <w:rPr>
          <w:rStyle w:val="Char2"/>
          <w:rtl/>
        </w:rPr>
        <w:t xml:space="preserve">حتاج </w:t>
      </w:r>
      <w:r w:rsidR="00B17A34" w:rsidRPr="00DC2323">
        <w:rPr>
          <w:rStyle w:val="Char2"/>
          <w:rFonts w:hint="cs"/>
          <w:rtl/>
        </w:rPr>
        <w:t>أ</w:t>
      </w:r>
      <w:r w:rsidR="00EF7441" w:rsidRPr="00DC2323">
        <w:rPr>
          <w:rStyle w:val="Char2"/>
          <w:rtl/>
        </w:rPr>
        <w:t>ولئ</w:t>
      </w:r>
      <w:r w:rsidR="00911A4B" w:rsidRPr="00DC2323">
        <w:rPr>
          <w:rStyle w:val="Char2"/>
          <w:rtl/>
        </w:rPr>
        <w:t>ك</w:t>
      </w:r>
      <w:r w:rsidR="00EF7441" w:rsidRPr="00DC2323">
        <w:rPr>
          <w:rStyle w:val="Char2"/>
          <w:rtl/>
        </w:rPr>
        <w:t xml:space="preserve"> السف </w:t>
      </w:r>
      <w:r w:rsidR="00B17A34" w:rsidRPr="00DC2323">
        <w:rPr>
          <w:rStyle w:val="Char2"/>
          <w:rFonts w:hint="cs"/>
          <w:rtl/>
        </w:rPr>
        <w:t>-</w:t>
      </w:r>
      <w:r w:rsidR="00EF7441" w:rsidRPr="00DC2323">
        <w:rPr>
          <w:rStyle w:val="Char2"/>
          <w:rtl/>
        </w:rPr>
        <w:t>رضوان الله علیهم</w:t>
      </w:r>
      <w:r w:rsidR="00B17A34" w:rsidRPr="00DC2323">
        <w:rPr>
          <w:rStyle w:val="Char2"/>
          <w:rFonts w:hint="cs"/>
          <w:rtl/>
        </w:rPr>
        <w:t>-</w:t>
      </w:r>
      <w:r w:rsidR="00EF7441" w:rsidRPr="00DC2323">
        <w:rPr>
          <w:rStyle w:val="Char2"/>
          <w:rtl/>
        </w:rPr>
        <w:t xml:space="preserve"> </w:t>
      </w:r>
      <w:r w:rsidR="00B17A34" w:rsidRPr="00DC2323">
        <w:rPr>
          <w:rStyle w:val="Char2"/>
          <w:rFonts w:hint="cs"/>
          <w:rtl/>
        </w:rPr>
        <w:t>إ</w:t>
      </w:r>
      <w:r w:rsidR="00EF7441" w:rsidRPr="00DC2323">
        <w:rPr>
          <w:rStyle w:val="Char2"/>
          <w:rtl/>
        </w:rPr>
        <w:t>ن یلجأوا أخیراً من مش</w:t>
      </w:r>
      <w:r w:rsidR="00911A4B" w:rsidRPr="00DC2323">
        <w:rPr>
          <w:rStyle w:val="Char2"/>
          <w:rtl/>
        </w:rPr>
        <w:t>ك</w:t>
      </w:r>
      <w:r w:rsidR="00EF7441" w:rsidRPr="00DC2323">
        <w:rPr>
          <w:rStyle w:val="Char2"/>
          <w:rtl/>
        </w:rPr>
        <w:t>ل</w:t>
      </w:r>
      <w:r w:rsidR="00A52957" w:rsidRPr="00DC2323">
        <w:rPr>
          <w:rStyle w:val="Char2"/>
          <w:rFonts w:hint="cs"/>
          <w:rtl/>
        </w:rPr>
        <w:t>ة</w:t>
      </w:r>
      <w:r w:rsidR="00EF7441" w:rsidRPr="00DC2323">
        <w:rPr>
          <w:rStyle w:val="Char2"/>
          <w:rtl/>
        </w:rPr>
        <w:t xml:space="preserve"> هذا التناقض وال</w:t>
      </w:r>
      <w:r w:rsidR="00B17A34" w:rsidRPr="00DC2323">
        <w:rPr>
          <w:rStyle w:val="Char2"/>
          <w:rFonts w:hint="cs"/>
          <w:rtl/>
        </w:rPr>
        <w:t>إ</w:t>
      </w:r>
      <w:r w:rsidR="00EF7441" w:rsidRPr="00DC2323">
        <w:rPr>
          <w:rStyle w:val="Char2"/>
          <w:rtl/>
        </w:rPr>
        <w:t xml:space="preserve">ضطراب </w:t>
      </w:r>
      <w:r w:rsidR="00B43449" w:rsidRPr="00DC2323">
        <w:rPr>
          <w:rStyle w:val="Char2"/>
          <w:rFonts w:hint="cs"/>
          <w:rtl/>
        </w:rPr>
        <w:t>إ</w:t>
      </w:r>
      <w:r w:rsidR="00EF7441" w:rsidRPr="00DC2323">
        <w:rPr>
          <w:rStyle w:val="Char2"/>
          <w:rtl/>
        </w:rPr>
        <w:t>لی منهج علم</w:t>
      </w:r>
      <w:r w:rsidR="00B17A34" w:rsidRPr="00DC2323">
        <w:rPr>
          <w:rStyle w:val="Char2"/>
          <w:rFonts w:hint="cs"/>
          <w:rtl/>
        </w:rPr>
        <w:t>ي</w:t>
      </w:r>
      <w:r w:rsidR="00EF7441" w:rsidRPr="00DC2323">
        <w:rPr>
          <w:rStyle w:val="Char2"/>
          <w:rtl/>
        </w:rPr>
        <w:t xml:space="preserve"> یضبط حدود المصالح ...»</w:t>
      </w:r>
      <w:r w:rsidR="007B2E06" w:rsidRPr="00DC2323">
        <w:rPr>
          <w:rStyle w:val="Char3"/>
          <w:rFonts w:hint="cs"/>
          <w:rtl/>
        </w:rPr>
        <w:t xml:space="preserve"> «اگر تمایلات سلف و اجتهاد</w:t>
      </w:r>
      <w:r w:rsidR="009359FE" w:rsidRPr="00DC2323">
        <w:rPr>
          <w:rStyle w:val="Char3"/>
          <w:rFonts w:hint="cs"/>
          <w:rtl/>
        </w:rPr>
        <w:t xml:space="preserve"> آن‌ها </w:t>
      </w:r>
      <w:r w:rsidR="00EF7441" w:rsidRPr="00DC2323">
        <w:rPr>
          <w:rStyle w:val="Char3"/>
          <w:rFonts w:hint="cs"/>
          <w:rtl/>
        </w:rPr>
        <w:t>حجت ذاتی باشد نیازی به برهان و مستندی که مبتنی بر آن باشد ندارد چونکه خودش برهان است. بنابراین باید آن نظریه‌های دور از هم و متناقض همگی بر حق و درست باشند و باید تحول و پیشرفت را بدون هیچگونه تردیدی</w:t>
      </w:r>
      <w:r w:rsidR="007B2E06" w:rsidRPr="00DC2323">
        <w:rPr>
          <w:rStyle w:val="Char3"/>
          <w:rFonts w:hint="cs"/>
          <w:rtl/>
        </w:rPr>
        <w:t xml:space="preserve"> </w:t>
      </w:r>
      <w:r w:rsidR="00EF7441" w:rsidRPr="00DC2323">
        <w:rPr>
          <w:rStyle w:val="Char3"/>
          <w:rFonts w:hint="cs"/>
          <w:rtl/>
        </w:rPr>
        <w:t xml:space="preserve">نسبت به نظر به اثبات رسیده واجب کرد. وقتی که سلف (رضوان الله علیهم اجمعین) </w:t>
      </w:r>
      <w:r w:rsidR="003848F3" w:rsidRPr="00DC2323">
        <w:rPr>
          <w:rStyle w:val="Char3"/>
          <w:rFonts w:hint="cs"/>
          <w:rtl/>
        </w:rPr>
        <w:t>نیاز داشتند که از دست مشکل این تن</w:t>
      </w:r>
      <w:r w:rsidR="007B2E06" w:rsidRPr="00DC2323">
        <w:rPr>
          <w:rStyle w:val="Char3"/>
          <w:rFonts w:hint="cs"/>
          <w:rtl/>
        </w:rPr>
        <w:t>اقض و آشفتگی به روش علمی پناه ب</w:t>
      </w:r>
      <w:r w:rsidR="003848F3" w:rsidRPr="00DC2323">
        <w:rPr>
          <w:rStyle w:val="Char3"/>
          <w:rFonts w:hint="cs"/>
          <w:rtl/>
        </w:rPr>
        <w:t xml:space="preserve">رند، </w:t>
      </w:r>
      <w:r w:rsidR="00911A4B" w:rsidRPr="00DC2323">
        <w:rPr>
          <w:rStyle w:val="Char3"/>
          <w:rFonts w:hint="cs"/>
          <w:rtl/>
        </w:rPr>
        <w:t>حدود و مرزهای مصالح مشخص می‌شود</w:t>
      </w:r>
      <w:r w:rsidR="003848F3" w:rsidRPr="00DC2323">
        <w:rPr>
          <w:rStyle w:val="Char3"/>
          <w:rFonts w:hint="cs"/>
          <w:rtl/>
        </w:rPr>
        <w:t>»</w:t>
      </w:r>
      <w:r w:rsidR="00911A4B" w:rsidRPr="00DC2323">
        <w:rPr>
          <w:rStyle w:val="Char3"/>
        </w:rPr>
        <w:t>.</w:t>
      </w:r>
    </w:p>
    <w:p w:rsidR="003848F3" w:rsidRPr="00DC2323" w:rsidRDefault="003848F3" w:rsidP="00DC2323">
      <w:pPr>
        <w:pStyle w:val="StyleComplexBLotus12ptJustifiedFirstline05cm"/>
        <w:spacing w:line="240" w:lineRule="auto"/>
        <w:rPr>
          <w:rStyle w:val="Char3"/>
          <w:rtl/>
        </w:rPr>
      </w:pPr>
      <w:r w:rsidRPr="00DC2323">
        <w:rPr>
          <w:rStyle w:val="Char3"/>
          <w:rFonts w:hint="cs"/>
          <w:rtl/>
        </w:rPr>
        <w:t>و ما به او جواب می‌دهیم</w:t>
      </w:r>
      <w:r w:rsidR="004C50EB" w:rsidRPr="00DC2323">
        <w:rPr>
          <w:rStyle w:val="Char3"/>
          <w:rFonts w:hint="cs"/>
          <w:rtl/>
        </w:rPr>
        <w:t>:</w:t>
      </w:r>
      <w:r w:rsidRPr="00DC2323">
        <w:rPr>
          <w:rStyle w:val="Char3"/>
          <w:rFonts w:hint="cs"/>
          <w:rtl/>
        </w:rPr>
        <w:t xml:space="preserve"> </w:t>
      </w:r>
    </w:p>
    <w:p w:rsidR="003848F3" w:rsidRPr="00DC2323" w:rsidRDefault="003848F3" w:rsidP="00DC2323">
      <w:pPr>
        <w:pStyle w:val="StyleComplexBLotus12ptJustifiedFirstline05cm"/>
        <w:spacing w:line="240" w:lineRule="auto"/>
        <w:rPr>
          <w:rStyle w:val="Char3"/>
          <w:rtl/>
        </w:rPr>
      </w:pPr>
      <w:r w:rsidRPr="00DC2323">
        <w:rPr>
          <w:rStyle w:val="Char3"/>
          <w:rFonts w:hint="cs"/>
          <w:rtl/>
        </w:rPr>
        <w:t>جواب اول</w:t>
      </w:r>
      <w:r w:rsidR="004C50EB" w:rsidRPr="00DC2323">
        <w:rPr>
          <w:rStyle w:val="Char3"/>
          <w:rFonts w:hint="cs"/>
          <w:rtl/>
        </w:rPr>
        <w:t>:</w:t>
      </w:r>
      <w:r w:rsidRPr="00DC2323">
        <w:rPr>
          <w:rStyle w:val="Char3"/>
          <w:rFonts w:hint="cs"/>
          <w:rtl/>
        </w:rPr>
        <w:t xml:space="preserve"> سلف در مسائل عقیدتی و ایمان اختلافی نداشتند و اختلاف</w:t>
      </w:r>
      <w:r w:rsidR="009359FE" w:rsidRPr="00DC2323">
        <w:rPr>
          <w:rStyle w:val="Char3"/>
          <w:rFonts w:hint="cs"/>
          <w:rtl/>
        </w:rPr>
        <w:t xml:space="preserve"> آن‌ها </w:t>
      </w:r>
      <w:r w:rsidRPr="00DC2323">
        <w:rPr>
          <w:rStyle w:val="Char3"/>
          <w:rFonts w:hint="cs"/>
          <w:rtl/>
        </w:rPr>
        <w:t>فقط در مسائل اجتهاد فرعی بوده است و این باعث آشفتگی و تناقض نمی‌شود همچنانکه نویسنده می‌گوید و این فقط اجتهادی است که بخاطر آن ثواب می‌گیرند.</w:t>
      </w:r>
    </w:p>
    <w:p w:rsidR="00484419" w:rsidRPr="00DC2323" w:rsidRDefault="003848F3" w:rsidP="00DC2323">
      <w:pPr>
        <w:pStyle w:val="StyleComplexBLotus12ptJustifiedFirstline05cm"/>
        <w:spacing w:line="240" w:lineRule="auto"/>
        <w:rPr>
          <w:rStyle w:val="Char3"/>
          <w:rtl/>
        </w:rPr>
      </w:pPr>
      <w:r w:rsidRPr="00DC2323">
        <w:rPr>
          <w:rStyle w:val="Char3"/>
          <w:rFonts w:hint="cs"/>
          <w:rtl/>
        </w:rPr>
        <w:t>جواب دوم</w:t>
      </w:r>
      <w:r w:rsidR="004C50EB" w:rsidRPr="00DC2323">
        <w:rPr>
          <w:rStyle w:val="Char3"/>
          <w:rFonts w:hint="cs"/>
          <w:rtl/>
        </w:rPr>
        <w:t>:</w:t>
      </w:r>
      <w:r w:rsidRPr="00DC2323">
        <w:rPr>
          <w:rStyle w:val="Char3"/>
          <w:rFonts w:hint="cs"/>
          <w:rtl/>
        </w:rPr>
        <w:t xml:space="preserve"> پیامبر با این سخن خود ما را به پیروی از سلف امر کرده است که می‌فرماید</w:t>
      </w:r>
      <w:r w:rsidR="004C50EB" w:rsidRPr="00DC2323">
        <w:rPr>
          <w:rStyle w:val="Char3"/>
          <w:rFonts w:hint="cs"/>
          <w:rtl/>
        </w:rPr>
        <w:t>:</w:t>
      </w:r>
      <w:r w:rsidRPr="00DC2323">
        <w:rPr>
          <w:rStyle w:val="Char3"/>
          <w:rFonts w:hint="cs"/>
          <w:rtl/>
        </w:rPr>
        <w:t xml:space="preserve"> </w:t>
      </w:r>
      <w:r w:rsidRPr="00DC2323">
        <w:rPr>
          <w:rStyle w:val="Char0"/>
          <w:rFonts w:hint="cs"/>
          <w:rtl/>
        </w:rPr>
        <w:t>«علی</w:t>
      </w:r>
      <w:r w:rsidR="00911A4B" w:rsidRPr="00DC2323">
        <w:rPr>
          <w:rStyle w:val="Char0"/>
          <w:rFonts w:hint="cs"/>
          <w:rtl/>
        </w:rPr>
        <w:t>ك</w:t>
      </w:r>
      <w:r w:rsidRPr="00DC2323">
        <w:rPr>
          <w:rStyle w:val="Char0"/>
          <w:rFonts w:hint="cs"/>
          <w:rtl/>
        </w:rPr>
        <w:t>م بسنت</w:t>
      </w:r>
      <w:r w:rsidR="00B43449" w:rsidRPr="00DC2323">
        <w:rPr>
          <w:rStyle w:val="Char0"/>
          <w:rFonts w:hint="cs"/>
          <w:rtl/>
        </w:rPr>
        <w:t>ي</w:t>
      </w:r>
      <w:r w:rsidR="007B2E06" w:rsidRPr="00DC2323">
        <w:rPr>
          <w:rStyle w:val="Char0"/>
          <w:rFonts w:hint="cs"/>
          <w:rtl/>
        </w:rPr>
        <w:t xml:space="preserve"> </w:t>
      </w:r>
      <w:r w:rsidRPr="00DC2323">
        <w:rPr>
          <w:rStyle w:val="Char0"/>
          <w:rFonts w:hint="cs"/>
          <w:rtl/>
        </w:rPr>
        <w:t>وسن</w:t>
      </w:r>
      <w:r w:rsidR="00B43449" w:rsidRPr="00DC2323">
        <w:rPr>
          <w:rStyle w:val="Char0"/>
          <w:rFonts w:hint="cs"/>
          <w:rtl/>
        </w:rPr>
        <w:t>ة</w:t>
      </w:r>
      <w:r w:rsidRPr="00DC2323">
        <w:rPr>
          <w:rStyle w:val="Char0"/>
          <w:rFonts w:hint="cs"/>
          <w:rtl/>
        </w:rPr>
        <w:t xml:space="preserve"> الخلفاء الراشدین المهدیین من بعد</w:t>
      </w:r>
      <w:r w:rsidR="00B43449" w:rsidRPr="00DC2323">
        <w:rPr>
          <w:rStyle w:val="Char0"/>
          <w:rFonts w:hint="cs"/>
          <w:rtl/>
        </w:rPr>
        <w:t>ي</w:t>
      </w:r>
      <w:r w:rsidRPr="00DC2323">
        <w:rPr>
          <w:rStyle w:val="Char0"/>
          <w:rFonts w:hint="cs"/>
          <w:rtl/>
        </w:rPr>
        <w:t>»</w:t>
      </w:r>
      <w:r w:rsidRPr="00DC2323">
        <w:rPr>
          <w:rStyle w:val="Char3"/>
          <w:rFonts w:hint="cs"/>
          <w:rtl/>
        </w:rPr>
        <w:t xml:space="preserve"> و در مورد فرقه نجات دهنده گفته که </w:t>
      </w:r>
      <w:r w:rsidRPr="00DC2323">
        <w:rPr>
          <w:rStyle w:val="Char0"/>
          <w:rFonts w:hint="cs"/>
          <w:rtl/>
        </w:rPr>
        <w:t xml:space="preserve">«هم من </w:t>
      </w:r>
      <w:r w:rsidR="00911A4B" w:rsidRPr="00DC2323">
        <w:rPr>
          <w:rStyle w:val="Char0"/>
          <w:rFonts w:hint="cs"/>
          <w:rtl/>
        </w:rPr>
        <w:t>ك</w:t>
      </w:r>
      <w:r w:rsidRPr="00DC2323">
        <w:rPr>
          <w:rStyle w:val="Char0"/>
          <w:rFonts w:hint="cs"/>
          <w:rtl/>
        </w:rPr>
        <w:t xml:space="preserve">ان علی مثل ما </w:t>
      </w:r>
      <w:r w:rsidR="00B43449" w:rsidRPr="00DC2323">
        <w:rPr>
          <w:rStyle w:val="Char0"/>
          <w:rFonts w:hint="cs"/>
          <w:rtl/>
        </w:rPr>
        <w:t>أ</w:t>
      </w:r>
      <w:r w:rsidRPr="00DC2323">
        <w:rPr>
          <w:rStyle w:val="Char0"/>
          <w:rFonts w:hint="cs"/>
          <w:rtl/>
        </w:rPr>
        <w:t>نا علیه الیوم و</w:t>
      </w:r>
      <w:r w:rsidR="00B43449" w:rsidRPr="00DC2323">
        <w:rPr>
          <w:rStyle w:val="Char0"/>
          <w:rFonts w:hint="cs"/>
          <w:rtl/>
        </w:rPr>
        <w:t>أ</w:t>
      </w:r>
      <w:r w:rsidRPr="00DC2323">
        <w:rPr>
          <w:rStyle w:val="Char0"/>
          <w:rFonts w:hint="cs"/>
          <w:rtl/>
        </w:rPr>
        <w:t>صحاب</w:t>
      </w:r>
      <w:r w:rsidR="00B43449" w:rsidRPr="00DC2323">
        <w:rPr>
          <w:rStyle w:val="Char0"/>
          <w:rFonts w:hint="cs"/>
          <w:rtl/>
        </w:rPr>
        <w:t>ي</w:t>
      </w:r>
      <w:r w:rsidRPr="00DC2323">
        <w:rPr>
          <w:rStyle w:val="Char0"/>
          <w:rFonts w:hint="cs"/>
          <w:rtl/>
        </w:rPr>
        <w:t>»</w:t>
      </w:r>
      <w:r w:rsidRPr="00DC2323">
        <w:rPr>
          <w:rStyle w:val="Char3"/>
          <w:rFonts w:hint="cs"/>
          <w:rtl/>
        </w:rPr>
        <w:t xml:space="preserve"> </w:t>
      </w:r>
      <w:r w:rsidR="00B43449" w:rsidRPr="00DC2323">
        <w:rPr>
          <w:rStyle w:val="Char3"/>
          <w:rFonts w:hint="cs"/>
          <w:rtl/>
        </w:rPr>
        <w:t xml:space="preserve">«آن‌ها </w:t>
      </w:r>
      <w:r w:rsidRPr="00DC2323">
        <w:rPr>
          <w:rStyle w:val="Char3"/>
          <w:rFonts w:hint="cs"/>
          <w:rtl/>
        </w:rPr>
        <w:t>کسانی هستند که</w:t>
      </w:r>
      <w:r w:rsidR="00911A4B" w:rsidRPr="00DC2323">
        <w:rPr>
          <w:rStyle w:val="Char3"/>
          <w:rFonts w:hint="cs"/>
          <w:rtl/>
        </w:rPr>
        <w:t xml:space="preserve"> بر دین امروز من و اصحابم هستند</w:t>
      </w:r>
      <w:r w:rsidRPr="00DC2323">
        <w:rPr>
          <w:rStyle w:val="Char3"/>
          <w:rFonts w:hint="cs"/>
          <w:rtl/>
        </w:rPr>
        <w:t>»</w:t>
      </w:r>
      <w:r w:rsidR="00911A4B" w:rsidRPr="00DC2323">
        <w:rPr>
          <w:rStyle w:val="Char3"/>
        </w:rPr>
        <w:t>.</w:t>
      </w:r>
      <w:r w:rsidRPr="00DC2323">
        <w:rPr>
          <w:rStyle w:val="Char3"/>
          <w:rFonts w:hint="cs"/>
          <w:rtl/>
        </w:rPr>
        <w:t xml:space="preserve"> و خداوند متعال بر پیروان سلف ستایش کرده و از</w:t>
      </w:r>
      <w:r w:rsidR="009359FE" w:rsidRPr="00DC2323">
        <w:rPr>
          <w:rStyle w:val="Char3"/>
          <w:rFonts w:hint="cs"/>
          <w:rtl/>
        </w:rPr>
        <w:t xml:space="preserve"> آن‌ها </w:t>
      </w:r>
      <w:r w:rsidRPr="00DC2323">
        <w:rPr>
          <w:rStyle w:val="Char3"/>
          <w:rFonts w:hint="cs"/>
          <w:rtl/>
        </w:rPr>
        <w:t>و یپروانشان خشنود است و می‌فرماید</w:t>
      </w:r>
      <w:r w:rsidR="004C50EB" w:rsidRPr="00DC2323">
        <w:rPr>
          <w:rStyle w:val="Char3"/>
          <w:rFonts w:hint="cs"/>
          <w:rtl/>
        </w:rPr>
        <w:t>:</w:t>
      </w:r>
    </w:p>
    <w:p w:rsidR="004647B6" w:rsidRPr="00DC2323" w:rsidRDefault="00484419" w:rsidP="00DC2323">
      <w:pPr>
        <w:pStyle w:val="StyleComplexBLotus12ptJustifiedFirstline05cm"/>
        <w:spacing w:line="240" w:lineRule="auto"/>
        <w:rPr>
          <w:rFonts w:ascii="Arial" w:eastAsia="Times New Roman" w:hAnsi="Arial" w:cs="Arial"/>
          <w:color w:val="000000"/>
          <w:sz w:val="26"/>
          <w:szCs w:val="26"/>
          <w:rtl/>
        </w:rPr>
      </w:pPr>
      <w:r w:rsidRPr="00DC2323">
        <w:rPr>
          <w:rFonts w:ascii="Traditional Arabic" w:hAnsi="Traditional Arabic" w:cs="Traditional Arabic"/>
          <w:sz w:val="28"/>
          <w:szCs w:val="28"/>
          <w:rtl/>
          <w:lang w:bidi="fa-IR"/>
        </w:rPr>
        <w:t>﴿</w:t>
      </w:r>
      <w:r w:rsidR="009057FE" w:rsidRPr="00DC2323">
        <w:rPr>
          <w:rStyle w:val="Char7"/>
          <w:rtl/>
        </w:rPr>
        <w:t>وَٱلسَّٰبِقُونَ ٱلۡأَوَّلُونَ مِنَ ٱلۡمُهَٰجِرِينَ وَٱلۡأَنصَارِ وَٱلَّذِينَ ٱتَّبَعُوهُم بِإِحۡسَٰن</w:t>
      </w:r>
      <w:r w:rsidR="009057FE" w:rsidRPr="00DC2323">
        <w:rPr>
          <w:rStyle w:val="Char7"/>
          <w:rFonts w:hint="cs"/>
          <w:rtl/>
        </w:rPr>
        <w:t>ٖ رَّضِيَ ٱ</w:t>
      </w:r>
      <w:r w:rsidR="009057FE" w:rsidRPr="00DC2323">
        <w:rPr>
          <w:rStyle w:val="Char7"/>
          <w:rtl/>
        </w:rPr>
        <w:t>للَّهُ عَنۡهُمۡ وَرَضُواْ عَنۡهُ وَأَعَدَّ لَهُمۡ جَنَّٰت</w:t>
      </w:r>
      <w:r w:rsidR="009057FE" w:rsidRPr="00DC2323">
        <w:rPr>
          <w:rStyle w:val="Char7"/>
          <w:rFonts w:hint="cs"/>
          <w:rtl/>
        </w:rPr>
        <w:t>ٖ تَجۡرِي تَحۡتَهَا ٱلۡأَنۡهَٰرُ</w:t>
      </w:r>
      <w:r w:rsidRPr="00DC2323">
        <w:rPr>
          <w:rFonts w:ascii="Traditional Arabic" w:hAnsi="Traditional Arabic" w:cs="Traditional Arabic"/>
          <w:sz w:val="28"/>
          <w:szCs w:val="28"/>
          <w:rtl/>
          <w:lang w:bidi="fa-IR"/>
        </w:rPr>
        <w:t>﴾</w:t>
      </w:r>
      <w:r w:rsidRPr="00DC2323">
        <w:rPr>
          <w:rStyle w:val="Char3"/>
          <w:rFonts w:hint="cs"/>
          <w:rtl/>
        </w:rPr>
        <w:t xml:space="preserve"> </w:t>
      </w:r>
      <w:r w:rsidRPr="00DC2323">
        <w:rPr>
          <w:rStyle w:val="Char6"/>
          <w:rtl/>
        </w:rPr>
        <w:t>[التوبة: 100]</w:t>
      </w:r>
      <w:r w:rsidRPr="00DC2323">
        <w:rPr>
          <w:rStyle w:val="Char3"/>
          <w:rFonts w:hint="cs"/>
          <w:rtl/>
        </w:rPr>
        <w:t>.</w:t>
      </w:r>
    </w:p>
    <w:p w:rsidR="00F05A12" w:rsidRPr="00DC2323" w:rsidRDefault="00F05A12" w:rsidP="00DC2323">
      <w:pPr>
        <w:pStyle w:val="StyleComplexBLotus12ptJustifiedFirstline05cm"/>
        <w:spacing w:line="240" w:lineRule="auto"/>
        <w:rPr>
          <w:rStyle w:val="Char3"/>
          <w:rtl/>
        </w:rPr>
      </w:pPr>
      <w:r w:rsidRPr="00DC2323">
        <w:rPr>
          <w:rStyle w:val="Char3"/>
          <w:rFonts w:hint="cs"/>
          <w:rtl/>
        </w:rPr>
        <w:t>و امام مالک بن انس فرموده که «آخر و عاقبت این امت اصلاح نمی‌شود مگر اینکه اولش را اصلاح گردانیده باشیم» پس پیروی از سلف و گرفتن سخنانشان مخصوصاً در مسائل عقیدتی واجب می‌باشد چونکه سخن</w:t>
      </w:r>
      <w:r w:rsidR="009359FE" w:rsidRPr="00DC2323">
        <w:rPr>
          <w:rStyle w:val="Char3"/>
          <w:rFonts w:hint="cs"/>
          <w:rtl/>
        </w:rPr>
        <w:t xml:space="preserve"> آن‌ها </w:t>
      </w:r>
      <w:r w:rsidRPr="00DC2323">
        <w:rPr>
          <w:rStyle w:val="Char3"/>
          <w:rFonts w:hint="cs"/>
          <w:rtl/>
        </w:rPr>
        <w:t>هم</w:t>
      </w:r>
      <w:r w:rsidR="007B2E06" w:rsidRPr="00DC2323">
        <w:rPr>
          <w:rStyle w:val="Char3"/>
          <w:rFonts w:hint="cs"/>
          <w:rtl/>
        </w:rPr>
        <w:t xml:space="preserve"> </w:t>
      </w:r>
      <w:r w:rsidRPr="00DC2323">
        <w:rPr>
          <w:rStyle w:val="Char3"/>
          <w:rFonts w:hint="cs"/>
          <w:rtl/>
        </w:rPr>
        <w:t>حجت است همچنانکه در</w:t>
      </w:r>
      <w:r w:rsidR="009359FE" w:rsidRPr="00DC2323">
        <w:rPr>
          <w:rStyle w:val="Char3"/>
          <w:rFonts w:hint="cs"/>
          <w:rtl/>
        </w:rPr>
        <w:t xml:space="preserve"> کتاب‌ها</w:t>
      </w:r>
      <w:r w:rsidRPr="00DC2323">
        <w:rPr>
          <w:rStyle w:val="Char3"/>
          <w:rFonts w:hint="cs"/>
          <w:rtl/>
        </w:rPr>
        <w:t>ی اصول تقریر شده است.</w:t>
      </w:r>
    </w:p>
    <w:p w:rsidR="00F05A12" w:rsidRPr="00DC2323" w:rsidRDefault="00F05A12" w:rsidP="00DC2323">
      <w:pPr>
        <w:pStyle w:val="a1"/>
        <w:rPr>
          <w:rtl/>
        </w:rPr>
      </w:pPr>
      <w:bookmarkStart w:id="26" w:name="_Toc331427789"/>
      <w:bookmarkStart w:id="27" w:name="_Toc435615243"/>
      <w:r w:rsidRPr="00DC2323">
        <w:rPr>
          <w:rFonts w:hint="cs"/>
          <w:rtl/>
        </w:rPr>
        <w:t>اظهار نظر یازدهم</w:t>
      </w:r>
      <w:r w:rsidR="004C50EB" w:rsidRPr="00DC2323">
        <w:rPr>
          <w:rFonts w:hint="cs"/>
          <w:rtl/>
        </w:rPr>
        <w:t>:</w:t>
      </w:r>
      <w:bookmarkEnd w:id="26"/>
      <w:bookmarkEnd w:id="27"/>
      <w:r w:rsidRPr="00DC2323">
        <w:rPr>
          <w:rFonts w:hint="cs"/>
          <w:rtl/>
        </w:rPr>
        <w:t xml:space="preserve"> </w:t>
      </w:r>
    </w:p>
    <w:p w:rsidR="00F05A12" w:rsidRPr="00DC2323" w:rsidRDefault="00F05A12" w:rsidP="00DC2323">
      <w:pPr>
        <w:pStyle w:val="StyleComplexBLotus12ptJustifiedFirstline05cm"/>
        <w:spacing w:line="240" w:lineRule="auto"/>
        <w:rPr>
          <w:rStyle w:val="Char3"/>
          <w:rtl/>
        </w:rPr>
      </w:pPr>
      <w:r w:rsidRPr="00DC2323">
        <w:rPr>
          <w:rStyle w:val="Char3"/>
          <w:rFonts w:hint="cs"/>
          <w:rtl/>
        </w:rPr>
        <w:t xml:space="preserve">نویسنده در صفحات 53 و 54 کوثری را به عنوان یک محقق توصیف کرده و کلامی را از او نقل کرده که در آن ذکر شده که عده‌ای </w:t>
      </w:r>
      <w:r w:rsidR="007B2E06" w:rsidRPr="00DC2323">
        <w:rPr>
          <w:rStyle w:val="Char3"/>
          <w:rFonts w:hint="cs"/>
          <w:rtl/>
        </w:rPr>
        <w:t>از احبار یهودی و راهبان</w:t>
      </w:r>
      <w:r w:rsidRPr="00DC2323">
        <w:rPr>
          <w:rStyle w:val="Char3"/>
          <w:rFonts w:hint="cs"/>
          <w:rtl/>
        </w:rPr>
        <w:t xml:space="preserve"> مسیحی و موبدان زرتشتی اساطیر و اخباری را در مورد خداوند در بین راویان عرب مسلمان اشاعه دادند که در</w:t>
      </w:r>
      <w:r w:rsidR="009359FE" w:rsidRPr="00DC2323">
        <w:rPr>
          <w:rStyle w:val="Char3"/>
          <w:rFonts w:hint="cs"/>
          <w:rtl/>
        </w:rPr>
        <w:t xml:space="preserve"> آن‌ها </w:t>
      </w:r>
      <w:r w:rsidRPr="00DC2323">
        <w:rPr>
          <w:rStyle w:val="Char3"/>
          <w:rFonts w:hint="cs"/>
          <w:rtl/>
        </w:rPr>
        <w:t>تجسیم (تصور شکل و صورت برای خداوند) و تشبیه (صفات انسانی را به خداوند دادن) وجود داشت و مهدی (خلیفه عباسی) علمای جدل و متکلمین را به نوشتن</w:t>
      </w:r>
      <w:r w:rsidR="009359FE" w:rsidRPr="00DC2323">
        <w:rPr>
          <w:rStyle w:val="Char3"/>
          <w:rFonts w:hint="cs"/>
          <w:rtl/>
        </w:rPr>
        <w:t xml:space="preserve"> کتاب‌ها</w:t>
      </w:r>
      <w:r w:rsidRPr="00DC2323">
        <w:rPr>
          <w:rStyle w:val="Char3"/>
          <w:rFonts w:hint="cs"/>
          <w:rtl/>
        </w:rPr>
        <w:t>یی در رد ملحدان</w:t>
      </w:r>
      <w:r w:rsidR="003230DC" w:rsidRPr="00DC2323">
        <w:rPr>
          <w:rStyle w:val="Char3"/>
          <w:vertAlign w:val="superscript"/>
          <w:rtl/>
        </w:rPr>
        <w:footnoteReference w:id="3"/>
      </w:r>
      <w:r w:rsidRPr="00DC2323">
        <w:rPr>
          <w:rStyle w:val="Char3"/>
          <w:rFonts w:hint="cs"/>
          <w:rtl/>
        </w:rPr>
        <w:t xml:space="preserve"> و زنادقه امر کرد پس</w:t>
      </w:r>
      <w:r w:rsidR="009359FE" w:rsidRPr="00DC2323">
        <w:rPr>
          <w:rStyle w:val="Char3"/>
          <w:rFonts w:hint="cs"/>
          <w:rtl/>
        </w:rPr>
        <w:t xml:space="preserve"> این‌ها </w:t>
      </w:r>
      <w:r w:rsidR="00372FE1" w:rsidRPr="00DC2323">
        <w:rPr>
          <w:rStyle w:val="Char3"/>
          <w:rFonts w:hint="cs"/>
          <w:rtl/>
        </w:rPr>
        <w:t>دلایل‌شان</w:t>
      </w:r>
      <w:r w:rsidRPr="00DC2323">
        <w:rPr>
          <w:rStyle w:val="Char3"/>
          <w:rFonts w:hint="cs"/>
          <w:rtl/>
        </w:rPr>
        <w:t xml:space="preserve"> را ذکر کرده و شبهات برطرف شده و به دین خدمت کردند. کوثری اینچنین راویان اسلام را توصیف کرده که</w:t>
      </w:r>
      <w:r w:rsidR="009359FE" w:rsidRPr="00DC2323">
        <w:rPr>
          <w:rStyle w:val="Char3"/>
          <w:rFonts w:hint="cs"/>
          <w:rtl/>
        </w:rPr>
        <w:t xml:space="preserve"> آن‌ها </w:t>
      </w:r>
      <w:r w:rsidRPr="00DC2323">
        <w:rPr>
          <w:rStyle w:val="Char3"/>
          <w:rFonts w:hint="cs"/>
          <w:rtl/>
        </w:rPr>
        <w:t>اعرابی بودند که اسطوره‌های یهود و مسیح و زرتشت بر</w:t>
      </w:r>
      <w:r w:rsidR="009359FE" w:rsidRPr="00DC2323">
        <w:rPr>
          <w:rStyle w:val="Char3"/>
          <w:rFonts w:hint="cs"/>
          <w:rtl/>
        </w:rPr>
        <w:t xml:space="preserve"> آن‌ها </w:t>
      </w:r>
      <w:r w:rsidRPr="00DC2323">
        <w:rPr>
          <w:rStyle w:val="Char3"/>
          <w:rFonts w:hint="cs"/>
          <w:rtl/>
        </w:rPr>
        <w:t>شایع شد و این اسطوره‌ها به نظر وی همان اخباری است که دربردارنده اسماءالله و صفات وی می‌باشد. چون</w:t>
      </w:r>
      <w:r w:rsidR="004647B6" w:rsidRPr="00DC2323">
        <w:rPr>
          <w:rStyle w:val="Char3"/>
          <w:rFonts w:hint="cs"/>
          <w:rtl/>
        </w:rPr>
        <w:t>ک</w:t>
      </w:r>
      <w:r w:rsidRPr="00DC2323">
        <w:rPr>
          <w:rStyle w:val="Char3"/>
          <w:rFonts w:hint="cs"/>
          <w:rtl/>
        </w:rPr>
        <w:t>ه این اخبار در نظر وی افاده تشبیه و تجسیم می‌کند</w:t>
      </w:r>
      <w:r w:rsidR="007B2E06" w:rsidRPr="00DC2323">
        <w:rPr>
          <w:rStyle w:val="Char3"/>
          <w:rFonts w:hint="cs"/>
          <w:rtl/>
        </w:rPr>
        <w:t xml:space="preserve"> و علمای کلام را مدح گفته یعنی ه</w:t>
      </w:r>
      <w:r w:rsidRPr="00DC2323">
        <w:rPr>
          <w:rStyle w:val="Char3"/>
          <w:rFonts w:hint="cs"/>
          <w:rtl/>
        </w:rPr>
        <w:t>مان کسانی که این روایت را ردّ کردند و</w:t>
      </w:r>
      <w:r w:rsidR="009359FE" w:rsidRPr="00DC2323">
        <w:rPr>
          <w:rStyle w:val="Char3"/>
          <w:rFonts w:hint="cs"/>
          <w:rtl/>
        </w:rPr>
        <w:t xml:space="preserve"> آن‌ها </w:t>
      </w:r>
      <w:r w:rsidRPr="00DC2323">
        <w:rPr>
          <w:rStyle w:val="Char3"/>
          <w:rFonts w:hint="cs"/>
          <w:rtl/>
        </w:rPr>
        <w:t>را به دفاع از اسلام و نپذیرفتن ملحدان و زنادقه توصیف کرده است.</w:t>
      </w:r>
    </w:p>
    <w:p w:rsidR="001A4972" w:rsidRPr="00DC2323" w:rsidRDefault="001A4972" w:rsidP="00DC2323">
      <w:pPr>
        <w:pStyle w:val="StyleComplexBLotus12ptJustifiedFirstline05cm"/>
        <w:spacing w:line="240" w:lineRule="auto"/>
        <w:rPr>
          <w:rStyle w:val="Char3"/>
          <w:rtl/>
        </w:rPr>
      </w:pPr>
      <w:r w:rsidRPr="00DC2323">
        <w:rPr>
          <w:rStyle w:val="Char3"/>
          <w:rFonts w:hint="cs"/>
          <w:rtl/>
        </w:rPr>
        <w:t>اما علمای کتاب و سنت از دیدگاه کوثری نقشی در دفاع از اسلام و ردّ نظریه ملحدین نداشته‌اند. و دکتر محمد سعید رمضان این سخنش را با رضایت کوثری نقل کرده و او را به عنوان محقق توصیف کرده است.</w:t>
      </w:r>
    </w:p>
    <w:p w:rsidR="001A4972" w:rsidRPr="00DC2323" w:rsidRDefault="001A4972" w:rsidP="00DC2323">
      <w:pPr>
        <w:pStyle w:val="a1"/>
        <w:rPr>
          <w:rtl/>
        </w:rPr>
      </w:pPr>
      <w:bookmarkStart w:id="28" w:name="_Toc331427790"/>
      <w:bookmarkStart w:id="29" w:name="_Toc435615244"/>
      <w:r w:rsidRPr="00DC2323">
        <w:rPr>
          <w:rFonts w:hint="cs"/>
          <w:rtl/>
        </w:rPr>
        <w:t>اظهار نظر دوازدهم</w:t>
      </w:r>
      <w:r w:rsidR="004C50EB" w:rsidRPr="00DC2323">
        <w:rPr>
          <w:rFonts w:hint="cs"/>
          <w:rtl/>
        </w:rPr>
        <w:t>:</w:t>
      </w:r>
      <w:bookmarkEnd w:id="28"/>
      <w:bookmarkEnd w:id="29"/>
      <w:r w:rsidRPr="00DC2323">
        <w:rPr>
          <w:rFonts w:hint="cs"/>
          <w:rtl/>
        </w:rPr>
        <w:t xml:space="preserve"> </w:t>
      </w:r>
    </w:p>
    <w:p w:rsidR="001A4972" w:rsidRPr="00DC2323" w:rsidRDefault="001A4972" w:rsidP="00DC2323">
      <w:pPr>
        <w:pStyle w:val="StyleComplexBLotus12ptJustifiedFirstline05cm"/>
        <w:spacing w:line="240" w:lineRule="auto"/>
        <w:rPr>
          <w:rStyle w:val="Char3"/>
          <w:rtl/>
        </w:rPr>
      </w:pPr>
      <w:r w:rsidRPr="00DC2323">
        <w:rPr>
          <w:rStyle w:val="Char3"/>
          <w:rFonts w:hint="cs"/>
          <w:rtl/>
        </w:rPr>
        <w:t>در صفحه 63 از فصل اول دیده می‌شود که نویسنده اطمینان از درستی نصوص وارده و نقل شده از پیامبر</w:t>
      </w:r>
      <w:r w:rsidR="004647B6" w:rsidRPr="00DC2323">
        <w:rPr>
          <w:rFonts w:ascii="Times New Roman" w:hAnsi="Times New Roman" w:cs="CTraditional Arabic" w:hint="cs"/>
          <w:sz w:val="28"/>
          <w:szCs w:val="28"/>
          <w:rtl/>
          <w:lang w:bidi="fa-IR"/>
        </w:rPr>
        <w:t>ص</w:t>
      </w:r>
      <w:r w:rsidRPr="00DC2323">
        <w:rPr>
          <w:rStyle w:val="Char3"/>
          <w:rFonts w:hint="cs"/>
          <w:rtl/>
        </w:rPr>
        <w:t>، خواه این نصوص قرآن باشد یا سنت، را واجب می‌داند.</w:t>
      </w:r>
    </w:p>
    <w:p w:rsidR="001A4972" w:rsidRPr="00DC2323" w:rsidRDefault="00350C79" w:rsidP="00DC2323">
      <w:pPr>
        <w:pStyle w:val="StyleComplexBLotus12ptJustifiedFirstline05cm"/>
        <w:spacing w:line="240" w:lineRule="auto"/>
        <w:rPr>
          <w:rStyle w:val="Char3"/>
          <w:rtl/>
        </w:rPr>
      </w:pPr>
      <w:r w:rsidRPr="00DC2323">
        <w:rPr>
          <w:rStyle w:val="Char3"/>
          <w:rFonts w:hint="cs"/>
          <w:rtl/>
        </w:rPr>
        <w:t>و ما می‌گوئیم که</w:t>
      </w:r>
      <w:r w:rsidR="004C50EB" w:rsidRPr="00DC2323">
        <w:rPr>
          <w:rStyle w:val="Char3"/>
          <w:rFonts w:hint="cs"/>
          <w:rtl/>
        </w:rPr>
        <w:t>:</w:t>
      </w:r>
      <w:r w:rsidRPr="00DC2323">
        <w:rPr>
          <w:rStyle w:val="Char3"/>
          <w:rFonts w:hint="cs"/>
          <w:rtl/>
        </w:rPr>
        <w:t xml:space="preserve"> </w:t>
      </w:r>
    </w:p>
    <w:p w:rsidR="00350C79" w:rsidRPr="00DC2323" w:rsidRDefault="00350C79" w:rsidP="00DC2323">
      <w:pPr>
        <w:pStyle w:val="StyleComplexBLotus12ptJustifiedFirstline05cm"/>
        <w:spacing w:line="240" w:lineRule="auto"/>
        <w:rPr>
          <w:rStyle w:val="Char3"/>
          <w:rtl/>
        </w:rPr>
      </w:pPr>
      <w:r w:rsidRPr="00DC2323">
        <w:rPr>
          <w:rStyle w:val="Char3"/>
          <w:rFonts w:hint="cs"/>
          <w:rtl/>
        </w:rPr>
        <w:t>اولاً</w:t>
      </w:r>
      <w:r w:rsidR="004C50EB" w:rsidRPr="00DC2323">
        <w:rPr>
          <w:rStyle w:val="Char3"/>
          <w:rFonts w:hint="cs"/>
          <w:rtl/>
        </w:rPr>
        <w:t>:</w:t>
      </w:r>
      <w:r w:rsidRPr="00DC2323">
        <w:rPr>
          <w:rStyle w:val="Char3"/>
          <w:rFonts w:hint="cs"/>
          <w:rtl/>
        </w:rPr>
        <w:t xml:space="preserve"> آیا نیازی به اطمینان از صحت قرآن وجود دارد؟ آیا قرآن متواتر قطعی نیست؟ و اگر منظوری از صحت بعضی</w:t>
      </w:r>
      <w:r w:rsidR="00B43449" w:rsidRPr="00DC2323">
        <w:rPr>
          <w:rStyle w:val="Char3"/>
          <w:rFonts w:hint="cs"/>
          <w:rtl/>
        </w:rPr>
        <w:t xml:space="preserve"> قرائت‌ها</w:t>
      </w:r>
      <w:r w:rsidRPr="00DC2323">
        <w:rPr>
          <w:rStyle w:val="Char3"/>
          <w:rFonts w:hint="cs"/>
          <w:rtl/>
        </w:rPr>
        <w:t xml:space="preserve"> از قرآن است چرا بیان نمی‌کند و سخنش را به آن مقید و منحصر نمی‌کند؟</w:t>
      </w:r>
    </w:p>
    <w:p w:rsidR="00350C79" w:rsidRPr="00DC2323" w:rsidRDefault="00350C79" w:rsidP="00DC2323">
      <w:pPr>
        <w:pStyle w:val="StyleComplexBLotus12ptJustifiedFirstline05cm"/>
        <w:spacing w:line="240" w:lineRule="auto"/>
        <w:rPr>
          <w:rStyle w:val="Char3"/>
          <w:rtl/>
        </w:rPr>
      </w:pPr>
      <w:r w:rsidRPr="00DC2323">
        <w:rPr>
          <w:rStyle w:val="Char3"/>
          <w:rFonts w:hint="cs"/>
          <w:rtl/>
        </w:rPr>
        <w:t>ثانیاً</w:t>
      </w:r>
      <w:r w:rsidR="004C50EB" w:rsidRPr="00DC2323">
        <w:rPr>
          <w:rStyle w:val="Char3"/>
          <w:rFonts w:hint="cs"/>
          <w:rtl/>
        </w:rPr>
        <w:t>:</w:t>
      </w:r>
      <w:r w:rsidRPr="00DC2323">
        <w:rPr>
          <w:rStyle w:val="Char3"/>
          <w:rFonts w:hint="cs"/>
          <w:rtl/>
        </w:rPr>
        <w:t xml:space="preserve"> آیا قران که از زبان پیامبر آمده مثل سنّت می‌باشد، یا اینکه همگی لفظ و معنای آن وحی است و از طرف خداوند می‌باشد و پیامبر</w:t>
      </w:r>
      <w:r w:rsidR="004647B6" w:rsidRPr="00DC2323">
        <w:rPr>
          <w:rFonts w:ascii="Times New Roman" w:hAnsi="Times New Roman" w:cs="CTraditional Arabic" w:hint="cs"/>
          <w:sz w:val="28"/>
          <w:szCs w:val="28"/>
          <w:rtl/>
          <w:lang w:bidi="fa-IR"/>
        </w:rPr>
        <w:t>ص</w:t>
      </w:r>
      <w:r w:rsidRPr="00DC2323">
        <w:rPr>
          <w:rStyle w:val="Char3"/>
          <w:rFonts w:hint="cs"/>
          <w:rtl/>
        </w:rPr>
        <w:t xml:space="preserve"> فقط مُبلِّغ آن می‌باشد؟ این سخن نویسنده این تصور را ایجاد می‌کند که قرآن کریم از زبان پیامبر مثل سنت می‌‌باشد و کلام خداوند نمی‌باشد.</w:t>
      </w:r>
    </w:p>
    <w:p w:rsidR="00350C79" w:rsidRPr="00DC2323" w:rsidRDefault="00350C79" w:rsidP="00DC2323">
      <w:pPr>
        <w:pStyle w:val="a1"/>
        <w:rPr>
          <w:rtl/>
        </w:rPr>
      </w:pPr>
      <w:bookmarkStart w:id="30" w:name="_Toc331427791"/>
      <w:bookmarkStart w:id="31" w:name="_Toc435615245"/>
      <w:r w:rsidRPr="00DC2323">
        <w:rPr>
          <w:rFonts w:hint="cs"/>
          <w:rtl/>
        </w:rPr>
        <w:t>اظهار</w:t>
      </w:r>
      <w:r w:rsidR="00841229" w:rsidRPr="00DC2323">
        <w:rPr>
          <w:rFonts w:hint="cs"/>
          <w:rtl/>
        </w:rPr>
        <w:t xml:space="preserve"> </w:t>
      </w:r>
      <w:r w:rsidRPr="00DC2323">
        <w:rPr>
          <w:rFonts w:hint="cs"/>
          <w:rtl/>
        </w:rPr>
        <w:t>نظر سیزدهم</w:t>
      </w:r>
      <w:r w:rsidR="004C50EB" w:rsidRPr="00DC2323">
        <w:rPr>
          <w:rFonts w:hint="cs"/>
          <w:rtl/>
        </w:rPr>
        <w:t>:</w:t>
      </w:r>
      <w:bookmarkEnd w:id="30"/>
      <w:bookmarkEnd w:id="31"/>
      <w:r w:rsidRPr="00DC2323">
        <w:rPr>
          <w:rFonts w:hint="cs"/>
          <w:rtl/>
        </w:rPr>
        <w:t xml:space="preserve"> </w:t>
      </w:r>
    </w:p>
    <w:p w:rsidR="00350C79" w:rsidRPr="00DC2323" w:rsidRDefault="00350C79" w:rsidP="00DC2323">
      <w:pPr>
        <w:pStyle w:val="StyleComplexBLotus12ptJustifiedFirstline05cm"/>
        <w:spacing w:line="240" w:lineRule="auto"/>
        <w:rPr>
          <w:rStyle w:val="Char3"/>
          <w:rtl/>
        </w:rPr>
      </w:pPr>
      <w:r w:rsidRPr="00DC2323">
        <w:rPr>
          <w:rStyle w:val="Char3"/>
          <w:rFonts w:hint="cs"/>
          <w:rtl/>
        </w:rPr>
        <w:t>نویسنده در فصل (ج) صفحه 63 می‌گوید</w:t>
      </w:r>
      <w:r w:rsidR="004C50EB" w:rsidRPr="00DC2323">
        <w:rPr>
          <w:rStyle w:val="Char3"/>
          <w:rFonts w:hint="cs"/>
          <w:rtl/>
        </w:rPr>
        <w:t>:</w:t>
      </w:r>
      <w:r w:rsidRPr="00DC2323">
        <w:rPr>
          <w:rStyle w:val="Char3"/>
          <w:rFonts w:hint="cs"/>
          <w:rtl/>
        </w:rPr>
        <w:t xml:space="preserve"> </w:t>
      </w:r>
      <w:r w:rsidRPr="00DC2323">
        <w:rPr>
          <w:rStyle w:val="Char2"/>
          <w:rFonts w:hint="cs"/>
          <w:rtl/>
        </w:rPr>
        <w:t>«إنه یجب علی الباحث عرض حصیله تل</w:t>
      </w:r>
      <w:r w:rsidR="00911A4B" w:rsidRPr="00DC2323">
        <w:rPr>
          <w:rStyle w:val="Char2"/>
          <w:rFonts w:hint="cs"/>
          <w:rtl/>
        </w:rPr>
        <w:t>ك</w:t>
      </w:r>
      <w:r w:rsidRPr="00DC2323">
        <w:rPr>
          <w:rStyle w:val="Char2"/>
          <w:rFonts w:hint="cs"/>
          <w:rtl/>
        </w:rPr>
        <w:t xml:space="preserve"> المعان</w:t>
      </w:r>
      <w:r w:rsidR="00B43449" w:rsidRPr="00DC2323">
        <w:rPr>
          <w:rStyle w:val="Char2"/>
          <w:rFonts w:hint="cs"/>
          <w:rtl/>
        </w:rPr>
        <w:t>ي</w:t>
      </w:r>
      <w:r w:rsidRPr="00DC2323">
        <w:rPr>
          <w:rStyle w:val="Char2"/>
          <w:rFonts w:hint="cs"/>
          <w:rtl/>
        </w:rPr>
        <w:t xml:space="preserve"> (</w:t>
      </w:r>
      <w:r w:rsidR="00B43449" w:rsidRPr="00DC2323">
        <w:rPr>
          <w:rStyle w:val="Char2"/>
          <w:rFonts w:hint="cs"/>
          <w:rtl/>
        </w:rPr>
        <w:t>أي</w:t>
      </w:r>
      <w:r w:rsidRPr="00DC2323">
        <w:rPr>
          <w:rStyle w:val="Char2"/>
          <w:rFonts w:hint="cs"/>
          <w:rtl/>
        </w:rPr>
        <w:t xml:space="preserve"> معان</w:t>
      </w:r>
      <w:r w:rsidR="00B43449" w:rsidRPr="00DC2323">
        <w:rPr>
          <w:rStyle w:val="Char2"/>
          <w:rFonts w:hint="cs"/>
          <w:rtl/>
        </w:rPr>
        <w:t>ي</w:t>
      </w:r>
      <w:r w:rsidRPr="00DC2323">
        <w:rPr>
          <w:rStyle w:val="Char2"/>
          <w:rFonts w:hint="cs"/>
          <w:rtl/>
        </w:rPr>
        <w:t xml:space="preserve"> النصوص الصحیح</w:t>
      </w:r>
      <w:r w:rsidR="00B43449" w:rsidRPr="00DC2323">
        <w:rPr>
          <w:rStyle w:val="Char2"/>
          <w:rFonts w:hint="cs"/>
          <w:rtl/>
        </w:rPr>
        <w:t>ة</w:t>
      </w:r>
      <w:r w:rsidRPr="00DC2323">
        <w:rPr>
          <w:rStyle w:val="Char2"/>
          <w:rFonts w:hint="cs"/>
          <w:rtl/>
        </w:rPr>
        <w:t>) الت</w:t>
      </w:r>
      <w:r w:rsidR="00B43449" w:rsidRPr="00DC2323">
        <w:rPr>
          <w:rStyle w:val="Char2"/>
          <w:rFonts w:hint="cs"/>
          <w:rtl/>
        </w:rPr>
        <w:t>ي</w:t>
      </w:r>
      <w:r w:rsidRPr="00DC2323">
        <w:rPr>
          <w:rStyle w:val="Char2"/>
          <w:rFonts w:hint="cs"/>
          <w:rtl/>
        </w:rPr>
        <w:t xml:space="preserve"> وقف علیها وتأ</w:t>
      </w:r>
      <w:r w:rsidR="00911A4B" w:rsidRPr="00DC2323">
        <w:rPr>
          <w:rStyle w:val="Char2"/>
          <w:rFonts w:hint="cs"/>
          <w:rtl/>
        </w:rPr>
        <w:t>ك</w:t>
      </w:r>
      <w:r w:rsidRPr="00DC2323">
        <w:rPr>
          <w:rStyle w:val="Char2"/>
          <w:rFonts w:hint="cs"/>
          <w:rtl/>
        </w:rPr>
        <w:t>د منها علی موازین المنطق والعقل لتم.... ومعرف</w:t>
      </w:r>
      <w:r w:rsidR="00B43449" w:rsidRPr="00DC2323">
        <w:rPr>
          <w:rStyle w:val="Char2"/>
          <w:rFonts w:hint="cs"/>
          <w:rtl/>
        </w:rPr>
        <w:t>ة</w:t>
      </w:r>
      <w:r w:rsidRPr="00DC2323">
        <w:rPr>
          <w:rStyle w:val="Char2"/>
          <w:rFonts w:hint="cs"/>
          <w:rtl/>
        </w:rPr>
        <w:t xml:space="preserve"> موقف العقل منها»</w:t>
      </w:r>
      <w:r w:rsidRPr="00DC2323">
        <w:rPr>
          <w:rStyle w:val="Char3"/>
          <w:rFonts w:hint="cs"/>
          <w:rtl/>
        </w:rPr>
        <w:t xml:space="preserve"> بر محقق واجب است که حاصل آن معانی (یعنی معانی نصوص صحیح) که مبتنی بر آن است را نشان بدهد و برای بررسی آن براساس موازین عقل و منطق اطمینان حاصل کند و جایگاه عقل را در مورد آن بداند و ما می‌گوئیم</w:t>
      </w:r>
      <w:r w:rsidR="004C50EB" w:rsidRPr="00DC2323">
        <w:rPr>
          <w:rStyle w:val="Char3"/>
          <w:rFonts w:hint="cs"/>
          <w:rtl/>
        </w:rPr>
        <w:t>:</w:t>
      </w:r>
      <w:r w:rsidRPr="00DC2323">
        <w:rPr>
          <w:rStyle w:val="Char3"/>
          <w:rFonts w:hint="cs"/>
          <w:rtl/>
        </w:rPr>
        <w:t xml:space="preserve"> آیا با وجود نصوص صحیح جایگاهی برای عقل باقی می‌ماند؟ این سخن را فقط معتزله و کسانی که با</w:t>
      </w:r>
      <w:r w:rsidR="009359FE" w:rsidRPr="00DC2323">
        <w:rPr>
          <w:rStyle w:val="Char3"/>
          <w:rFonts w:hint="cs"/>
          <w:rtl/>
        </w:rPr>
        <w:t xml:space="preserve"> آن‌ها </w:t>
      </w:r>
      <w:r w:rsidRPr="00DC2323">
        <w:rPr>
          <w:rStyle w:val="Char3"/>
          <w:rFonts w:hint="cs"/>
          <w:rtl/>
        </w:rPr>
        <w:t>موافقتند گفته‌اند. اما اهل سنت تسلیم آنچه که از خدا و رسول گرفته‌اند هستند خواه عقل</w:t>
      </w:r>
      <w:r w:rsidR="009359FE" w:rsidRPr="00DC2323">
        <w:rPr>
          <w:rStyle w:val="Char3"/>
          <w:rFonts w:hint="cs"/>
          <w:rtl/>
        </w:rPr>
        <w:t xml:space="preserve"> آن‌ها</w:t>
      </w:r>
      <w:r w:rsidR="00B43449" w:rsidRPr="00DC2323">
        <w:rPr>
          <w:rStyle w:val="Char3"/>
          <w:rFonts w:hint="cs"/>
          <w:rtl/>
        </w:rPr>
        <w:t xml:space="preserve"> آن را </w:t>
      </w:r>
      <w:r w:rsidRPr="00DC2323">
        <w:rPr>
          <w:rStyle w:val="Char3"/>
          <w:rFonts w:hint="cs"/>
          <w:rtl/>
        </w:rPr>
        <w:t>درک کند یا نه. مخصوصاً در نصوص اسماءالله و صفات خداوند و امور مربوط به عقیده که عقل در</w:t>
      </w:r>
      <w:r w:rsidR="009359FE" w:rsidRPr="00DC2323">
        <w:rPr>
          <w:rStyle w:val="Char3"/>
          <w:rFonts w:hint="cs"/>
          <w:rtl/>
        </w:rPr>
        <w:t xml:space="preserve"> این‌ها </w:t>
      </w:r>
      <w:r w:rsidRPr="00DC2323">
        <w:rPr>
          <w:rStyle w:val="Char3"/>
          <w:rFonts w:hint="cs"/>
          <w:rtl/>
        </w:rPr>
        <w:t>مجلسی ندارد. چونکه</w:t>
      </w:r>
      <w:r w:rsidR="009359FE" w:rsidRPr="00DC2323">
        <w:rPr>
          <w:rStyle w:val="Char3"/>
          <w:rFonts w:hint="cs"/>
          <w:rtl/>
        </w:rPr>
        <w:t xml:space="preserve"> این‌ها </w:t>
      </w:r>
      <w:r w:rsidRPr="00DC2323">
        <w:rPr>
          <w:rStyle w:val="Char3"/>
          <w:rFonts w:hint="cs"/>
          <w:rtl/>
        </w:rPr>
        <w:t>از امور غیبی هستند ... شرع به وسیله آنچه که توسط عقلا اندیشیده می‌شود اجرا نمی‌شود ولی گاهی عقل در کار شرع حیران و سرگردان می‌شود و به کنه آن هم نمی‌رسد.</w:t>
      </w:r>
    </w:p>
    <w:p w:rsidR="00350C79" w:rsidRPr="00DC2323" w:rsidRDefault="00350C79" w:rsidP="00DC2323">
      <w:pPr>
        <w:pStyle w:val="a1"/>
        <w:rPr>
          <w:rFonts w:cs="Times New Roman"/>
          <w:rtl/>
        </w:rPr>
      </w:pPr>
      <w:bookmarkStart w:id="32" w:name="_Toc331427792"/>
      <w:bookmarkStart w:id="33" w:name="_Toc435615246"/>
      <w:r w:rsidRPr="00DC2323">
        <w:rPr>
          <w:rFonts w:hint="cs"/>
          <w:rtl/>
        </w:rPr>
        <w:t>اظهار نظر چهاردهم</w:t>
      </w:r>
      <w:r w:rsidR="004C50EB" w:rsidRPr="00DC2323">
        <w:rPr>
          <w:rFonts w:hint="cs"/>
          <w:rtl/>
        </w:rPr>
        <w:t>:</w:t>
      </w:r>
      <w:bookmarkEnd w:id="32"/>
      <w:bookmarkEnd w:id="33"/>
      <w:r w:rsidRPr="00DC2323">
        <w:rPr>
          <w:rFonts w:hint="cs"/>
          <w:rtl/>
        </w:rPr>
        <w:t xml:space="preserve"> </w:t>
      </w:r>
    </w:p>
    <w:p w:rsidR="00350C79" w:rsidRPr="00DC2323" w:rsidRDefault="00350C79" w:rsidP="00DC2323">
      <w:pPr>
        <w:pStyle w:val="StyleComplexBLotus12ptJustifiedFirstline05cm"/>
        <w:spacing w:line="240" w:lineRule="auto"/>
        <w:rPr>
          <w:rStyle w:val="Char3"/>
          <w:rtl/>
        </w:rPr>
      </w:pPr>
      <w:r w:rsidRPr="00DC2323">
        <w:rPr>
          <w:rStyle w:val="Char3"/>
          <w:rFonts w:hint="cs"/>
          <w:rtl/>
        </w:rPr>
        <w:t>نویسنده در صفحه 64 از بخش سوم تقسیم مسل</w:t>
      </w:r>
      <w:r w:rsidR="007B2E06" w:rsidRPr="00DC2323">
        <w:rPr>
          <w:rStyle w:val="Char3"/>
          <w:rFonts w:hint="cs"/>
          <w:rtl/>
        </w:rPr>
        <w:t>م</w:t>
      </w:r>
      <w:r w:rsidRPr="00DC2323">
        <w:rPr>
          <w:rStyle w:val="Char3"/>
          <w:rFonts w:hint="cs"/>
          <w:rtl/>
        </w:rPr>
        <w:t>انان را به سلفیه و جدیدها انکار می‌کند.</w:t>
      </w:r>
    </w:p>
    <w:p w:rsidR="00350C79" w:rsidRPr="00DC2323" w:rsidRDefault="00350C79" w:rsidP="00DC2323">
      <w:pPr>
        <w:pStyle w:val="StyleComplexBLotus12ptJustifiedFirstline05cm"/>
        <w:spacing w:line="240" w:lineRule="auto"/>
        <w:rPr>
          <w:rStyle w:val="Char3"/>
          <w:rtl/>
        </w:rPr>
      </w:pPr>
      <w:r w:rsidRPr="00DC2323">
        <w:rPr>
          <w:rStyle w:val="Char3"/>
          <w:rFonts w:hint="cs"/>
          <w:rtl/>
        </w:rPr>
        <w:t>و این در ردّ نصوصی است که از تقسیم امت به 73 فرقه خبر داده‌اند و در میان این فرقه‌ها جز یکی، همگی در آتش جهنمند و همچنین مخالف احادیثی است که از واقع شدن اختلافات زیاد میان مسلمانان خبر داده‌اند و در این</w:t>
      </w:r>
      <w:r w:rsidR="007B2E06" w:rsidRPr="00DC2323">
        <w:rPr>
          <w:rStyle w:val="Char3"/>
          <w:rFonts w:hint="cs"/>
          <w:rtl/>
        </w:rPr>
        <w:t xml:space="preserve"> </w:t>
      </w:r>
      <w:r w:rsidRPr="00DC2323">
        <w:rPr>
          <w:rStyle w:val="Char3"/>
          <w:rFonts w:hint="cs"/>
          <w:rtl/>
        </w:rPr>
        <w:t>حال مسلمانان را به پایبند بودن به سنت پیامبر</w:t>
      </w:r>
      <w:r w:rsidR="004647B6" w:rsidRPr="00DC2323">
        <w:rPr>
          <w:rFonts w:ascii="Times New Roman" w:hAnsi="Times New Roman" w:cs="CTraditional Arabic" w:hint="cs"/>
          <w:sz w:val="28"/>
          <w:szCs w:val="28"/>
          <w:rtl/>
          <w:lang w:bidi="fa-IR"/>
        </w:rPr>
        <w:t>ص</w:t>
      </w:r>
      <w:r w:rsidR="004647B6" w:rsidRPr="00DC2323">
        <w:rPr>
          <w:rStyle w:val="Char3"/>
          <w:rFonts w:hint="cs"/>
          <w:rtl/>
        </w:rPr>
        <w:t xml:space="preserve"> </w:t>
      </w:r>
      <w:r w:rsidRPr="00DC2323">
        <w:rPr>
          <w:rStyle w:val="Char3"/>
          <w:rFonts w:hint="cs"/>
          <w:rtl/>
        </w:rPr>
        <w:t>و سنت خلفای راشدین تشویق کرده است و کتاب نویسنده کلاً حول این محور می‌چرخد. و این انکار واقعیت جدایی و تقسیم در این امت است و انکار واقعیت محسوس می‌باشد.</w:t>
      </w:r>
    </w:p>
    <w:p w:rsidR="00350C79" w:rsidRPr="00DC2323" w:rsidRDefault="00350C79" w:rsidP="00DC2323">
      <w:pPr>
        <w:pStyle w:val="StyleComplexBLotus12ptJustifiedFirstline05cm"/>
        <w:spacing w:line="240" w:lineRule="auto"/>
        <w:rPr>
          <w:rStyle w:val="Char3"/>
          <w:rtl/>
        </w:rPr>
      </w:pPr>
      <w:r w:rsidRPr="00DC2323">
        <w:rPr>
          <w:rStyle w:val="Char3"/>
          <w:rFonts w:hint="cs"/>
          <w:rtl/>
        </w:rPr>
        <w:t>شایسته‌تر است که</w:t>
      </w:r>
      <w:r w:rsidR="00B43449" w:rsidRPr="00DC2323">
        <w:rPr>
          <w:rStyle w:val="Char3"/>
          <w:rFonts w:hint="cs"/>
          <w:rtl/>
        </w:rPr>
        <w:t xml:space="preserve"> آن‌هایی </w:t>
      </w:r>
      <w:r w:rsidRPr="00DC2323">
        <w:rPr>
          <w:rStyle w:val="Char3"/>
          <w:rFonts w:hint="cs"/>
          <w:rtl/>
        </w:rPr>
        <w:t>را که با هم اختلاف و جدایی دارند تشویق بکند که به قرآن و سنت بازگردند بجای اینکه</w:t>
      </w:r>
      <w:r w:rsidR="009359FE" w:rsidRPr="00DC2323">
        <w:rPr>
          <w:rStyle w:val="Char3"/>
          <w:rFonts w:hint="cs"/>
          <w:rtl/>
        </w:rPr>
        <w:t xml:space="preserve"> آن‌ها </w:t>
      </w:r>
      <w:r w:rsidRPr="00DC2323">
        <w:rPr>
          <w:rStyle w:val="Char3"/>
          <w:rFonts w:hint="cs"/>
          <w:rtl/>
        </w:rPr>
        <w:t>را از آنچه که بر آن هستند مطمئن بسازد بدینگونه که</w:t>
      </w:r>
      <w:r w:rsidR="009359FE" w:rsidRPr="00DC2323">
        <w:rPr>
          <w:rStyle w:val="Char3"/>
          <w:rFonts w:hint="cs"/>
          <w:rtl/>
        </w:rPr>
        <w:t xml:space="preserve"> آن‌ها </w:t>
      </w:r>
      <w:r w:rsidRPr="00DC2323">
        <w:rPr>
          <w:rStyle w:val="Char3"/>
          <w:rFonts w:hint="cs"/>
          <w:rtl/>
        </w:rPr>
        <w:t>برحق هستند.</w:t>
      </w:r>
    </w:p>
    <w:p w:rsidR="00350C79" w:rsidRPr="00DC2323" w:rsidRDefault="00350C79" w:rsidP="00DC2323">
      <w:pPr>
        <w:pStyle w:val="a1"/>
        <w:rPr>
          <w:rtl/>
        </w:rPr>
      </w:pPr>
      <w:bookmarkStart w:id="34" w:name="_Toc331427793"/>
      <w:bookmarkStart w:id="35" w:name="_Toc435615247"/>
      <w:r w:rsidRPr="00DC2323">
        <w:rPr>
          <w:rFonts w:hint="cs"/>
          <w:rtl/>
        </w:rPr>
        <w:t>اظهار نظر پانزدهم</w:t>
      </w:r>
      <w:r w:rsidR="004C50EB" w:rsidRPr="00DC2323">
        <w:rPr>
          <w:rFonts w:hint="cs"/>
          <w:rtl/>
        </w:rPr>
        <w:t>:</w:t>
      </w:r>
      <w:bookmarkEnd w:id="34"/>
      <w:bookmarkEnd w:id="35"/>
      <w:r w:rsidRPr="00DC2323">
        <w:rPr>
          <w:rFonts w:hint="cs"/>
          <w:rtl/>
        </w:rPr>
        <w:t xml:space="preserve"> </w:t>
      </w:r>
    </w:p>
    <w:p w:rsidR="00350C79" w:rsidRPr="00DC2323" w:rsidRDefault="00350C79" w:rsidP="00DC2323">
      <w:pPr>
        <w:pStyle w:val="StyleComplexBLotus12ptJustifiedFirstline05cm"/>
        <w:spacing w:line="240" w:lineRule="auto"/>
        <w:rPr>
          <w:rStyle w:val="Char3"/>
          <w:rtl/>
        </w:rPr>
      </w:pPr>
      <w:r w:rsidRPr="00DC2323">
        <w:rPr>
          <w:rStyle w:val="Char3"/>
          <w:rFonts w:hint="cs"/>
          <w:rtl/>
        </w:rPr>
        <w:t>نویسنده در صفحات 65 تا 67 در درس</w:t>
      </w:r>
      <w:r w:rsidR="004647B6" w:rsidRPr="00DC2323">
        <w:rPr>
          <w:rStyle w:val="Char3"/>
          <w:rFonts w:hint="cs"/>
          <w:rtl/>
        </w:rPr>
        <w:t>تی استدلال و استناد به حدیث صحیح</w:t>
      </w:r>
      <w:r w:rsidRPr="00DC2323">
        <w:rPr>
          <w:rStyle w:val="Char3"/>
          <w:rFonts w:hint="cs"/>
          <w:rtl/>
        </w:rPr>
        <w:t xml:space="preserve"> که از لحاظ عقیدتی به حد تواتر نرسیده، شک می‌کند.</w:t>
      </w:r>
    </w:p>
    <w:p w:rsidR="00350C79" w:rsidRPr="00DC2323" w:rsidRDefault="00350C79" w:rsidP="00DC2323">
      <w:pPr>
        <w:pStyle w:val="StyleComplexBLotus12ptJustifiedFirstline05cm"/>
        <w:spacing w:line="240" w:lineRule="auto"/>
        <w:rPr>
          <w:rStyle w:val="Char3"/>
          <w:rtl/>
        </w:rPr>
      </w:pPr>
      <w:r w:rsidRPr="00DC2323">
        <w:rPr>
          <w:rStyle w:val="Char3"/>
          <w:rFonts w:hint="cs"/>
          <w:rtl/>
        </w:rPr>
        <w:t>و می‌گوید</w:t>
      </w:r>
      <w:r w:rsidR="004C50EB" w:rsidRPr="00DC2323">
        <w:rPr>
          <w:rStyle w:val="Char3"/>
          <w:rFonts w:hint="cs"/>
          <w:rtl/>
        </w:rPr>
        <w:t>:</w:t>
      </w:r>
      <w:r w:rsidRPr="00DC2323">
        <w:rPr>
          <w:rStyle w:val="Char3"/>
          <w:rFonts w:hint="cs"/>
          <w:rtl/>
        </w:rPr>
        <w:t xml:space="preserve"> </w:t>
      </w:r>
      <w:r w:rsidRPr="00DC2323">
        <w:rPr>
          <w:rStyle w:val="Char2"/>
          <w:rFonts w:hint="cs"/>
          <w:rtl/>
        </w:rPr>
        <w:t>«هذا القسم لا</w:t>
      </w:r>
      <w:r w:rsidR="00B43449" w:rsidRPr="00DC2323">
        <w:rPr>
          <w:rStyle w:val="Char2"/>
          <w:rFonts w:hint="cs"/>
          <w:rtl/>
        </w:rPr>
        <w:t xml:space="preserve"> </w:t>
      </w:r>
      <w:r w:rsidRPr="00DC2323">
        <w:rPr>
          <w:rStyle w:val="Char2"/>
          <w:rFonts w:hint="cs"/>
          <w:rtl/>
        </w:rPr>
        <w:t>تت</w:t>
      </w:r>
      <w:r w:rsidR="00911A4B" w:rsidRPr="00DC2323">
        <w:rPr>
          <w:rStyle w:val="Char2"/>
          <w:rFonts w:hint="cs"/>
          <w:rtl/>
        </w:rPr>
        <w:t>ك</w:t>
      </w:r>
      <w:r w:rsidRPr="00DC2323">
        <w:rPr>
          <w:rStyle w:val="Char2"/>
          <w:rFonts w:hint="cs"/>
          <w:rtl/>
        </w:rPr>
        <w:t>وّن منه</w:t>
      </w:r>
      <w:r w:rsidRPr="00DC2323">
        <w:rPr>
          <w:rStyle w:val="Char2"/>
          <w:rtl/>
        </w:rPr>
        <w:t xml:space="preserve"> حج</w:t>
      </w:r>
      <w:r w:rsidR="004647B6" w:rsidRPr="00DC2323">
        <w:rPr>
          <w:rStyle w:val="Char2"/>
          <w:rtl/>
        </w:rPr>
        <w:t>ة</w:t>
      </w:r>
      <w:r w:rsidRPr="00DC2323">
        <w:rPr>
          <w:rStyle w:val="Char2"/>
          <w:rFonts w:hint="cs"/>
          <w:rtl/>
        </w:rPr>
        <w:t xml:space="preserve"> ملزم</w:t>
      </w:r>
      <w:r w:rsidR="00B43449" w:rsidRPr="00DC2323">
        <w:rPr>
          <w:rStyle w:val="Char2"/>
          <w:rFonts w:hint="cs"/>
          <w:rtl/>
        </w:rPr>
        <w:t>ة</w:t>
      </w:r>
      <w:r w:rsidRPr="00DC2323">
        <w:rPr>
          <w:rStyle w:val="Char2"/>
          <w:rFonts w:hint="cs"/>
          <w:rtl/>
        </w:rPr>
        <w:t xml:space="preserve"> ف</w:t>
      </w:r>
      <w:r w:rsidR="00B43449" w:rsidRPr="00DC2323">
        <w:rPr>
          <w:rStyle w:val="Char2"/>
          <w:rFonts w:hint="cs"/>
          <w:rtl/>
        </w:rPr>
        <w:t>ي</w:t>
      </w:r>
      <w:r w:rsidRPr="00DC2323">
        <w:rPr>
          <w:rStyle w:val="Char2"/>
          <w:rFonts w:hint="cs"/>
          <w:rtl/>
        </w:rPr>
        <w:t xml:space="preserve"> نطاق ال</w:t>
      </w:r>
      <w:r w:rsidR="00B43449" w:rsidRPr="00DC2323">
        <w:rPr>
          <w:rStyle w:val="Char2"/>
          <w:rFonts w:hint="cs"/>
          <w:rtl/>
        </w:rPr>
        <w:t>إ</w:t>
      </w:r>
      <w:r w:rsidRPr="00DC2323">
        <w:rPr>
          <w:rStyle w:val="Char2"/>
          <w:rFonts w:hint="cs"/>
          <w:rtl/>
        </w:rPr>
        <w:t>عتقاد بحیث یقع ال</w:t>
      </w:r>
      <w:r w:rsidR="00B43449" w:rsidRPr="00DC2323">
        <w:rPr>
          <w:rStyle w:val="Char2"/>
          <w:rFonts w:hint="cs"/>
          <w:rtl/>
        </w:rPr>
        <w:t>إ</w:t>
      </w:r>
      <w:r w:rsidRPr="00DC2323">
        <w:rPr>
          <w:rStyle w:val="Char2"/>
          <w:rFonts w:hint="cs"/>
          <w:rtl/>
        </w:rPr>
        <w:t>نسان ف</w:t>
      </w:r>
      <w:r w:rsidR="00B43449" w:rsidRPr="00DC2323">
        <w:rPr>
          <w:rStyle w:val="Char2"/>
          <w:rFonts w:hint="cs"/>
          <w:rtl/>
        </w:rPr>
        <w:t>ي</w:t>
      </w:r>
      <w:r w:rsidRPr="00DC2323">
        <w:rPr>
          <w:rStyle w:val="Char2"/>
          <w:rFonts w:hint="cs"/>
          <w:rtl/>
        </w:rPr>
        <w:t xml:space="preserve"> طائل</w:t>
      </w:r>
      <w:r w:rsidR="00B43449" w:rsidRPr="00DC2323">
        <w:rPr>
          <w:rStyle w:val="Char2"/>
          <w:rFonts w:hint="cs"/>
          <w:rtl/>
        </w:rPr>
        <w:t>ة</w:t>
      </w:r>
      <w:r w:rsidRPr="00DC2323">
        <w:rPr>
          <w:rStyle w:val="Char2"/>
          <w:rFonts w:hint="cs"/>
          <w:rtl/>
        </w:rPr>
        <w:t xml:space="preserve"> ال</w:t>
      </w:r>
      <w:r w:rsidR="00911A4B" w:rsidRPr="00DC2323">
        <w:rPr>
          <w:rStyle w:val="Char2"/>
          <w:rFonts w:hint="cs"/>
          <w:rtl/>
        </w:rPr>
        <w:t>ك</w:t>
      </w:r>
      <w:r w:rsidRPr="00DC2323">
        <w:rPr>
          <w:rStyle w:val="Char2"/>
          <w:rFonts w:hint="cs"/>
          <w:rtl/>
        </w:rPr>
        <w:t xml:space="preserve">بر إن هو لم یخبر بمضمون خبر صحیح لم یرق </w:t>
      </w:r>
      <w:r w:rsidR="00B43449" w:rsidRPr="00DC2323">
        <w:rPr>
          <w:rStyle w:val="Char2"/>
          <w:rFonts w:hint="cs"/>
          <w:rtl/>
        </w:rPr>
        <w:t>إ</w:t>
      </w:r>
      <w:r w:rsidRPr="00DC2323">
        <w:rPr>
          <w:rStyle w:val="Char2"/>
          <w:rFonts w:hint="cs"/>
          <w:rtl/>
        </w:rPr>
        <w:t>لی درج</w:t>
      </w:r>
      <w:r w:rsidR="00B43449" w:rsidRPr="00DC2323">
        <w:rPr>
          <w:rStyle w:val="Char2"/>
          <w:rFonts w:hint="cs"/>
          <w:rtl/>
        </w:rPr>
        <w:t>ة</w:t>
      </w:r>
      <w:r w:rsidRPr="00DC2323">
        <w:rPr>
          <w:rStyle w:val="Char2"/>
          <w:rFonts w:hint="cs"/>
          <w:rtl/>
        </w:rPr>
        <w:t xml:space="preserve"> المتواتر»</w:t>
      </w:r>
      <w:r w:rsidRPr="00DC2323">
        <w:rPr>
          <w:rStyle w:val="Char3"/>
          <w:rFonts w:hint="cs"/>
          <w:rtl/>
        </w:rPr>
        <w:t xml:space="preserve"> </w:t>
      </w:r>
      <w:r w:rsidR="003604BA" w:rsidRPr="00DC2323">
        <w:rPr>
          <w:rStyle w:val="Char3"/>
          <w:rFonts w:hint="cs"/>
          <w:rtl/>
        </w:rPr>
        <w:t xml:space="preserve">«این نوع حدیث دلیل قاطعی در زمینه اعتقاد ایجاد نمی‌کند به نحوی که انسان را در چنگ کفر می‌اندازد </w:t>
      </w:r>
      <w:r w:rsidR="007B2E06" w:rsidRPr="00DC2323">
        <w:rPr>
          <w:rStyle w:val="Char3"/>
          <w:rFonts w:hint="cs"/>
          <w:rtl/>
        </w:rPr>
        <w:t xml:space="preserve"> در حالی که </w:t>
      </w:r>
      <w:r w:rsidR="003604BA" w:rsidRPr="00DC2323">
        <w:rPr>
          <w:rStyle w:val="Char3"/>
          <w:rFonts w:hint="cs"/>
          <w:rtl/>
        </w:rPr>
        <w:t xml:space="preserve">او از مضمون خبر صحیحی که </w:t>
      </w:r>
      <w:r w:rsidR="00B06AC2" w:rsidRPr="00DC2323">
        <w:rPr>
          <w:rStyle w:val="Char3"/>
          <w:rFonts w:hint="cs"/>
          <w:rtl/>
        </w:rPr>
        <w:t>به درجه تواتر نرسیده مطمئن نیست</w:t>
      </w:r>
      <w:r w:rsidR="003604BA" w:rsidRPr="00DC2323">
        <w:rPr>
          <w:rStyle w:val="Char3"/>
          <w:rFonts w:hint="cs"/>
          <w:rtl/>
        </w:rPr>
        <w:t>»</w:t>
      </w:r>
      <w:r w:rsidR="00B06AC2" w:rsidRPr="00DC2323">
        <w:rPr>
          <w:rStyle w:val="Char3"/>
        </w:rPr>
        <w:t>.</w:t>
      </w:r>
    </w:p>
    <w:p w:rsidR="003604BA" w:rsidRPr="00DC2323" w:rsidRDefault="003604BA" w:rsidP="00DC2323">
      <w:pPr>
        <w:pStyle w:val="StyleComplexBLotus12ptJustifiedFirstline05cm"/>
        <w:spacing w:line="240" w:lineRule="auto"/>
        <w:rPr>
          <w:rStyle w:val="Char3"/>
          <w:rtl/>
        </w:rPr>
      </w:pPr>
      <w:r w:rsidRPr="00DC2323">
        <w:rPr>
          <w:rStyle w:val="Char3"/>
          <w:rFonts w:hint="cs"/>
          <w:rtl/>
        </w:rPr>
        <w:t>و ما می‌گوئیم که این سخن ناسالم است و قوتی</w:t>
      </w:r>
      <w:r w:rsidR="007B2E06" w:rsidRPr="00DC2323">
        <w:rPr>
          <w:rStyle w:val="Char3"/>
          <w:rFonts w:hint="cs"/>
          <w:rtl/>
        </w:rPr>
        <w:t xml:space="preserve"> </w:t>
      </w:r>
      <w:r w:rsidRPr="00DC2323">
        <w:rPr>
          <w:rStyle w:val="Char3"/>
          <w:rFonts w:hint="cs"/>
          <w:rtl/>
        </w:rPr>
        <w:t>ندارد. چونکه خبر آحاد وقتی که مطمئناً از پیامبر</w:t>
      </w:r>
      <w:r w:rsidR="004647B6" w:rsidRPr="00DC2323">
        <w:rPr>
          <w:rFonts w:ascii="Times New Roman" w:hAnsi="Times New Roman" w:cs="CTraditional Arabic" w:hint="cs"/>
          <w:sz w:val="28"/>
          <w:szCs w:val="28"/>
          <w:rtl/>
          <w:lang w:bidi="fa-IR"/>
        </w:rPr>
        <w:t>ص</w:t>
      </w:r>
      <w:r w:rsidRPr="00DC2323">
        <w:rPr>
          <w:rStyle w:val="Char3"/>
          <w:rFonts w:hint="cs"/>
          <w:rtl/>
        </w:rPr>
        <w:t xml:space="preserve"> باشد بایستی</w:t>
      </w:r>
      <w:r w:rsidR="00B43449" w:rsidRPr="00DC2323">
        <w:rPr>
          <w:rStyle w:val="Char3"/>
          <w:rFonts w:hint="cs"/>
          <w:rtl/>
        </w:rPr>
        <w:t xml:space="preserve"> آن را </w:t>
      </w:r>
      <w:r w:rsidRPr="00DC2323">
        <w:rPr>
          <w:rStyle w:val="Char3"/>
          <w:rFonts w:hint="cs"/>
          <w:rtl/>
        </w:rPr>
        <w:t>قبول کرد و بدان تسلیم شد و به محتوای آن در عقیده و غیر عقیده اطمینان داشت. و این سخن که نویسنده ذکر کرده سخن جدیدی (بدعت) در اسلام است.</w:t>
      </w:r>
    </w:p>
    <w:p w:rsidR="003604BA" w:rsidRPr="00DC2323" w:rsidRDefault="003604BA" w:rsidP="00DC2323">
      <w:pPr>
        <w:pStyle w:val="StyleComplexBLotus12ptJustifiedFirstline05cm"/>
        <w:spacing w:line="240" w:lineRule="auto"/>
        <w:rPr>
          <w:rStyle w:val="Char3"/>
          <w:rtl/>
        </w:rPr>
      </w:pPr>
      <w:r w:rsidRPr="00DC2323">
        <w:rPr>
          <w:rStyle w:val="Char3"/>
          <w:rFonts w:hint="cs"/>
          <w:rtl/>
        </w:rPr>
        <w:t>و پیامبر</w:t>
      </w:r>
      <w:r w:rsidR="004647B6" w:rsidRPr="00DC2323">
        <w:rPr>
          <w:rFonts w:ascii="Times New Roman" w:hAnsi="Times New Roman" w:cs="CTraditional Arabic" w:hint="cs"/>
          <w:sz w:val="28"/>
          <w:szCs w:val="28"/>
          <w:rtl/>
          <w:lang w:bidi="fa-IR"/>
        </w:rPr>
        <w:t>ص</w:t>
      </w:r>
      <w:r w:rsidR="004647B6" w:rsidRPr="00DC2323">
        <w:rPr>
          <w:rStyle w:val="Char3"/>
          <w:rFonts w:hint="cs"/>
          <w:rtl/>
        </w:rPr>
        <w:t xml:space="preserve"> </w:t>
      </w:r>
      <w:r w:rsidRPr="00DC2323">
        <w:rPr>
          <w:rStyle w:val="Char3"/>
          <w:rFonts w:hint="cs"/>
          <w:rtl/>
        </w:rPr>
        <w:t>کسانی را به تنهایی می‌فرستاد و</w:t>
      </w:r>
      <w:r w:rsidR="009359FE" w:rsidRPr="00DC2323">
        <w:rPr>
          <w:rStyle w:val="Char3"/>
          <w:rFonts w:hint="cs"/>
          <w:rtl/>
        </w:rPr>
        <w:t xml:space="preserve"> آن‌ها </w:t>
      </w:r>
      <w:r w:rsidRPr="00DC2323">
        <w:rPr>
          <w:rStyle w:val="Char3"/>
          <w:rFonts w:hint="cs"/>
          <w:rtl/>
        </w:rPr>
        <w:t>خبر وی را بدون توقف قبول می‌کردند و در آنچه که توسط او آورده شده بود شک نمی‌کردند و همچنین صحابه و پیروان</w:t>
      </w:r>
      <w:r w:rsidR="009359FE" w:rsidRPr="00DC2323">
        <w:rPr>
          <w:rStyle w:val="Char3"/>
          <w:rFonts w:hint="cs"/>
          <w:rtl/>
        </w:rPr>
        <w:t xml:space="preserve"> آن‌ها </w:t>
      </w:r>
      <w:r w:rsidRPr="00DC2323">
        <w:rPr>
          <w:rStyle w:val="Char3"/>
          <w:rFonts w:hint="cs"/>
          <w:rtl/>
        </w:rPr>
        <w:t>احادیث صحیح را قبول می‌کردند و بدان استناد می‌کردند و در محتوای آن چه از لحاظ عقیدتی و چه از لحاظ دیگر شک نمی‌کردند و این جدایی در کلام و سخن سلف وجود ندارد فقط در کلام بعضی از خلف وجود دارد که بدعتگر هستند.</w:t>
      </w:r>
    </w:p>
    <w:p w:rsidR="003604BA" w:rsidRPr="00DC2323" w:rsidRDefault="003604BA" w:rsidP="00DC2323">
      <w:pPr>
        <w:pStyle w:val="a1"/>
        <w:rPr>
          <w:rtl/>
        </w:rPr>
      </w:pPr>
      <w:bookmarkStart w:id="36" w:name="_Toc331427794"/>
      <w:bookmarkStart w:id="37" w:name="_Toc435615248"/>
      <w:r w:rsidRPr="00DC2323">
        <w:rPr>
          <w:rFonts w:hint="cs"/>
          <w:rtl/>
        </w:rPr>
        <w:t>اظهار نظر شانزدهم</w:t>
      </w:r>
      <w:r w:rsidR="004C50EB" w:rsidRPr="00DC2323">
        <w:rPr>
          <w:rFonts w:hint="cs"/>
          <w:rtl/>
        </w:rPr>
        <w:t>:</w:t>
      </w:r>
      <w:bookmarkEnd w:id="36"/>
      <w:bookmarkEnd w:id="37"/>
      <w:r w:rsidRPr="00DC2323">
        <w:rPr>
          <w:rFonts w:hint="cs"/>
          <w:rtl/>
        </w:rPr>
        <w:t xml:space="preserve"> </w:t>
      </w:r>
    </w:p>
    <w:p w:rsidR="003604BA" w:rsidRPr="00DC2323" w:rsidRDefault="00AB1CFD" w:rsidP="00DC2323">
      <w:pPr>
        <w:pStyle w:val="StyleComplexBLotus12ptJustifiedFirstline05cm"/>
        <w:spacing w:line="240" w:lineRule="auto"/>
        <w:rPr>
          <w:rStyle w:val="Char3"/>
          <w:rtl/>
        </w:rPr>
      </w:pPr>
      <w:r w:rsidRPr="00DC2323">
        <w:rPr>
          <w:rStyle w:val="Char3"/>
          <w:rFonts w:hint="cs"/>
          <w:rtl/>
        </w:rPr>
        <w:t>دکتر البوطی در صفحه 99 ذکر کرده که اصول و احکامی هست که مجالی برای اختلاف در</w:t>
      </w:r>
      <w:r w:rsidR="009359FE" w:rsidRPr="00DC2323">
        <w:rPr>
          <w:rStyle w:val="Char3"/>
          <w:rFonts w:hint="cs"/>
          <w:rtl/>
        </w:rPr>
        <w:t xml:space="preserve"> آن‌ها </w:t>
      </w:r>
      <w:r w:rsidRPr="00DC2323">
        <w:rPr>
          <w:rStyle w:val="Char3"/>
          <w:rFonts w:hint="cs"/>
          <w:rtl/>
        </w:rPr>
        <w:t>وجود ندارد از جمله اطمینان به اینکه خداوند متعال در ذات و صفات و افعالش تنها و یگانه است. و این چیزی که وی ذکر کرده چیزی بجز توحید ربوبی</w:t>
      </w:r>
      <w:r w:rsidR="00D840C5" w:rsidRPr="00DC2323">
        <w:rPr>
          <w:rStyle w:val="Char3"/>
          <w:rFonts w:hint="cs"/>
          <w:rtl/>
        </w:rPr>
        <w:t>ت</w:t>
      </w:r>
      <w:r w:rsidRPr="00DC2323">
        <w:rPr>
          <w:rStyle w:val="Char3"/>
          <w:rFonts w:hint="cs"/>
          <w:rtl/>
        </w:rPr>
        <w:t xml:space="preserve"> که مشر</w:t>
      </w:r>
      <w:r w:rsidR="007B2E06" w:rsidRPr="00DC2323">
        <w:rPr>
          <w:rStyle w:val="Char3"/>
          <w:rFonts w:hint="cs"/>
          <w:rtl/>
        </w:rPr>
        <w:t>ک</w:t>
      </w:r>
      <w:r w:rsidRPr="00DC2323">
        <w:rPr>
          <w:rStyle w:val="Char3"/>
          <w:rFonts w:hint="cs"/>
          <w:rtl/>
        </w:rPr>
        <w:t>ان و تمامی</w:t>
      </w:r>
      <w:r w:rsidR="00B43449" w:rsidRPr="00DC2323">
        <w:rPr>
          <w:rStyle w:val="Char3"/>
          <w:rFonts w:hint="cs"/>
          <w:rtl/>
        </w:rPr>
        <w:t xml:space="preserve"> امت‌ها</w:t>
      </w:r>
      <w:r w:rsidRPr="00DC2323">
        <w:rPr>
          <w:rStyle w:val="Char3"/>
          <w:rFonts w:hint="cs"/>
          <w:rtl/>
        </w:rPr>
        <w:t xml:space="preserve"> به آن اقرار </w:t>
      </w:r>
      <w:r w:rsidR="007B2E06" w:rsidRPr="00DC2323">
        <w:rPr>
          <w:rStyle w:val="Char3"/>
          <w:rFonts w:hint="cs"/>
          <w:rtl/>
        </w:rPr>
        <w:t>داشتند، نیست. اقرار و یقین به و</w:t>
      </w:r>
      <w:r w:rsidRPr="00DC2323">
        <w:rPr>
          <w:rStyle w:val="Char3"/>
          <w:rFonts w:hint="cs"/>
          <w:rtl/>
        </w:rPr>
        <w:t>حدانیت خداون</w:t>
      </w:r>
      <w:r w:rsidR="00D840C5" w:rsidRPr="00DC2323">
        <w:rPr>
          <w:rStyle w:val="Char3"/>
          <w:rFonts w:hint="cs"/>
          <w:rtl/>
        </w:rPr>
        <w:t>د کافی نیست، اینکه توحید الوهیت</w:t>
      </w:r>
      <w:r w:rsidRPr="00DC2323">
        <w:rPr>
          <w:rStyle w:val="Char3"/>
          <w:rFonts w:hint="cs"/>
          <w:rtl/>
        </w:rPr>
        <w:t xml:space="preserve"> را ب</w:t>
      </w:r>
      <w:r w:rsidR="00D840C5" w:rsidRPr="00DC2323">
        <w:rPr>
          <w:rStyle w:val="Char3"/>
          <w:rFonts w:hint="cs"/>
          <w:rtl/>
        </w:rPr>
        <w:t>ه آن اضافه نکنیم و توحید الوهیت</w:t>
      </w:r>
      <w:r w:rsidRPr="00DC2323">
        <w:rPr>
          <w:rStyle w:val="Char3"/>
          <w:rFonts w:hint="cs"/>
          <w:rtl/>
        </w:rPr>
        <w:t xml:space="preserve"> یعنی اینکه در عبادت فقط خدا را بپرستیم و عبادت غیر از خدا را رها کنیم. واین نیز اصلی است که مجالی برای اختلاف در آن وجود ندارد. و سخن نویسنده در </w:t>
      </w:r>
      <w:r w:rsidR="00873945" w:rsidRPr="00DC2323">
        <w:rPr>
          <w:rStyle w:val="Char3"/>
          <w:rFonts w:hint="cs"/>
          <w:rtl/>
        </w:rPr>
        <w:t>این صفحه در بند 4 در مورد صفات</w:t>
      </w:r>
      <w:r w:rsidR="007B2E06" w:rsidRPr="00DC2323">
        <w:rPr>
          <w:rStyle w:val="Char3"/>
          <w:rFonts w:hint="cs"/>
          <w:rtl/>
        </w:rPr>
        <w:t xml:space="preserve"> خداوند که قدیم ذاتی می‌باشد </w:t>
      </w:r>
      <w:r w:rsidR="00873945" w:rsidRPr="00DC2323">
        <w:rPr>
          <w:rStyle w:val="Char3"/>
          <w:rFonts w:hint="cs"/>
          <w:rtl/>
        </w:rPr>
        <w:t xml:space="preserve"> مطلق نیست چون فقط در مورد صفات ذاتی گفته می‌شود اما صف</w:t>
      </w:r>
      <w:r w:rsidR="007B2E06" w:rsidRPr="00DC2323">
        <w:rPr>
          <w:rStyle w:val="Char3"/>
          <w:rFonts w:hint="cs"/>
          <w:rtl/>
        </w:rPr>
        <w:t xml:space="preserve">ات افعالی مثل استواء و </w:t>
      </w:r>
      <w:r w:rsidR="00D840C5" w:rsidRPr="00DC2323">
        <w:rPr>
          <w:rStyle w:val="Char3"/>
          <w:rFonts w:hint="cs"/>
          <w:rtl/>
        </w:rPr>
        <w:t>پ</w:t>
      </w:r>
      <w:r w:rsidR="007B2E06" w:rsidRPr="00DC2323">
        <w:rPr>
          <w:rStyle w:val="Char3"/>
          <w:rFonts w:hint="cs"/>
          <w:rtl/>
        </w:rPr>
        <w:t>ایین آمدن</w:t>
      </w:r>
      <w:r w:rsidR="00873945" w:rsidRPr="00DC2323">
        <w:rPr>
          <w:rStyle w:val="Char3"/>
          <w:rFonts w:hint="cs"/>
          <w:rtl/>
        </w:rPr>
        <w:t xml:space="preserve"> و خلقت و روزی دهنده از لحاظ نوعی قدیم هستند و از لحاظ آحاد بودن حاد</w:t>
      </w:r>
      <w:r w:rsidR="007B2E06" w:rsidRPr="00DC2323">
        <w:rPr>
          <w:rStyle w:val="Char3"/>
          <w:rFonts w:hint="cs"/>
          <w:rtl/>
        </w:rPr>
        <w:t>ث</w:t>
      </w:r>
      <w:r w:rsidR="00D840C5" w:rsidRPr="00DC2323">
        <w:rPr>
          <w:rStyle w:val="Char3"/>
          <w:rFonts w:hint="cs"/>
          <w:rtl/>
        </w:rPr>
        <w:t xml:space="preserve"> ا</w:t>
      </w:r>
      <w:r w:rsidR="00873945" w:rsidRPr="00DC2323">
        <w:rPr>
          <w:rStyle w:val="Char3"/>
          <w:rFonts w:hint="cs"/>
          <w:rtl/>
        </w:rPr>
        <w:t>ند. و همچنین در مورد کلام خداوند که گفته قدیم است مطلق نیست چونکه کلام نیز از صفات افعالی می‌باشد یعنی از لحاظ نوعی قدیم و از لحاظ آحاد بودن حادث</w:t>
      </w:r>
      <w:r w:rsidR="00156005" w:rsidRPr="00DC2323">
        <w:rPr>
          <w:rStyle w:val="Char3"/>
          <w:rFonts w:hint="cs"/>
          <w:rtl/>
        </w:rPr>
        <w:t xml:space="preserve">‌اند </w:t>
      </w:r>
      <w:r w:rsidR="00873945" w:rsidRPr="00DC2323">
        <w:rPr>
          <w:rStyle w:val="Char3"/>
          <w:rFonts w:hint="cs"/>
          <w:rtl/>
        </w:rPr>
        <w:t>مثل سایر صفات افعالی، که این تفصیل نزد اهل سنت و جماعت معروف می‌باشد.</w:t>
      </w:r>
    </w:p>
    <w:p w:rsidR="00873945" w:rsidRPr="00DC2323" w:rsidRDefault="00873945" w:rsidP="00DC2323">
      <w:pPr>
        <w:pStyle w:val="a1"/>
        <w:rPr>
          <w:rtl/>
        </w:rPr>
      </w:pPr>
      <w:bookmarkStart w:id="38" w:name="_Toc331427795"/>
      <w:bookmarkStart w:id="39" w:name="_Toc435615249"/>
      <w:r w:rsidRPr="00DC2323">
        <w:rPr>
          <w:rFonts w:hint="cs"/>
          <w:rtl/>
        </w:rPr>
        <w:t>اظهار نظر هفدهم</w:t>
      </w:r>
      <w:r w:rsidR="004C50EB" w:rsidRPr="00DC2323">
        <w:rPr>
          <w:rFonts w:hint="cs"/>
          <w:rtl/>
        </w:rPr>
        <w:t>:</w:t>
      </w:r>
      <w:bookmarkEnd w:id="38"/>
      <w:bookmarkEnd w:id="39"/>
      <w:r w:rsidRPr="00DC2323">
        <w:rPr>
          <w:rFonts w:hint="cs"/>
          <w:rtl/>
        </w:rPr>
        <w:t xml:space="preserve"> </w:t>
      </w:r>
    </w:p>
    <w:p w:rsidR="00873945" w:rsidRPr="00DC2323" w:rsidRDefault="00873945" w:rsidP="00DC2323">
      <w:pPr>
        <w:pStyle w:val="StyleComplexBLotus12ptJustifiedFirstline05cm"/>
        <w:spacing w:line="240" w:lineRule="auto"/>
        <w:rPr>
          <w:rStyle w:val="Char3"/>
          <w:rtl/>
        </w:rPr>
      </w:pPr>
      <w:r w:rsidRPr="00DC2323">
        <w:rPr>
          <w:rStyle w:val="Char3"/>
          <w:rFonts w:hint="cs"/>
          <w:rtl/>
        </w:rPr>
        <w:t>سخن نویسنده در صفحه 99</w:t>
      </w:r>
      <w:r w:rsidR="004C50EB" w:rsidRPr="00DC2323">
        <w:rPr>
          <w:rStyle w:val="Char3"/>
          <w:rFonts w:hint="cs"/>
          <w:rtl/>
        </w:rPr>
        <w:t>:</w:t>
      </w:r>
      <w:r w:rsidRPr="00DC2323">
        <w:rPr>
          <w:rStyle w:val="Char3"/>
          <w:rFonts w:hint="cs"/>
          <w:rtl/>
        </w:rPr>
        <w:t xml:space="preserve"> </w:t>
      </w:r>
      <w:r w:rsidRPr="00DC2323">
        <w:rPr>
          <w:rStyle w:val="Char2"/>
          <w:rtl/>
        </w:rPr>
        <w:t>«و</w:t>
      </w:r>
      <w:r w:rsidR="00911A4B" w:rsidRPr="00DC2323">
        <w:rPr>
          <w:rStyle w:val="Char2"/>
          <w:rtl/>
        </w:rPr>
        <w:t>ك</w:t>
      </w:r>
      <w:r w:rsidRPr="00DC2323">
        <w:rPr>
          <w:rStyle w:val="Char2"/>
          <w:rtl/>
        </w:rPr>
        <w:t xml:space="preserve">ل ما قد وصف الله به ذاته أو </w:t>
      </w:r>
      <w:r w:rsidR="00B17A34" w:rsidRPr="00DC2323">
        <w:rPr>
          <w:rStyle w:val="Char2"/>
          <w:rFonts w:hint="cs"/>
          <w:rtl/>
        </w:rPr>
        <w:t>أ</w:t>
      </w:r>
      <w:r w:rsidRPr="00DC2323">
        <w:rPr>
          <w:rStyle w:val="Char2"/>
          <w:rtl/>
        </w:rPr>
        <w:t>خبر به عنها مما</w:t>
      </w:r>
      <w:r w:rsidR="00B43449" w:rsidRPr="00DC2323">
        <w:rPr>
          <w:rStyle w:val="Char2"/>
          <w:rFonts w:hint="cs"/>
          <w:rtl/>
        </w:rPr>
        <w:t xml:space="preserve"> </w:t>
      </w:r>
      <w:r w:rsidRPr="00DC2323">
        <w:rPr>
          <w:rStyle w:val="Char2"/>
          <w:rtl/>
        </w:rPr>
        <w:t>یستلزم ظاهر</w:t>
      </w:r>
      <w:r w:rsidR="00B17A34" w:rsidRPr="00DC2323">
        <w:rPr>
          <w:rStyle w:val="Char2"/>
          <w:rFonts w:hint="cs"/>
          <w:rtl/>
        </w:rPr>
        <w:t>ة</w:t>
      </w:r>
      <w:r w:rsidRPr="00DC2323">
        <w:rPr>
          <w:rStyle w:val="Char2"/>
          <w:rtl/>
        </w:rPr>
        <w:t xml:space="preserve"> التج</w:t>
      </w:r>
      <w:r w:rsidR="007B2E06" w:rsidRPr="00DC2323">
        <w:rPr>
          <w:rStyle w:val="Char2"/>
          <w:rtl/>
        </w:rPr>
        <w:t>س</w:t>
      </w:r>
      <w:r w:rsidRPr="00DC2323">
        <w:rPr>
          <w:rStyle w:val="Char2"/>
          <w:rtl/>
        </w:rPr>
        <w:t>ید والت</w:t>
      </w:r>
      <w:r w:rsidR="007B2E06" w:rsidRPr="00DC2323">
        <w:rPr>
          <w:rStyle w:val="Char2"/>
          <w:rtl/>
        </w:rPr>
        <w:t>ش</w:t>
      </w:r>
      <w:r w:rsidRPr="00DC2323">
        <w:rPr>
          <w:rStyle w:val="Char2"/>
          <w:rtl/>
        </w:rPr>
        <w:t>بی</w:t>
      </w:r>
      <w:r w:rsidR="00B17A34" w:rsidRPr="00DC2323">
        <w:rPr>
          <w:rStyle w:val="Char2"/>
          <w:rFonts w:hint="cs"/>
          <w:rtl/>
        </w:rPr>
        <w:t>ة</w:t>
      </w:r>
      <w:r w:rsidRPr="00DC2323">
        <w:rPr>
          <w:rStyle w:val="Char2"/>
          <w:rtl/>
        </w:rPr>
        <w:t xml:space="preserve"> نُثبته له </w:t>
      </w:r>
      <w:r w:rsidR="00911A4B" w:rsidRPr="00DC2323">
        <w:rPr>
          <w:rStyle w:val="Char2"/>
          <w:rtl/>
        </w:rPr>
        <w:t>ك</w:t>
      </w:r>
      <w:r w:rsidRPr="00DC2323">
        <w:rPr>
          <w:rStyle w:val="Char2"/>
          <w:rtl/>
        </w:rPr>
        <w:t>ما قد أثبت ذل</w:t>
      </w:r>
      <w:r w:rsidR="00911A4B" w:rsidRPr="00DC2323">
        <w:rPr>
          <w:rStyle w:val="Char2"/>
          <w:rtl/>
        </w:rPr>
        <w:t>ك</w:t>
      </w:r>
      <w:r w:rsidRPr="00DC2323">
        <w:rPr>
          <w:rStyle w:val="Char2"/>
          <w:rtl/>
        </w:rPr>
        <w:t xml:space="preserve"> لنفسه ونُنّزه</w:t>
      </w:r>
      <w:r w:rsidR="00B43449" w:rsidRPr="00DC2323">
        <w:rPr>
          <w:rStyle w:val="Char2"/>
          <w:rFonts w:hint="cs"/>
          <w:rtl/>
        </w:rPr>
        <w:t>ة</w:t>
      </w:r>
      <w:r w:rsidRPr="00DC2323">
        <w:rPr>
          <w:rStyle w:val="Char2"/>
          <w:rtl/>
        </w:rPr>
        <w:t xml:space="preserve"> عن الشبی</w:t>
      </w:r>
      <w:r w:rsidR="00B43449" w:rsidRPr="00DC2323">
        <w:rPr>
          <w:rStyle w:val="Char2"/>
          <w:rFonts w:hint="cs"/>
          <w:rtl/>
        </w:rPr>
        <w:t>ة</w:t>
      </w:r>
      <w:r w:rsidRPr="00DC2323">
        <w:rPr>
          <w:rStyle w:val="Char2"/>
          <w:rtl/>
        </w:rPr>
        <w:t xml:space="preserve"> والنظیر والتمیّز والتجّ</w:t>
      </w:r>
      <w:r w:rsidR="007B2E06" w:rsidRPr="00DC2323">
        <w:rPr>
          <w:rStyle w:val="Char2"/>
          <w:rtl/>
        </w:rPr>
        <w:t>س</w:t>
      </w:r>
      <w:r w:rsidRPr="00DC2323">
        <w:rPr>
          <w:rStyle w:val="Char2"/>
          <w:rtl/>
        </w:rPr>
        <w:t>د»</w:t>
      </w:r>
      <w:r w:rsidRPr="00DC2323">
        <w:rPr>
          <w:rStyle w:val="Char3"/>
          <w:rFonts w:hint="cs"/>
          <w:rtl/>
        </w:rPr>
        <w:t xml:space="preserve"> «هر آنچه که خداوند خودش را به آن وصف کرده یا از آن خبر داده لازمه این است که تجسید و تشبیه را برای خداوند ثابت کنیم همچنانکه خداوند برای خودش ثابت کرده است و در حالی که خداوند منزه از شبیه و</w:t>
      </w:r>
      <w:r w:rsidR="00B43449" w:rsidRPr="00DC2323">
        <w:rPr>
          <w:rStyle w:val="Char3"/>
          <w:rFonts w:hint="cs"/>
          <w:rtl/>
        </w:rPr>
        <w:t xml:space="preserve"> </w:t>
      </w:r>
      <w:r w:rsidR="00156005" w:rsidRPr="00DC2323">
        <w:rPr>
          <w:rStyle w:val="Char3"/>
          <w:rFonts w:hint="cs"/>
          <w:rtl/>
        </w:rPr>
        <w:t>مثل و تشخص یافتن و تجسد است</w:t>
      </w:r>
      <w:r w:rsidRPr="00DC2323">
        <w:rPr>
          <w:rStyle w:val="Char3"/>
          <w:rFonts w:hint="cs"/>
          <w:rtl/>
        </w:rPr>
        <w:t>»</w:t>
      </w:r>
      <w:r w:rsidR="00156005" w:rsidRPr="00DC2323">
        <w:rPr>
          <w:rStyle w:val="Char3"/>
        </w:rPr>
        <w:t>.</w:t>
      </w:r>
    </w:p>
    <w:p w:rsidR="00873945" w:rsidRPr="00DC2323" w:rsidRDefault="00873945" w:rsidP="00DC2323">
      <w:pPr>
        <w:pStyle w:val="StyleComplexBLotus12ptJustifiedFirstline05cm"/>
        <w:spacing w:line="240" w:lineRule="auto"/>
        <w:rPr>
          <w:rStyle w:val="Char3"/>
          <w:rtl/>
        </w:rPr>
      </w:pPr>
      <w:r w:rsidRPr="00DC2323">
        <w:rPr>
          <w:rStyle w:val="Char3"/>
          <w:rFonts w:hint="cs"/>
          <w:rtl/>
        </w:rPr>
        <w:t>می‌گوئیم که در صفات خداوند آنچه که لازمه تجسد و تشبیه باشد وجود ندارد. چون این فقط استنباطی است که بعضی از جاهلان به گمراهان</w:t>
      </w:r>
      <w:r w:rsidR="00B43449" w:rsidRPr="00DC2323">
        <w:rPr>
          <w:rStyle w:val="Char3"/>
          <w:rFonts w:hint="cs"/>
          <w:rtl/>
        </w:rPr>
        <w:t xml:space="preserve"> آن را </w:t>
      </w:r>
      <w:r w:rsidRPr="00DC2323">
        <w:rPr>
          <w:rStyle w:val="Char3"/>
          <w:rFonts w:hint="cs"/>
          <w:rtl/>
        </w:rPr>
        <w:t>می‌فهمند و ربطی به نصوص ندارد. چونکه خداوند صفاتی دارد که خ</w:t>
      </w:r>
      <w:r w:rsidR="007B2E06" w:rsidRPr="00DC2323">
        <w:rPr>
          <w:rStyle w:val="Char3"/>
          <w:rFonts w:hint="cs"/>
          <w:rtl/>
        </w:rPr>
        <w:t>اص و شایسته خودش می‌باشد و مشاب</w:t>
      </w:r>
      <w:r w:rsidRPr="00DC2323">
        <w:rPr>
          <w:rStyle w:val="Char3"/>
          <w:rFonts w:hint="cs"/>
          <w:rtl/>
        </w:rPr>
        <w:t>ه صفات آدمیان نیست و این به ذهن انسان مؤمنی که ایمان راستین داشته باشد خطور نمی‌کند و کلام خداوند و رسولش منزه از باطل بودن است.</w:t>
      </w:r>
    </w:p>
    <w:p w:rsidR="001E28DC" w:rsidRPr="00DC2323" w:rsidRDefault="001E28DC" w:rsidP="00DC2323">
      <w:pPr>
        <w:pStyle w:val="a1"/>
        <w:rPr>
          <w:rFonts w:cs="Times New Roman"/>
          <w:rtl/>
        </w:rPr>
      </w:pPr>
      <w:bookmarkStart w:id="40" w:name="_Toc331427796"/>
      <w:bookmarkStart w:id="41" w:name="_Toc435615250"/>
      <w:r w:rsidRPr="00DC2323">
        <w:rPr>
          <w:rFonts w:hint="cs"/>
          <w:rtl/>
        </w:rPr>
        <w:t>اظهار نظر هیجدهم</w:t>
      </w:r>
      <w:r w:rsidR="004C50EB" w:rsidRPr="00DC2323">
        <w:rPr>
          <w:rFonts w:hint="cs"/>
          <w:rtl/>
        </w:rPr>
        <w:t>:</w:t>
      </w:r>
      <w:bookmarkEnd w:id="40"/>
      <w:bookmarkEnd w:id="41"/>
      <w:r w:rsidRPr="00DC2323">
        <w:rPr>
          <w:rFonts w:hint="cs"/>
          <w:rtl/>
        </w:rPr>
        <w:t xml:space="preserve"> </w:t>
      </w:r>
    </w:p>
    <w:p w:rsidR="001E28DC" w:rsidRPr="00DC2323" w:rsidRDefault="001E28DC" w:rsidP="00C23C0F">
      <w:pPr>
        <w:pStyle w:val="StyleComplexBLotus12ptJustifiedFirstline05cm"/>
        <w:spacing w:line="235" w:lineRule="auto"/>
        <w:rPr>
          <w:rStyle w:val="Char3"/>
          <w:rtl/>
        </w:rPr>
      </w:pPr>
      <w:r w:rsidRPr="00DC2323">
        <w:rPr>
          <w:rStyle w:val="Char3"/>
          <w:rFonts w:hint="cs"/>
          <w:rtl/>
        </w:rPr>
        <w:t>نویسنده در صفحه 101 در بند 8 می‌گوید</w:t>
      </w:r>
      <w:r w:rsidR="004C50EB" w:rsidRPr="00DC2323">
        <w:rPr>
          <w:rStyle w:val="Char3"/>
          <w:rFonts w:hint="cs"/>
          <w:rtl/>
        </w:rPr>
        <w:t>:</w:t>
      </w:r>
      <w:r w:rsidRPr="00DC2323">
        <w:rPr>
          <w:rFonts w:cs="B Mitra" w:hint="cs"/>
          <w:b/>
          <w:bCs/>
          <w:sz w:val="26"/>
          <w:szCs w:val="26"/>
          <w:rtl/>
          <w:lang w:bidi="fa-IR"/>
        </w:rPr>
        <w:t xml:space="preserve"> </w:t>
      </w:r>
      <w:r w:rsidRPr="00DC2323">
        <w:rPr>
          <w:rStyle w:val="Char2"/>
          <w:rtl/>
        </w:rPr>
        <w:t>«إن رؤی</w:t>
      </w:r>
      <w:r w:rsidR="00B17A34" w:rsidRPr="00DC2323">
        <w:rPr>
          <w:rStyle w:val="Char2"/>
          <w:rFonts w:hint="cs"/>
          <w:rtl/>
        </w:rPr>
        <w:t>ة</w:t>
      </w:r>
      <w:r w:rsidRPr="00DC2323">
        <w:rPr>
          <w:rStyle w:val="Char2"/>
          <w:rtl/>
        </w:rPr>
        <w:t xml:space="preserve"> المؤمنین لربهم یوم القیام</w:t>
      </w:r>
      <w:r w:rsidR="00AD15D6" w:rsidRPr="00DC2323">
        <w:rPr>
          <w:rStyle w:val="Char2"/>
          <w:rFonts w:hint="cs"/>
          <w:rtl/>
        </w:rPr>
        <w:t>ة</w:t>
      </w:r>
      <w:r w:rsidRPr="00DC2323">
        <w:rPr>
          <w:rStyle w:val="Char2"/>
          <w:rtl/>
        </w:rPr>
        <w:t xml:space="preserve"> لا</w:t>
      </w:r>
      <w:r w:rsidR="00AD15D6" w:rsidRPr="00DC2323">
        <w:rPr>
          <w:rStyle w:val="Char2"/>
          <w:rFonts w:hint="cs"/>
          <w:rtl/>
        </w:rPr>
        <w:t xml:space="preserve"> </w:t>
      </w:r>
      <w:r w:rsidRPr="00DC2323">
        <w:rPr>
          <w:rStyle w:val="Char2"/>
          <w:rtl/>
        </w:rPr>
        <w:t>تسلتزم تحیزاً ف</w:t>
      </w:r>
      <w:r w:rsidR="00AD15D6" w:rsidRPr="00DC2323">
        <w:rPr>
          <w:rStyle w:val="Char2"/>
          <w:rFonts w:hint="cs"/>
          <w:rtl/>
        </w:rPr>
        <w:t>ي</w:t>
      </w:r>
      <w:r w:rsidRPr="00DC2323">
        <w:rPr>
          <w:rStyle w:val="Char2"/>
          <w:rtl/>
        </w:rPr>
        <w:t xml:space="preserve"> ج</w:t>
      </w:r>
      <w:r w:rsidR="00D840C5" w:rsidRPr="00DC2323">
        <w:rPr>
          <w:rStyle w:val="Char2"/>
          <w:rFonts w:hint="cs"/>
          <w:rtl/>
        </w:rPr>
        <w:t>هة</w:t>
      </w:r>
      <w:r w:rsidRPr="00DC2323">
        <w:rPr>
          <w:rStyle w:val="Char2"/>
          <w:rtl/>
        </w:rPr>
        <w:t xml:space="preserve"> معین</w:t>
      </w:r>
      <w:r w:rsidR="00D840C5" w:rsidRPr="00DC2323">
        <w:rPr>
          <w:rStyle w:val="Char2"/>
          <w:rFonts w:hint="cs"/>
          <w:rtl/>
        </w:rPr>
        <w:t>ة</w:t>
      </w:r>
      <w:r w:rsidRPr="00DC2323">
        <w:rPr>
          <w:rStyle w:val="Char2"/>
          <w:rtl/>
        </w:rPr>
        <w:t>»</w:t>
      </w:r>
      <w:r w:rsidRPr="00DC2323">
        <w:rPr>
          <w:rStyle w:val="Char3"/>
          <w:rFonts w:hint="cs"/>
          <w:rtl/>
        </w:rPr>
        <w:t xml:space="preserve"> «اینکه در روز قیامت مؤمنان پروردگارشان را می‌بینند لاز</w:t>
      </w:r>
      <w:r w:rsidR="00156005" w:rsidRPr="00DC2323">
        <w:rPr>
          <w:rStyle w:val="Char3"/>
          <w:rFonts w:hint="cs"/>
          <w:rtl/>
        </w:rPr>
        <w:t>مه خم شدن به سوی جهت مشخصی نیست</w:t>
      </w:r>
      <w:r w:rsidRPr="00DC2323">
        <w:rPr>
          <w:rStyle w:val="Char3"/>
          <w:rFonts w:hint="cs"/>
          <w:rtl/>
        </w:rPr>
        <w:t>»</w:t>
      </w:r>
      <w:r w:rsidR="00156005" w:rsidRPr="00DC2323">
        <w:rPr>
          <w:rStyle w:val="Char3"/>
        </w:rPr>
        <w:t>.</w:t>
      </w:r>
    </w:p>
    <w:p w:rsidR="001E28DC" w:rsidRPr="00DC2323" w:rsidRDefault="001E28DC" w:rsidP="00C23C0F">
      <w:pPr>
        <w:pStyle w:val="StyleComplexBLotus12ptJustifiedFirstline05cm"/>
        <w:spacing w:line="235" w:lineRule="auto"/>
        <w:rPr>
          <w:rStyle w:val="Char3"/>
          <w:rtl/>
        </w:rPr>
      </w:pPr>
      <w:r w:rsidRPr="00DC2323">
        <w:rPr>
          <w:rStyle w:val="Char3"/>
          <w:rFonts w:hint="cs"/>
          <w:rtl/>
        </w:rPr>
        <w:t>می‌گویم که نفی جهت از خداوند به طور مطلق درست نیست. چونکه خداوند</w:t>
      </w:r>
      <w:r w:rsidR="00AD15D6" w:rsidRPr="00DC2323">
        <w:rPr>
          <w:rStyle w:val="Char3"/>
          <w:rFonts w:hint="cs"/>
          <w:rtl/>
        </w:rPr>
        <w:t xml:space="preserve"> </w:t>
      </w:r>
      <w:r w:rsidRPr="00DC2323">
        <w:rPr>
          <w:rStyle w:val="Char3"/>
          <w:rFonts w:hint="cs"/>
          <w:rtl/>
        </w:rPr>
        <w:t>متعال در جهت علو است همچنانکه دلایل بر علو خداوند نسبت به آدمیان به حد تواتر رسیده است. و خداوند از جهتی غیر از علو منزه می‌باشد. و این مذهب اهل سنت و جماعت می‌باشد برخلاف جهمیه و کسانی که پیرو عقیده</w:t>
      </w:r>
      <w:r w:rsidR="009359FE" w:rsidRPr="00DC2323">
        <w:rPr>
          <w:rStyle w:val="Char3"/>
          <w:rFonts w:hint="cs"/>
          <w:rtl/>
        </w:rPr>
        <w:t xml:space="preserve"> آن‌ها </w:t>
      </w:r>
      <w:r w:rsidRPr="00DC2323">
        <w:rPr>
          <w:rStyle w:val="Char3"/>
          <w:rFonts w:hint="cs"/>
          <w:rtl/>
        </w:rPr>
        <w:t>هستند.</w:t>
      </w:r>
    </w:p>
    <w:p w:rsidR="001E28DC" w:rsidRPr="00DC2323" w:rsidRDefault="001E28DC" w:rsidP="00C23C0F">
      <w:pPr>
        <w:pStyle w:val="a1"/>
        <w:widowControl w:val="0"/>
        <w:rPr>
          <w:rFonts w:ascii="Times New Roman" w:hAnsi="Times New Roman"/>
          <w:rtl/>
        </w:rPr>
      </w:pPr>
      <w:bookmarkStart w:id="42" w:name="_Toc331427797"/>
      <w:bookmarkStart w:id="43" w:name="_Toc435615251"/>
      <w:r w:rsidRPr="00DC2323">
        <w:rPr>
          <w:rFonts w:hint="cs"/>
          <w:rtl/>
        </w:rPr>
        <w:t>اظهار نظر نوزدهم</w:t>
      </w:r>
      <w:r w:rsidR="004C50EB" w:rsidRPr="00DC2323">
        <w:rPr>
          <w:rFonts w:hint="cs"/>
          <w:rtl/>
        </w:rPr>
        <w:t>:</w:t>
      </w:r>
      <w:bookmarkEnd w:id="42"/>
      <w:bookmarkEnd w:id="43"/>
      <w:r w:rsidRPr="00DC2323">
        <w:rPr>
          <w:rFonts w:hint="cs"/>
          <w:rtl/>
        </w:rPr>
        <w:t xml:space="preserve"> </w:t>
      </w:r>
    </w:p>
    <w:p w:rsidR="001E28DC" w:rsidRPr="00DC2323" w:rsidRDefault="001E28DC" w:rsidP="00C23C0F">
      <w:pPr>
        <w:pStyle w:val="StyleComplexBLotus12ptJustifiedFirstline05cm"/>
        <w:widowControl w:val="0"/>
        <w:spacing w:line="240" w:lineRule="auto"/>
        <w:rPr>
          <w:rStyle w:val="Char3"/>
          <w:rtl/>
        </w:rPr>
      </w:pPr>
      <w:r w:rsidRPr="00DC2323">
        <w:rPr>
          <w:rStyle w:val="Char3"/>
          <w:rFonts w:hint="cs"/>
          <w:rtl/>
        </w:rPr>
        <w:t>نویسنده در صفحات 101 و 102 می‌گوید</w:t>
      </w:r>
      <w:r w:rsidR="004C50EB" w:rsidRPr="00DC2323">
        <w:rPr>
          <w:rStyle w:val="Char3"/>
          <w:rFonts w:hint="cs"/>
          <w:rtl/>
        </w:rPr>
        <w:t>:</w:t>
      </w:r>
      <w:r w:rsidRPr="00DC2323">
        <w:rPr>
          <w:rStyle w:val="Char3"/>
          <w:rFonts w:hint="cs"/>
          <w:rtl/>
        </w:rPr>
        <w:t xml:space="preserve"> </w:t>
      </w:r>
      <w:r w:rsidRPr="00DC2323">
        <w:rPr>
          <w:rStyle w:val="Char2"/>
          <w:rtl/>
        </w:rPr>
        <w:t>«</w:t>
      </w:r>
      <w:r w:rsidR="00AD15D6" w:rsidRPr="00DC2323">
        <w:rPr>
          <w:rStyle w:val="Char2"/>
          <w:rFonts w:hint="cs"/>
          <w:rtl/>
        </w:rPr>
        <w:t>إ</w:t>
      </w:r>
      <w:r w:rsidRPr="00DC2323">
        <w:rPr>
          <w:rStyle w:val="Char2"/>
          <w:rtl/>
        </w:rPr>
        <w:t>ن الشفاع</w:t>
      </w:r>
      <w:r w:rsidR="00AD15D6" w:rsidRPr="00DC2323">
        <w:rPr>
          <w:rStyle w:val="Char2"/>
          <w:rFonts w:hint="cs"/>
          <w:rtl/>
        </w:rPr>
        <w:t>ة</w:t>
      </w:r>
      <w:r w:rsidRPr="00DC2323">
        <w:rPr>
          <w:rStyle w:val="Char2"/>
          <w:rtl/>
        </w:rPr>
        <w:t xml:space="preserve"> ف</w:t>
      </w:r>
      <w:r w:rsidR="00AD15D6" w:rsidRPr="00DC2323">
        <w:rPr>
          <w:rStyle w:val="Char2"/>
          <w:rFonts w:hint="cs"/>
          <w:rtl/>
        </w:rPr>
        <w:t>ي</w:t>
      </w:r>
      <w:r w:rsidRPr="00DC2323">
        <w:rPr>
          <w:rStyle w:val="Char2"/>
          <w:rtl/>
        </w:rPr>
        <w:t xml:space="preserve"> حق </w:t>
      </w:r>
      <w:r w:rsidR="00911A4B" w:rsidRPr="00DC2323">
        <w:rPr>
          <w:rStyle w:val="Char2"/>
          <w:rtl/>
        </w:rPr>
        <w:t>ك</w:t>
      </w:r>
      <w:r w:rsidRPr="00DC2323">
        <w:rPr>
          <w:rStyle w:val="Char2"/>
          <w:rtl/>
        </w:rPr>
        <w:t>ثیر من العصا</w:t>
      </w:r>
      <w:r w:rsidR="00AD15D6" w:rsidRPr="00DC2323">
        <w:rPr>
          <w:rStyle w:val="Char2"/>
          <w:rFonts w:hint="cs"/>
          <w:rtl/>
        </w:rPr>
        <w:t>ة</w:t>
      </w:r>
      <w:r w:rsidRPr="00DC2323">
        <w:rPr>
          <w:rStyle w:val="Char2"/>
          <w:rtl/>
        </w:rPr>
        <w:t xml:space="preserve"> والمذنبین میز</w:t>
      </w:r>
      <w:r w:rsidR="00AD15D6" w:rsidRPr="00DC2323">
        <w:rPr>
          <w:rStyle w:val="Char2"/>
          <w:rFonts w:hint="cs"/>
          <w:rtl/>
        </w:rPr>
        <w:t>ة</w:t>
      </w:r>
      <w:r w:rsidRPr="00DC2323">
        <w:rPr>
          <w:rStyle w:val="Char2"/>
          <w:rtl/>
        </w:rPr>
        <w:t xml:space="preserve"> میّز الله بها نبیه عن سائر الرسل...»</w:t>
      </w:r>
      <w:r w:rsidRPr="00DC2323">
        <w:rPr>
          <w:rStyle w:val="Char3"/>
          <w:rFonts w:hint="cs"/>
          <w:rtl/>
        </w:rPr>
        <w:t xml:space="preserve"> «شفاعت کردن برای بسیاری از گناهکاران امتیازی است که خداوند </w:t>
      </w:r>
      <w:r w:rsidR="00783B5C" w:rsidRPr="00DC2323">
        <w:rPr>
          <w:rStyle w:val="Char3"/>
          <w:rFonts w:hint="cs"/>
          <w:rtl/>
        </w:rPr>
        <w:t xml:space="preserve">به وسیله آن </w:t>
      </w:r>
      <w:r w:rsidRPr="00DC2323">
        <w:rPr>
          <w:rStyle w:val="Char3"/>
          <w:rFonts w:hint="cs"/>
          <w:rtl/>
        </w:rPr>
        <w:t>پیامبر اسلام</w:t>
      </w:r>
      <w:r w:rsidR="00D840C5" w:rsidRPr="00DC2323">
        <w:rPr>
          <w:rFonts w:cs="CTraditional Arabic" w:hint="cs"/>
          <w:sz w:val="28"/>
          <w:szCs w:val="28"/>
          <w:rtl/>
          <w:lang w:bidi="fa-IR"/>
        </w:rPr>
        <w:t>ص</w:t>
      </w:r>
      <w:r w:rsidR="00D840C5" w:rsidRPr="00DC2323">
        <w:rPr>
          <w:rStyle w:val="Char3"/>
          <w:rFonts w:hint="cs"/>
          <w:rtl/>
        </w:rPr>
        <w:t xml:space="preserve"> </w:t>
      </w:r>
      <w:r w:rsidRPr="00DC2323">
        <w:rPr>
          <w:rStyle w:val="Char3"/>
          <w:rFonts w:hint="cs"/>
          <w:rtl/>
        </w:rPr>
        <w:t>را ا</w:t>
      </w:r>
      <w:r w:rsidR="002923CD" w:rsidRPr="00DC2323">
        <w:rPr>
          <w:rStyle w:val="Char3"/>
          <w:rFonts w:hint="cs"/>
          <w:rtl/>
        </w:rPr>
        <w:t>ز سایر پیامبران ممتاز ساخته است</w:t>
      </w:r>
      <w:r w:rsidRPr="00DC2323">
        <w:rPr>
          <w:rStyle w:val="Char3"/>
          <w:rFonts w:hint="cs"/>
          <w:rtl/>
        </w:rPr>
        <w:t>»</w:t>
      </w:r>
      <w:r w:rsidR="002923CD" w:rsidRPr="00DC2323">
        <w:rPr>
          <w:rStyle w:val="Char3"/>
          <w:rFonts w:hint="cs"/>
          <w:rtl/>
        </w:rPr>
        <w:t>.</w:t>
      </w:r>
    </w:p>
    <w:p w:rsidR="00216ECE" w:rsidRDefault="001E28DC" w:rsidP="00C23C0F">
      <w:pPr>
        <w:pStyle w:val="StyleComplexBLotus12ptJustifiedFirstline05cm"/>
        <w:spacing w:line="240" w:lineRule="auto"/>
        <w:rPr>
          <w:rStyle w:val="Char3"/>
          <w:rtl/>
        </w:rPr>
      </w:pPr>
      <w:r w:rsidRPr="00DC2323">
        <w:rPr>
          <w:rStyle w:val="Char3"/>
          <w:rFonts w:hint="cs"/>
          <w:rtl/>
        </w:rPr>
        <w:t>این کلام درست نیست چونکه شفاعت کردن برای گناهکاران موحد خاص پیامبر</w:t>
      </w:r>
      <w:r w:rsidR="00D840C5" w:rsidRPr="00DC2323">
        <w:rPr>
          <w:rFonts w:cs="CTraditional Arabic" w:hint="cs"/>
          <w:sz w:val="28"/>
          <w:szCs w:val="28"/>
          <w:rtl/>
          <w:lang w:bidi="fa-IR"/>
        </w:rPr>
        <w:t>ص</w:t>
      </w:r>
      <w:r w:rsidR="00D840C5" w:rsidRPr="00DC2323">
        <w:rPr>
          <w:rStyle w:val="Char3"/>
          <w:rFonts w:hint="cs"/>
          <w:rtl/>
        </w:rPr>
        <w:t xml:space="preserve"> </w:t>
      </w:r>
      <w:r w:rsidRPr="00DC2323">
        <w:rPr>
          <w:rStyle w:val="Char3"/>
          <w:rFonts w:hint="cs"/>
          <w:rtl/>
        </w:rPr>
        <w:t>ما نیست و خاص انبیاء نیست بلکه شفاعت بزرگ که جایگاهی ویژه دارد خاص پیامبر</w:t>
      </w:r>
      <w:r w:rsidR="00D840C5" w:rsidRPr="00DC2323">
        <w:rPr>
          <w:rFonts w:cs="CTraditional Arabic" w:hint="cs"/>
          <w:sz w:val="28"/>
          <w:szCs w:val="28"/>
          <w:rtl/>
          <w:lang w:bidi="fa-IR"/>
        </w:rPr>
        <w:t>ص</w:t>
      </w:r>
      <w:r w:rsidRPr="00DC2323">
        <w:rPr>
          <w:rStyle w:val="Char3"/>
          <w:rFonts w:hint="cs"/>
          <w:rtl/>
        </w:rPr>
        <w:t xml:space="preserve"> ما می‌باشد. پس شفاعت کردن ملائکه و انبیاء و اولیاء صحیح می‌باشد.</w:t>
      </w:r>
      <w:r w:rsidR="00216ECE" w:rsidRPr="00DC2323">
        <w:rPr>
          <w:rStyle w:val="Char3"/>
          <w:rFonts w:hint="cs"/>
          <w:rtl/>
        </w:rPr>
        <w:t xml:space="preserve"> و در حدیثی که مسلم از پیامبر</w:t>
      </w:r>
      <w:r w:rsidR="00D840C5" w:rsidRPr="00DC2323">
        <w:rPr>
          <w:rFonts w:ascii="Times New Roman" w:hAnsi="Times New Roman" w:cs="CTraditional Arabic" w:hint="cs"/>
          <w:sz w:val="28"/>
          <w:szCs w:val="28"/>
          <w:rtl/>
          <w:lang w:bidi="fa-IR"/>
        </w:rPr>
        <w:t>ص</w:t>
      </w:r>
      <w:r w:rsidR="00216ECE" w:rsidRPr="00DC2323">
        <w:rPr>
          <w:rStyle w:val="Char3"/>
          <w:rFonts w:hint="cs"/>
          <w:rtl/>
        </w:rPr>
        <w:t xml:space="preserve"> روایت کرده است که می‌فرماید</w:t>
      </w:r>
      <w:r w:rsidR="004C50EB" w:rsidRPr="00DC2323">
        <w:rPr>
          <w:rStyle w:val="Char3"/>
          <w:rFonts w:hint="cs"/>
          <w:rtl/>
        </w:rPr>
        <w:t>:</w:t>
      </w:r>
      <w:r w:rsidR="00216ECE" w:rsidRPr="00DC2323">
        <w:rPr>
          <w:rStyle w:val="Char3"/>
          <w:rFonts w:hint="cs"/>
          <w:rtl/>
        </w:rPr>
        <w:t xml:space="preserve"> «قسم به کسی که جان من در دست اوست کسی از شما نیست که در روز قیامت شدیداً برای</w:t>
      </w:r>
      <w:r w:rsidR="00B43449" w:rsidRPr="00DC2323">
        <w:rPr>
          <w:rStyle w:val="Char3"/>
          <w:rFonts w:hint="cs"/>
          <w:rtl/>
        </w:rPr>
        <w:t xml:space="preserve"> آن‌هایی </w:t>
      </w:r>
      <w:r w:rsidR="002923CD" w:rsidRPr="00DC2323">
        <w:rPr>
          <w:rStyle w:val="Char3"/>
          <w:rFonts w:hint="cs"/>
          <w:rtl/>
        </w:rPr>
        <w:t>که در جهنم هستند</w:t>
      </w:r>
      <w:r w:rsidR="00216ECE" w:rsidRPr="00DC2323">
        <w:rPr>
          <w:rStyle w:val="Char3"/>
          <w:rFonts w:hint="cs"/>
          <w:rtl/>
        </w:rPr>
        <w:t>»</w:t>
      </w:r>
      <w:r w:rsidR="002923CD" w:rsidRPr="00DC2323">
        <w:rPr>
          <w:rStyle w:val="Char3"/>
          <w:rFonts w:hint="cs"/>
          <w:rtl/>
        </w:rPr>
        <w:t>.</w:t>
      </w:r>
      <w:r w:rsidR="00216ECE" w:rsidRPr="00DC2323">
        <w:rPr>
          <w:rStyle w:val="Char3"/>
          <w:rFonts w:hint="cs"/>
          <w:rtl/>
        </w:rPr>
        <w:t xml:space="preserve"> از خداوند جستجوی حق را نخواهد در حالی که می‌گوید</w:t>
      </w:r>
      <w:r w:rsidR="004C50EB" w:rsidRPr="00DC2323">
        <w:rPr>
          <w:rStyle w:val="Char3"/>
          <w:rFonts w:hint="cs"/>
          <w:rtl/>
        </w:rPr>
        <w:t>:</w:t>
      </w:r>
      <w:r w:rsidR="00216ECE" w:rsidRPr="00DC2323">
        <w:rPr>
          <w:rStyle w:val="Char3"/>
          <w:rFonts w:hint="cs"/>
          <w:rtl/>
        </w:rPr>
        <w:t xml:space="preserve"> پروردگارا</w:t>
      </w:r>
      <w:r w:rsidR="009359FE" w:rsidRPr="00DC2323">
        <w:rPr>
          <w:rStyle w:val="Char3"/>
          <w:rFonts w:hint="cs"/>
          <w:rtl/>
        </w:rPr>
        <w:t xml:space="preserve"> آن‌ها </w:t>
      </w:r>
      <w:r w:rsidR="00216ECE" w:rsidRPr="00DC2323">
        <w:rPr>
          <w:rStyle w:val="Char3"/>
          <w:rFonts w:hint="cs"/>
          <w:rtl/>
        </w:rPr>
        <w:t>با ما روزه گرفته‌اند و نماز خوانده‌اند و با ما حج گزارده‌اند پس</w:t>
      </w:r>
      <w:r w:rsidR="00D840C5" w:rsidRPr="00DC2323">
        <w:rPr>
          <w:rStyle w:val="Char3"/>
          <w:rFonts w:hint="cs"/>
          <w:rtl/>
        </w:rPr>
        <w:t xml:space="preserve"> به</w:t>
      </w:r>
      <w:r w:rsidR="009359FE" w:rsidRPr="00DC2323">
        <w:rPr>
          <w:rStyle w:val="Char3"/>
          <w:rFonts w:hint="cs"/>
          <w:rtl/>
        </w:rPr>
        <w:t xml:space="preserve"> آن‌ها </w:t>
      </w:r>
      <w:r w:rsidR="00216ECE" w:rsidRPr="00DC2323">
        <w:rPr>
          <w:rStyle w:val="Char3"/>
          <w:rFonts w:hint="cs"/>
          <w:rtl/>
        </w:rPr>
        <w:t xml:space="preserve">گفته می‌شود که </w:t>
      </w:r>
      <w:r w:rsidR="00CF6781" w:rsidRPr="00DC2323">
        <w:rPr>
          <w:rStyle w:val="Char3"/>
          <w:rFonts w:hint="cs"/>
          <w:rtl/>
        </w:rPr>
        <w:t xml:space="preserve">هرکس </w:t>
      </w:r>
      <w:r w:rsidR="00216ECE" w:rsidRPr="00DC2323">
        <w:rPr>
          <w:rStyle w:val="Char3"/>
          <w:rFonts w:hint="cs"/>
          <w:rtl/>
        </w:rPr>
        <w:t>را که می‌شناسید از آتش خارج کنید بدینگونه</w:t>
      </w:r>
      <w:r w:rsidR="00AD15D6" w:rsidRPr="00DC2323">
        <w:rPr>
          <w:rStyle w:val="Char3"/>
          <w:rFonts w:hint="cs"/>
          <w:rtl/>
        </w:rPr>
        <w:t xml:space="preserve"> صورت‌ها</w:t>
      </w:r>
      <w:r w:rsidR="00216ECE" w:rsidRPr="00DC2323">
        <w:rPr>
          <w:rStyle w:val="Char3"/>
          <w:rFonts w:hint="cs"/>
          <w:rtl/>
        </w:rPr>
        <w:t>ی</w:t>
      </w:r>
      <w:r w:rsidR="009359FE" w:rsidRPr="00DC2323">
        <w:rPr>
          <w:rStyle w:val="Char3"/>
          <w:rFonts w:hint="cs"/>
          <w:rtl/>
        </w:rPr>
        <w:t xml:space="preserve"> آن‌ها </w:t>
      </w:r>
      <w:r w:rsidR="00216ECE" w:rsidRPr="00DC2323">
        <w:rPr>
          <w:rStyle w:val="Char3"/>
          <w:rFonts w:hint="cs"/>
          <w:rtl/>
        </w:rPr>
        <w:t>از آتش حرام می‌شود و</w:t>
      </w:r>
      <w:r w:rsidR="00156005" w:rsidRPr="00DC2323">
        <w:rPr>
          <w:rStyle w:val="Char3"/>
          <w:rFonts w:hint="cs"/>
          <w:rtl/>
        </w:rPr>
        <w:t xml:space="preserve"> مردم بسیاری از آن خارج می‌شوند</w:t>
      </w:r>
      <w:r w:rsidR="00216ECE" w:rsidRPr="00DC2323">
        <w:rPr>
          <w:rStyle w:val="Char3"/>
          <w:rFonts w:hint="cs"/>
          <w:rtl/>
        </w:rPr>
        <w:t>»</w:t>
      </w:r>
      <w:r w:rsidR="00156005" w:rsidRPr="00DC2323">
        <w:rPr>
          <w:rStyle w:val="Char3"/>
        </w:rPr>
        <w:t>.</w:t>
      </w:r>
      <w:r w:rsidR="00216ECE" w:rsidRPr="00DC2323">
        <w:rPr>
          <w:rStyle w:val="Char3"/>
          <w:rFonts w:hint="cs"/>
          <w:rtl/>
        </w:rPr>
        <w:t xml:space="preserve"> و در مورد شفاعت خداوند متعال گفت: </w:t>
      </w:r>
      <w:r w:rsidR="00216ECE" w:rsidRPr="00DC2323">
        <w:rPr>
          <w:rStyle w:val="Char0"/>
          <w:rtl/>
        </w:rPr>
        <w:t>«شفعت الملائ</w:t>
      </w:r>
      <w:r w:rsidR="00911A4B" w:rsidRPr="00DC2323">
        <w:rPr>
          <w:rStyle w:val="Char0"/>
          <w:rtl/>
        </w:rPr>
        <w:t>ك</w:t>
      </w:r>
      <w:r w:rsidR="00AD15D6" w:rsidRPr="00DC2323">
        <w:rPr>
          <w:rStyle w:val="Char0"/>
          <w:rFonts w:hint="cs"/>
          <w:rtl/>
        </w:rPr>
        <w:t>ة</w:t>
      </w:r>
      <w:r w:rsidR="00216ECE" w:rsidRPr="00DC2323">
        <w:rPr>
          <w:rStyle w:val="Char0"/>
          <w:rtl/>
        </w:rPr>
        <w:t xml:space="preserve"> وشفع النبیون وشفع المؤمنون ولم یبق </w:t>
      </w:r>
      <w:r w:rsidR="00AD15D6" w:rsidRPr="00DC2323">
        <w:rPr>
          <w:rStyle w:val="Char0"/>
          <w:rFonts w:hint="cs"/>
          <w:rtl/>
        </w:rPr>
        <w:t>إ</w:t>
      </w:r>
      <w:r w:rsidR="00216ECE" w:rsidRPr="00DC2323">
        <w:rPr>
          <w:rStyle w:val="Char0"/>
          <w:rtl/>
        </w:rPr>
        <w:t xml:space="preserve">لا </w:t>
      </w:r>
      <w:r w:rsidR="00AD15D6" w:rsidRPr="00DC2323">
        <w:rPr>
          <w:rStyle w:val="Char0"/>
          <w:rFonts w:hint="cs"/>
          <w:rtl/>
        </w:rPr>
        <w:t>أ</w:t>
      </w:r>
      <w:r w:rsidR="00216ECE" w:rsidRPr="00DC2323">
        <w:rPr>
          <w:rStyle w:val="Char0"/>
          <w:rtl/>
        </w:rPr>
        <w:t>رحم الراحمین، فیقبض قبضه من النار فیخرج منها قوماً لم یعملوا خیراً قط»</w:t>
      </w:r>
      <w:r w:rsidR="00216ECE" w:rsidRPr="00DC2323">
        <w:rPr>
          <w:rFonts w:cs="B Lotus" w:hint="cs"/>
          <w:sz w:val="26"/>
          <w:szCs w:val="26"/>
          <w:rtl/>
          <w:lang w:bidi="fa-IR"/>
        </w:rPr>
        <w:t xml:space="preserve"> </w:t>
      </w:r>
      <w:r w:rsidR="00216ECE" w:rsidRPr="00DC2323">
        <w:rPr>
          <w:rStyle w:val="Char3"/>
          <w:rFonts w:hint="cs"/>
          <w:rtl/>
        </w:rPr>
        <w:t>«ملائکه و انبیاء و مؤمنین شفاعت کردند و کسی جز خداوند ارحم الراحمین باقی نماند. پس خداوند همه</w:t>
      </w:r>
      <w:r w:rsidR="009359FE" w:rsidRPr="00DC2323">
        <w:rPr>
          <w:rStyle w:val="Char3"/>
          <w:rFonts w:hint="cs"/>
          <w:rtl/>
        </w:rPr>
        <w:t xml:space="preserve"> آن‌ها </w:t>
      </w:r>
      <w:r w:rsidR="00216ECE" w:rsidRPr="00DC2323">
        <w:rPr>
          <w:rStyle w:val="Char3"/>
          <w:rFonts w:hint="cs"/>
          <w:rtl/>
        </w:rPr>
        <w:t>را جمع می‌کند و از آتش می‌گیرد و عده‌ای از آتش نجات می‌یابند که هرگز کار خیری انجام نداده‌اند»</w:t>
      </w:r>
      <w:r w:rsidR="00B17A34" w:rsidRPr="00DC2323">
        <w:rPr>
          <w:rStyle w:val="Char3"/>
          <w:rFonts w:hint="cs"/>
          <w:vertAlign w:val="superscript"/>
          <w:rtl/>
        </w:rPr>
        <w:t>(</w:t>
      </w:r>
      <w:r w:rsidR="00B17A34" w:rsidRPr="00DC2323">
        <w:rPr>
          <w:rStyle w:val="Char3"/>
          <w:vertAlign w:val="superscript"/>
          <w:rtl/>
        </w:rPr>
        <w:footnoteReference w:id="4"/>
      </w:r>
      <w:r w:rsidR="00B17A34" w:rsidRPr="00DC2323">
        <w:rPr>
          <w:rStyle w:val="Char3"/>
          <w:rFonts w:hint="cs"/>
          <w:vertAlign w:val="superscript"/>
          <w:rtl/>
        </w:rPr>
        <w:t>)</w:t>
      </w:r>
      <w:r w:rsidR="00B17A34" w:rsidRPr="00DC2323">
        <w:rPr>
          <w:rStyle w:val="Char3"/>
          <w:rFonts w:hint="cs"/>
          <w:rtl/>
        </w:rPr>
        <w:t>.</w:t>
      </w:r>
      <w:r w:rsidR="00216ECE" w:rsidRPr="00DC2323">
        <w:rPr>
          <w:rStyle w:val="Char3"/>
          <w:rFonts w:hint="cs"/>
          <w:rtl/>
        </w:rPr>
        <w:t xml:space="preserve"> </w:t>
      </w:r>
    </w:p>
    <w:p w:rsidR="00C23C0F" w:rsidRDefault="00C23C0F" w:rsidP="00C23C0F">
      <w:pPr>
        <w:pStyle w:val="StyleComplexBLotus12ptJustifiedFirstline05cm"/>
        <w:spacing w:line="240" w:lineRule="auto"/>
        <w:rPr>
          <w:rStyle w:val="Char3"/>
          <w:rtl/>
        </w:rPr>
      </w:pPr>
    </w:p>
    <w:p w:rsidR="00C23C0F" w:rsidRDefault="00C23C0F" w:rsidP="00C23C0F">
      <w:pPr>
        <w:pStyle w:val="StyleComplexBLotus12ptJustifiedFirstline05cm"/>
        <w:spacing w:line="240" w:lineRule="auto"/>
        <w:rPr>
          <w:rStyle w:val="Char3"/>
          <w:rtl/>
        </w:rPr>
      </w:pPr>
    </w:p>
    <w:p w:rsidR="00C23C0F" w:rsidRPr="00DC2323" w:rsidRDefault="00C23C0F" w:rsidP="00C23C0F">
      <w:pPr>
        <w:pStyle w:val="StyleComplexBLotus12ptJustifiedFirstline05cm"/>
        <w:spacing w:line="240" w:lineRule="auto"/>
        <w:rPr>
          <w:rStyle w:val="Char3"/>
          <w:rtl/>
        </w:rPr>
      </w:pPr>
    </w:p>
    <w:p w:rsidR="00216ECE" w:rsidRPr="00DC2323" w:rsidRDefault="00216ECE" w:rsidP="00DC2323">
      <w:pPr>
        <w:pStyle w:val="a1"/>
        <w:rPr>
          <w:rtl/>
        </w:rPr>
      </w:pPr>
      <w:bookmarkStart w:id="44" w:name="_Toc331427798"/>
      <w:bookmarkStart w:id="45" w:name="_Toc435615252"/>
      <w:r w:rsidRPr="00DC2323">
        <w:rPr>
          <w:rFonts w:hint="cs"/>
          <w:rtl/>
        </w:rPr>
        <w:t>ولی شفاعت دو شرط دارد</w:t>
      </w:r>
      <w:r w:rsidR="004C50EB" w:rsidRPr="00DC2323">
        <w:rPr>
          <w:rFonts w:hint="cs"/>
          <w:rtl/>
        </w:rPr>
        <w:t>:</w:t>
      </w:r>
      <w:bookmarkEnd w:id="44"/>
      <w:bookmarkEnd w:id="45"/>
      <w:r w:rsidRPr="00DC2323">
        <w:rPr>
          <w:rFonts w:hint="cs"/>
          <w:rtl/>
        </w:rPr>
        <w:t xml:space="preserve"> </w:t>
      </w:r>
    </w:p>
    <w:p w:rsidR="00216ECE" w:rsidRPr="00DC2323" w:rsidRDefault="00216ECE" w:rsidP="00DC2323">
      <w:pPr>
        <w:pStyle w:val="StyleComplexBLotus12ptJustifiedFirstline05cm"/>
        <w:spacing w:line="240" w:lineRule="auto"/>
        <w:rPr>
          <w:rStyle w:val="Char3"/>
          <w:rtl/>
        </w:rPr>
      </w:pPr>
      <w:r w:rsidRPr="00DC2323">
        <w:rPr>
          <w:rStyle w:val="Char3"/>
          <w:rFonts w:hint="cs"/>
          <w:rtl/>
        </w:rPr>
        <w:t>شرط اول</w:t>
      </w:r>
      <w:r w:rsidR="004C50EB" w:rsidRPr="00DC2323">
        <w:rPr>
          <w:rStyle w:val="Char3"/>
          <w:rFonts w:hint="cs"/>
          <w:rtl/>
        </w:rPr>
        <w:t>:</w:t>
      </w:r>
      <w:r w:rsidRPr="00DC2323">
        <w:rPr>
          <w:rStyle w:val="Char3"/>
          <w:rFonts w:hint="cs"/>
          <w:rtl/>
        </w:rPr>
        <w:t xml:space="preserve"> اینکه خداوند به شفاعت کننده اجازه شفاعت بدهد، خداوند می‌فرماید</w:t>
      </w:r>
      <w:r w:rsidR="004C50EB" w:rsidRPr="00DC2323">
        <w:rPr>
          <w:rStyle w:val="Char3"/>
          <w:rFonts w:hint="cs"/>
          <w:rtl/>
        </w:rPr>
        <w:t>:</w:t>
      </w:r>
      <w:r w:rsidR="00484419" w:rsidRPr="00DC2323">
        <w:rPr>
          <w:rStyle w:val="Char3"/>
          <w:rFonts w:hint="cs"/>
          <w:rtl/>
        </w:rPr>
        <w:t xml:space="preserve"> </w:t>
      </w:r>
      <w:r w:rsidR="00484419" w:rsidRPr="00DC2323">
        <w:rPr>
          <w:rFonts w:ascii="Traditional Arabic" w:hAnsi="Traditional Arabic" w:cs="Traditional Arabic"/>
          <w:sz w:val="28"/>
          <w:szCs w:val="28"/>
          <w:rtl/>
          <w:lang w:bidi="fa-IR"/>
        </w:rPr>
        <w:t>﴿</w:t>
      </w:r>
      <w:r w:rsidR="00D278F4" w:rsidRPr="00DC2323">
        <w:rPr>
          <w:rStyle w:val="Char7"/>
          <w:rtl/>
        </w:rPr>
        <w:t>مَن ذَا ٱلَّذِي يَشۡفَعُ عِندَهُۥٓ إِلَّا بِإِذۡنِهِۦۚ</w:t>
      </w:r>
      <w:r w:rsidR="00484419" w:rsidRPr="00DC2323">
        <w:rPr>
          <w:rFonts w:ascii="Traditional Arabic" w:hAnsi="Traditional Arabic" w:cs="Traditional Arabic"/>
          <w:sz w:val="28"/>
          <w:szCs w:val="28"/>
          <w:rtl/>
          <w:lang w:bidi="fa-IR"/>
        </w:rPr>
        <w:t>﴾</w:t>
      </w:r>
      <w:r w:rsidR="00484419" w:rsidRPr="00DC2323">
        <w:rPr>
          <w:rStyle w:val="Char3"/>
          <w:rFonts w:hint="cs"/>
          <w:rtl/>
        </w:rPr>
        <w:t xml:space="preserve"> </w:t>
      </w:r>
      <w:r w:rsidR="00484419" w:rsidRPr="00DC2323">
        <w:rPr>
          <w:rStyle w:val="Char6"/>
          <w:rtl/>
        </w:rPr>
        <w:t>[البقرة: 255]</w:t>
      </w:r>
      <w:r w:rsidR="00484419" w:rsidRPr="00DC2323">
        <w:rPr>
          <w:rStyle w:val="Char3"/>
          <w:rFonts w:hint="cs"/>
          <w:rtl/>
        </w:rPr>
        <w:t>.</w:t>
      </w:r>
      <w:r w:rsidRPr="00DC2323">
        <w:rPr>
          <w:rStyle w:val="Char3"/>
          <w:rFonts w:hint="cs"/>
          <w:rtl/>
        </w:rPr>
        <w:t xml:space="preserve"> </w:t>
      </w:r>
      <w:r w:rsidR="00AD15D6" w:rsidRPr="00DC2323">
        <w:rPr>
          <w:rFonts w:ascii="Traditional Arabic" w:hAnsi="Traditional Arabic" w:cs="Traditional Arabic"/>
          <w:sz w:val="28"/>
          <w:szCs w:val="28"/>
          <w:rtl/>
          <w:lang w:bidi="fa-IR"/>
        </w:rPr>
        <w:t>«</w:t>
      </w:r>
      <w:r w:rsidR="002923CD" w:rsidRPr="00DC2323">
        <w:rPr>
          <w:rStyle w:val="Char3"/>
          <w:rFonts w:hint="cs"/>
          <w:rtl/>
        </w:rPr>
        <w:t xml:space="preserve">هیچکس </w:t>
      </w:r>
      <w:r w:rsidRPr="00DC2323">
        <w:rPr>
          <w:rStyle w:val="Char3"/>
          <w:rFonts w:hint="cs"/>
          <w:rtl/>
        </w:rPr>
        <w:t>نزد خداوند بدون اجازه وی شفاعت نمی‌کند</w:t>
      </w:r>
      <w:r w:rsidR="00AD15D6" w:rsidRPr="00DC2323">
        <w:rPr>
          <w:rFonts w:ascii="Traditional Arabic" w:hAnsi="Traditional Arabic" w:cs="Traditional Arabic"/>
          <w:sz w:val="28"/>
          <w:szCs w:val="28"/>
          <w:rtl/>
          <w:lang w:bidi="fa-IR"/>
        </w:rPr>
        <w:t>»</w:t>
      </w:r>
      <w:r w:rsidRPr="00DC2323">
        <w:rPr>
          <w:rStyle w:val="Char3"/>
          <w:rFonts w:hint="cs"/>
          <w:rtl/>
        </w:rPr>
        <w:t>.</w:t>
      </w:r>
    </w:p>
    <w:p w:rsidR="00216ECE" w:rsidRPr="00DC2323" w:rsidRDefault="00216ECE" w:rsidP="00DC2323">
      <w:pPr>
        <w:pStyle w:val="StyleComplexBLotus12ptJustifiedFirstline05cm"/>
        <w:spacing w:line="240" w:lineRule="auto"/>
        <w:rPr>
          <w:rStyle w:val="Char3"/>
          <w:rtl/>
        </w:rPr>
      </w:pPr>
      <w:r w:rsidRPr="00DC2323">
        <w:rPr>
          <w:rStyle w:val="Char3"/>
          <w:rFonts w:hint="cs"/>
          <w:rtl/>
        </w:rPr>
        <w:t>شرط دوم</w:t>
      </w:r>
      <w:r w:rsidR="004C50EB" w:rsidRPr="00DC2323">
        <w:rPr>
          <w:rStyle w:val="Char3"/>
          <w:rFonts w:hint="cs"/>
          <w:rtl/>
        </w:rPr>
        <w:t>:</w:t>
      </w:r>
      <w:r w:rsidRPr="00DC2323">
        <w:rPr>
          <w:rStyle w:val="Char3"/>
          <w:rFonts w:hint="cs"/>
          <w:rtl/>
        </w:rPr>
        <w:t xml:space="preserve"> خداوند از شفاعت شده راضی باشد بدینگونه که اهل توحید باشد. خداوند می‌فرماید</w:t>
      </w:r>
      <w:r w:rsidR="004C50EB" w:rsidRPr="00DC2323">
        <w:rPr>
          <w:rStyle w:val="Char3"/>
          <w:rFonts w:hint="cs"/>
          <w:rtl/>
        </w:rPr>
        <w:t>:</w:t>
      </w:r>
      <w:r w:rsidR="00484419" w:rsidRPr="00DC2323">
        <w:rPr>
          <w:rStyle w:val="Char3"/>
          <w:rFonts w:hint="cs"/>
          <w:rtl/>
        </w:rPr>
        <w:t xml:space="preserve"> </w:t>
      </w:r>
      <w:r w:rsidR="00484419" w:rsidRPr="00DC2323">
        <w:rPr>
          <w:rFonts w:ascii="Traditional Arabic" w:hAnsi="Traditional Arabic" w:cs="Traditional Arabic"/>
          <w:sz w:val="28"/>
          <w:szCs w:val="28"/>
          <w:rtl/>
          <w:lang w:bidi="fa-IR"/>
        </w:rPr>
        <w:t>﴿</w:t>
      </w:r>
      <w:r w:rsidR="009E3F95" w:rsidRPr="00DC2323">
        <w:rPr>
          <w:rStyle w:val="Char7"/>
          <w:rtl/>
        </w:rPr>
        <w:t>وَلَا يَشۡفَعُونَ إِلَّا لِمَنِ ٱرۡتَضَىٰ</w:t>
      </w:r>
      <w:r w:rsidR="00484419" w:rsidRPr="00DC2323">
        <w:rPr>
          <w:rFonts w:ascii="Traditional Arabic" w:hAnsi="Traditional Arabic" w:cs="Traditional Arabic"/>
          <w:sz w:val="28"/>
          <w:szCs w:val="28"/>
          <w:rtl/>
          <w:lang w:bidi="fa-IR"/>
        </w:rPr>
        <w:t>﴾</w:t>
      </w:r>
      <w:r w:rsidR="00484419" w:rsidRPr="00DC2323">
        <w:rPr>
          <w:rStyle w:val="Char3"/>
          <w:rFonts w:hint="cs"/>
          <w:rtl/>
        </w:rPr>
        <w:t xml:space="preserve"> </w:t>
      </w:r>
      <w:r w:rsidR="00484419" w:rsidRPr="00DC2323">
        <w:rPr>
          <w:rStyle w:val="Char6"/>
          <w:rtl/>
        </w:rPr>
        <w:t>[الأنبیاء: 28]</w:t>
      </w:r>
      <w:r w:rsidR="00484419" w:rsidRPr="00DC2323">
        <w:rPr>
          <w:rStyle w:val="Char3"/>
          <w:rFonts w:hint="cs"/>
          <w:rtl/>
        </w:rPr>
        <w:t>.</w:t>
      </w:r>
      <w:r w:rsidRPr="00DC2323">
        <w:rPr>
          <w:rStyle w:val="Char3"/>
          <w:rFonts w:hint="cs"/>
          <w:rtl/>
        </w:rPr>
        <w:t xml:space="preserve"> </w:t>
      </w:r>
      <w:r w:rsidR="00AD15D6" w:rsidRPr="00DC2323">
        <w:rPr>
          <w:rFonts w:ascii="Traditional Arabic" w:hAnsi="Traditional Arabic" w:cs="Traditional Arabic"/>
          <w:sz w:val="28"/>
          <w:szCs w:val="28"/>
          <w:rtl/>
          <w:lang w:bidi="fa-IR"/>
        </w:rPr>
        <w:t>«</w:t>
      </w:r>
      <w:r w:rsidRPr="00DC2323">
        <w:rPr>
          <w:rStyle w:val="Char3"/>
          <w:rFonts w:hint="cs"/>
          <w:rtl/>
        </w:rPr>
        <w:t>جز برای کسی که خداوند از او خشنود است شفاعت نمی‌کنند</w:t>
      </w:r>
      <w:r w:rsidR="00AD15D6" w:rsidRPr="00DC2323">
        <w:rPr>
          <w:rFonts w:ascii="Traditional Arabic" w:hAnsi="Traditional Arabic" w:cs="Traditional Arabic"/>
          <w:sz w:val="28"/>
          <w:szCs w:val="28"/>
          <w:rtl/>
          <w:lang w:bidi="fa-IR"/>
        </w:rPr>
        <w:t>»</w:t>
      </w:r>
      <w:r w:rsidRPr="00DC2323">
        <w:rPr>
          <w:rStyle w:val="Char3"/>
          <w:rFonts w:hint="cs"/>
          <w:rtl/>
        </w:rPr>
        <w:t>.</w:t>
      </w:r>
      <w:r w:rsidR="00AD15D6" w:rsidRPr="00DC2323">
        <w:rPr>
          <w:rStyle w:val="Char3"/>
          <w:rFonts w:hint="cs"/>
          <w:rtl/>
        </w:rPr>
        <w:t xml:space="preserve"> </w:t>
      </w:r>
      <w:r w:rsidRPr="00DC2323">
        <w:rPr>
          <w:rStyle w:val="Char3"/>
          <w:rFonts w:hint="cs"/>
          <w:rtl/>
        </w:rPr>
        <w:t>و شفاعت سودی برای کفار ندارد، خداوند می‌فرماید</w:t>
      </w:r>
      <w:r w:rsidR="004C50EB" w:rsidRPr="00DC2323">
        <w:rPr>
          <w:rStyle w:val="Char3"/>
          <w:rFonts w:hint="cs"/>
          <w:rtl/>
        </w:rPr>
        <w:t>:</w:t>
      </w:r>
      <w:r w:rsidR="00484419" w:rsidRPr="00DC2323">
        <w:rPr>
          <w:rStyle w:val="Char3"/>
          <w:rFonts w:hint="cs"/>
          <w:rtl/>
        </w:rPr>
        <w:t xml:space="preserve"> </w:t>
      </w:r>
      <w:r w:rsidR="00484419" w:rsidRPr="00DC2323">
        <w:rPr>
          <w:rFonts w:ascii="Traditional Arabic" w:hAnsi="Traditional Arabic" w:cs="Traditional Arabic"/>
          <w:sz w:val="28"/>
          <w:szCs w:val="28"/>
          <w:rtl/>
          <w:lang w:bidi="fa-IR"/>
        </w:rPr>
        <w:t>﴿</w:t>
      </w:r>
      <w:r w:rsidR="00496FA3" w:rsidRPr="00DC2323">
        <w:rPr>
          <w:rStyle w:val="Char7"/>
          <w:rtl/>
        </w:rPr>
        <w:t>فَمَا تَنفَعُهُمۡ شَفَٰعَةُ ٱلشَّٰفِعِينَ ٤٨</w:t>
      </w:r>
      <w:r w:rsidR="00484419" w:rsidRPr="00DC2323">
        <w:rPr>
          <w:rFonts w:ascii="Traditional Arabic" w:hAnsi="Traditional Arabic" w:cs="Traditional Arabic"/>
          <w:sz w:val="28"/>
          <w:szCs w:val="28"/>
          <w:rtl/>
          <w:lang w:bidi="fa-IR"/>
        </w:rPr>
        <w:t>﴾</w:t>
      </w:r>
      <w:r w:rsidR="00484419" w:rsidRPr="00DC2323">
        <w:rPr>
          <w:rStyle w:val="Char3"/>
          <w:rFonts w:hint="cs"/>
          <w:rtl/>
        </w:rPr>
        <w:t xml:space="preserve"> </w:t>
      </w:r>
      <w:r w:rsidR="00484419" w:rsidRPr="00DC2323">
        <w:rPr>
          <w:rStyle w:val="Char6"/>
          <w:rtl/>
        </w:rPr>
        <w:t>[المدثر: 48]</w:t>
      </w:r>
      <w:r w:rsidR="00484419" w:rsidRPr="00DC2323">
        <w:rPr>
          <w:rStyle w:val="Char3"/>
          <w:rFonts w:hint="cs"/>
          <w:rtl/>
        </w:rPr>
        <w:t>.</w:t>
      </w:r>
      <w:r w:rsidRPr="00DC2323">
        <w:rPr>
          <w:rStyle w:val="Char3"/>
          <w:rFonts w:hint="cs"/>
          <w:rtl/>
        </w:rPr>
        <w:t xml:space="preserve"> </w:t>
      </w:r>
      <w:r w:rsidR="00AD15D6" w:rsidRPr="00DC2323">
        <w:rPr>
          <w:rFonts w:ascii="Traditional Arabic" w:hAnsi="Traditional Arabic" w:cs="Traditional Arabic"/>
          <w:sz w:val="28"/>
          <w:szCs w:val="28"/>
          <w:rtl/>
          <w:lang w:bidi="fa-IR"/>
        </w:rPr>
        <w:t>«</w:t>
      </w:r>
      <w:r w:rsidRPr="00DC2323">
        <w:rPr>
          <w:rStyle w:val="Char3"/>
          <w:rFonts w:hint="cs"/>
          <w:rtl/>
        </w:rPr>
        <w:t>شفاعتِ شفاعت کننده‌ها سودی برای کفار ندارد</w:t>
      </w:r>
      <w:r w:rsidR="00AD15D6" w:rsidRPr="00DC2323">
        <w:rPr>
          <w:rFonts w:ascii="Traditional Arabic" w:hAnsi="Traditional Arabic" w:cs="Traditional Arabic"/>
          <w:sz w:val="28"/>
          <w:szCs w:val="28"/>
          <w:rtl/>
          <w:lang w:bidi="fa-IR"/>
        </w:rPr>
        <w:t>»</w:t>
      </w:r>
      <w:r w:rsidRPr="00DC2323">
        <w:rPr>
          <w:rStyle w:val="Char3"/>
          <w:rFonts w:hint="cs"/>
          <w:rtl/>
        </w:rPr>
        <w:t>.</w:t>
      </w:r>
    </w:p>
    <w:p w:rsidR="00770581" w:rsidRPr="00DC2323" w:rsidRDefault="00770581" w:rsidP="00DC2323">
      <w:pPr>
        <w:pStyle w:val="a1"/>
        <w:rPr>
          <w:rFonts w:ascii="Times New Roman" w:hAnsi="Times New Roman" w:cs="Times New Roman"/>
          <w:rtl/>
        </w:rPr>
      </w:pPr>
      <w:bookmarkStart w:id="46" w:name="_Toc331427799"/>
      <w:bookmarkStart w:id="47" w:name="_Toc435615253"/>
      <w:r w:rsidRPr="00DC2323">
        <w:rPr>
          <w:rFonts w:hint="cs"/>
          <w:rtl/>
        </w:rPr>
        <w:t>اظهار نظر بیستم</w:t>
      </w:r>
      <w:r w:rsidR="004C50EB" w:rsidRPr="00DC2323">
        <w:rPr>
          <w:rFonts w:hint="cs"/>
          <w:rtl/>
        </w:rPr>
        <w:t>:</w:t>
      </w:r>
      <w:bookmarkEnd w:id="46"/>
      <w:bookmarkEnd w:id="47"/>
      <w:r w:rsidRPr="00DC2323">
        <w:rPr>
          <w:rFonts w:hint="cs"/>
          <w:rtl/>
        </w:rPr>
        <w:t xml:space="preserve"> </w:t>
      </w:r>
    </w:p>
    <w:p w:rsidR="00770581" w:rsidRDefault="00770581" w:rsidP="00DC2323">
      <w:pPr>
        <w:pStyle w:val="StyleComplexBLotus12ptJustifiedFirstline05cm"/>
        <w:spacing w:line="240" w:lineRule="auto"/>
        <w:rPr>
          <w:rStyle w:val="Char3"/>
          <w:rtl/>
        </w:rPr>
      </w:pPr>
      <w:r w:rsidRPr="00DC2323">
        <w:rPr>
          <w:rStyle w:val="Char3"/>
          <w:rFonts w:hint="cs"/>
          <w:rtl/>
        </w:rPr>
        <w:t>نویسنده در بخش آخر صفحه 104 می‌گوید</w:t>
      </w:r>
      <w:r w:rsidR="004C50EB" w:rsidRPr="00DC2323">
        <w:rPr>
          <w:rStyle w:val="Char3"/>
          <w:rFonts w:hint="cs"/>
          <w:rtl/>
        </w:rPr>
        <w:t>:</w:t>
      </w:r>
      <w:r w:rsidRPr="00DC2323">
        <w:rPr>
          <w:rStyle w:val="Char3"/>
          <w:rFonts w:hint="cs"/>
          <w:rtl/>
        </w:rPr>
        <w:t xml:space="preserve"> </w:t>
      </w:r>
      <w:r w:rsidRPr="00DC2323">
        <w:rPr>
          <w:rStyle w:val="Char2"/>
          <w:rtl/>
        </w:rPr>
        <w:t>«وال</w:t>
      </w:r>
      <w:r w:rsidR="00AD15D6" w:rsidRPr="00DC2323">
        <w:rPr>
          <w:rStyle w:val="Char2"/>
          <w:rFonts w:hint="cs"/>
          <w:rtl/>
        </w:rPr>
        <w:t>إ</w:t>
      </w:r>
      <w:r w:rsidRPr="00DC2323">
        <w:rPr>
          <w:rStyle w:val="Char2"/>
          <w:rtl/>
        </w:rPr>
        <w:t>سلام یستتبع آثار مستقلاً ومنفصلاً لمن ال</w:t>
      </w:r>
      <w:r w:rsidR="00AD15D6" w:rsidRPr="00DC2323">
        <w:rPr>
          <w:rStyle w:val="Char2"/>
          <w:rFonts w:hint="cs"/>
          <w:rtl/>
        </w:rPr>
        <w:t>إ</w:t>
      </w:r>
      <w:r w:rsidRPr="00DC2323">
        <w:rPr>
          <w:rStyle w:val="Char2"/>
          <w:rtl/>
        </w:rPr>
        <w:t>یمان ف</w:t>
      </w:r>
      <w:r w:rsidR="00AD15D6" w:rsidRPr="00DC2323">
        <w:rPr>
          <w:rStyle w:val="Char2"/>
          <w:rFonts w:hint="cs"/>
          <w:rtl/>
        </w:rPr>
        <w:t>ي</w:t>
      </w:r>
      <w:r w:rsidRPr="00DC2323">
        <w:rPr>
          <w:rStyle w:val="Char2"/>
          <w:rtl/>
        </w:rPr>
        <w:t xml:space="preserve"> الدنیا»</w:t>
      </w:r>
      <w:r w:rsidRPr="00DC2323">
        <w:rPr>
          <w:rFonts w:cs="B Lotus" w:hint="cs"/>
          <w:sz w:val="26"/>
          <w:szCs w:val="26"/>
          <w:rtl/>
          <w:lang w:bidi="fa-IR"/>
        </w:rPr>
        <w:t xml:space="preserve"> </w:t>
      </w:r>
      <w:r w:rsidRPr="00DC2323">
        <w:rPr>
          <w:rStyle w:val="Char3"/>
          <w:rFonts w:hint="cs"/>
          <w:rtl/>
        </w:rPr>
        <w:t>«اسلام آثارش را به طور مستقل به دنبال خود می‌کشاند و د</w:t>
      </w:r>
      <w:r w:rsidR="00BC2CF1" w:rsidRPr="00DC2323">
        <w:rPr>
          <w:rStyle w:val="Char3"/>
          <w:rFonts w:hint="cs"/>
          <w:rtl/>
        </w:rPr>
        <w:t>ر این دنیا از ایمان جدا می‌باشد</w:t>
      </w:r>
      <w:r w:rsidRPr="00DC2323">
        <w:rPr>
          <w:rStyle w:val="Char3"/>
          <w:rFonts w:hint="cs"/>
          <w:rtl/>
        </w:rPr>
        <w:t>»</w:t>
      </w:r>
      <w:r w:rsidR="00BC2CF1" w:rsidRPr="00DC2323">
        <w:rPr>
          <w:rStyle w:val="Char3"/>
          <w:rFonts w:hint="cs"/>
          <w:rtl/>
        </w:rPr>
        <w:t>.</w:t>
      </w:r>
      <w:r w:rsidRPr="00DC2323">
        <w:rPr>
          <w:rStyle w:val="Char3"/>
          <w:rFonts w:hint="cs"/>
          <w:rtl/>
        </w:rPr>
        <w:t xml:space="preserve"> در این سخن تأملی وجوددارد</w:t>
      </w:r>
      <w:r w:rsidR="004C50EB" w:rsidRPr="00DC2323">
        <w:rPr>
          <w:rStyle w:val="Char3"/>
          <w:rFonts w:hint="cs"/>
          <w:rtl/>
        </w:rPr>
        <w:t>:</w:t>
      </w:r>
      <w:r w:rsidRPr="00DC2323">
        <w:rPr>
          <w:rStyle w:val="Char3"/>
          <w:rFonts w:hint="cs"/>
          <w:rtl/>
        </w:rPr>
        <w:t xml:space="preserve"> اسلام صحیح در دنیا و آخرت از ایمان جدا نمی‌باشد و اگر از آن</w:t>
      </w:r>
      <w:r w:rsidR="007522F2" w:rsidRPr="00DC2323">
        <w:rPr>
          <w:rStyle w:val="Char3"/>
          <w:rFonts w:hint="cs"/>
          <w:rtl/>
        </w:rPr>
        <w:t xml:space="preserve"> جدا شد اسلام صحیح نیست. بلکه نفاق و دورویی است و منافق مسلمان نامیده نمی‌شود بلکه فقط منافق نام دارد همچنانکه خدا و پیامبرش</w:t>
      </w:r>
      <w:r w:rsidR="00B43449" w:rsidRPr="00DC2323">
        <w:rPr>
          <w:rStyle w:val="Char3"/>
          <w:rFonts w:hint="cs"/>
          <w:rtl/>
        </w:rPr>
        <w:t xml:space="preserve"> آن را </w:t>
      </w:r>
      <w:r w:rsidR="007522F2" w:rsidRPr="00DC2323">
        <w:rPr>
          <w:rStyle w:val="Char3"/>
          <w:rFonts w:hint="cs"/>
          <w:rtl/>
        </w:rPr>
        <w:t>منافق نامیده‌اند و از شیوه رفتار وی مثل رفتار مسلمانان در دنیا لازم نمی‌آید که او نیز به طور حقیقی مسلمان باشد چه در دنیا و چه در آخرت.</w:t>
      </w:r>
    </w:p>
    <w:p w:rsidR="00C23C0F" w:rsidRDefault="00C23C0F" w:rsidP="00DC2323">
      <w:pPr>
        <w:pStyle w:val="StyleComplexBLotus12ptJustifiedFirstline05cm"/>
        <w:spacing w:line="240" w:lineRule="auto"/>
        <w:rPr>
          <w:rStyle w:val="Char3"/>
          <w:rtl/>
        </w:rPr>
      </w:pPr>
    </w:p>
    <w:p w:rsidR="00C23C0F" w:rsidRPr="00DC2323" w:rsidRDefault="00C23C0F" w:rsidP="00DC2323">
      <w:pPr>
        <w:pStyle w:val="StyleComplexBLotus12ptJustifiedFirstline05cm"/>
        <w:spacing w:line="240" w:lineRule="auto"/>
        <w:rPr>
          <w:rStyle w:val="Char3"/>
          <w:rtl/>
        </w:rPr>
      </w:pPr>
    </w:p>
    <w:p w:rsidR="007522F2" w:rsidRPr="00DC2323" w:rsidRDefault="007522F2" w:rsidP="00DC2323">
      <w:pPr>
        <w:pStyle w:val="a1"/>
        <w:rPr>
          <w:rFonts w:ascii="Times New Roman" w:hAnsi="Times New Roman"/>
          <w:rtl/>
        </w:rPr>
      </w:pPr>
      <w:bookmarkStart w:id="48" w:name="_Toc331427800"/>
      <w:bookmarkStart w:id="49" w:name="_Toc435615254"/>
      <w:r w:rsidRPr="00DC2323">
        <w:rPr>
          <w:rFonts w:hint="cs"/>
          <w:rtl/>
        </w:rPr>
        <w:t>اظهار نظر بیست و یکم</w:t>
      </w:r>
      <w:r w:rsidR="004C50EB" w:rsidRPr="00DC2323">
        <w:rPr>
          <w:rFonts w:hint="cs"/>
          <w:rtl/>
        </w:rPr>
        <w:t>:</w:t>
      </w:r>
      <w:bookmarkEnd w:id="48"/>
      <w:bookmarkEnd w:id="49"/>
      <w:r w:rsidRPr="00DC2323">
        <w:rPr>
          <w:rFonts w:hint="cs"/>
          <w:rtl/>
        </w:rPr>
        <w:t xml:space="preserve"> </w:t>
      </w:r>
    </w:p>
    <w:p w:rsidR="007522F2" w:rsidRPr="00DC2323" w:rsidRDefault="007522F2" w:rsidP="00DC2323">
      <w:pPr>
        <w:pStyle w:val="StyleComplexBLotus12ptJustifiedFirstline05cm"/>
        <w:spacing w:line="240" w:lineRule="auto"/>
        <w:rPr>
          <w:rStyle w:val="Char3"/>
          <w:rtl/>
        </w:rPr>
      </w:pPr>
      <w:r w:rsidRPr="00DC2323">
        <w:rPr>
          <w:rStyle w:val="Char3"/>
          <w:rFonts w:hint="cs"/>
          <w:rtl/>
        </w:rPr>
        <w:t>سخن نویسنده در صفحه 107 که می‌گوید</w:t>
      </w:r>
      <w:r w:rsidR="004C50EB" w:rsidRPr="00DC2323">
        <w:rPr>
          <w:rStyle w:val="Char3"/>
          <w:rFonts w:hint="cs"/>
          <w:rtl/>
        </w:rPr>
        <w:t>:</w:t>
      </w:r>
      <w:r w:rsidRPr="00DC2323">
        <w:rPr>
          <w:rStyle w:val="Char3"/>
          <w:rFonts w:hint="cs"/>
          <w:rtl/>
        </w:rPr>
        <w:t xml:space="preserve"> </w:t>
      </w:r>
      <w:r w:rsidRPr="00DC2323">
        <w:rPr>
          <w:rStyle w:val="Char2"/>
          <w:rFonts w:hint="cs"/>
          <w:rtl/>
        </w:rPr>
        <w:t>«والقول بأنَّ ال</w:t>
      </w:r>
      <w:r w:rsidR="00AD15D6" w:rsidRPr="00DC2323">
        <w:rPr>
          <w:rStyle w:val="Char2"/>
          <w:rFonts w:hint="cs"/>
          <w:rtl/>
        </w:rPr>
        <w:t>إ</w:t>
      </w:r>
      <w:r w:rsidRPr="00DC2323">
        <w:rPr>
          <w:rStyle w:val="Char2"/>
          <w:rFonts w:hint="cs"/>
          <w:rtl/>
        </w:rPr>
        <w:t xml:space="preserve">نسان یخلق </w:t>
      </w:r>
      <w:r w:rsidR="00AD15D6" w:rsidRPr="00DC2323">
        <w:rPr>
          <w:rStyle w:val="Char2"/>
          <w:rFonts w:hint="cs"/>
          <w:rtl/>
        </w:rPr>
        <w:t>أ</w:t>
      </w:r>
      <w:r w:rsidRPr="00DC2323">
        <w:rPr>
          <w:rStyle w:val="Char2"/>
          <w:rFonts w:hint="cs"/>
          <w:rtl/>
        </w:rPr>
        <w:t>فعال نفسه وهو مذهب المعتزل</w:t>
      </w:r>
      <w:r w:rsidR="00AD15D6" w:rsidRPr="00DC2323">
        <w:rPr>
          <w:rStyle w:val="Char2"/>
          <w:rFonts w:hint="cs"/>
          <w:rtl/>
        </w:rPr>
        <w:t>ة</w:t>
      </w:r>
      <w:r w:rsidRPr="00DC2323">
        <w:rPr>
          <w:rStyle w:val="Char2"/>
          <w:rFonts w:hint="cs"/>
          <w:rtl/>
        </w:rPr>
        <w:t xml:space="preserve"> لیس م</w:t>
      </w:r>
      <w:r w:rsidR="00911A4B" w:rsidRPr="00DC2323">
        <w:rPr>
          <w:rStyle w:val="Char2"/>
          <w:rFonts w:hint="cs"/>
          <w:rtl/>
        </w:rPr>
        <w:t>ك</w:t>
      </w:r>
      <w:r w:rsidRPr="00DC2323">
        <w:rPr>
          <w:rStyle w:val="Char2"/>
          <w:rFonts w:hint="cs"/>
          <w:rtl/>
        </w:rPr>
        <w:t>فراً»</w:t>
      </w:r>
      <w:r w:rsidRPr="00DC2323">
        <w:rPr>
          <w:rStyle w:val="Char3"/>
          <w:rFonts w:hint="cs"/>
          <w:rtl/>
        </w:rPr>
        <w:t xml:space="preserve"> «اینکه انسان خالق افعال خودش ب</w:t>
      </w:r>
      <w:r w:rsidR="004C7B78" w:rsidRPr="00DC2323">
        <w:rPr>
          <w:rStyle w:val="Char3"/>
          <w:rFonts w:hint="cs"/>
          <w:rtl/>
        </w:rPr>
        <w:t>اشد که مذهب معتزلی است کفر نیست</w:t>
      </w:r>
      <w:r w:rsidRPr="00DC2323">
        <w:rPr>
          <w:rStyle w:val="Char3"/>
          <w:rFonts w:hint="cs"/>
          <w:rtl/>
        </w:rPr>
        <w:t>»</w:t>
      </w:r>
      <w:r w:rsidR="004C7B78" w:rsidRPr="00DC2323">
        <w:rPr>
          <w:rStyle w:val="Char3"/>
        </w:rPr>
        <w:t>.</w:t>
      </w:r>
    </w:p>
    <w:p w:rsidR="007522F2" w:rsidRPr="00DC2323" w:rsidRDefault="007522F2" w:rsidP="00DC2323">
      <w:pPr>
        <w:pStyle w:val="StyleComplexBLotus12ptJustifiedFirstline05cm"/>
        <w:spacing w:line="240" w:lineRule="auto"/>
        <w:rPr>
          <w:rStyle w:val="Char3"/>
          <w:rtl/>
        </w:rPr>
      </w:pPr>
      <w:r w:rsidRPr="00DC2323">
        <w:rPr>
          <w:rStyle w:val="Char3"/>
          <w:rFonts w:hint="cs"/>
          <w:rtl/>
        </w:rPr>
        <w:t>می‌گویم در نفی تکفیر او تأملی وجود دارد؛ چونکه کسی که این را بگوید و علم خداوند را انکار کند مثل غلات قدریه، کافر است.</w:t>
      </w:r>
    </w:p>
    <w:p w:rsidR="007522F2" w:rsidRPr="00DC2323" w:rsidRDefault="007522F2" w:rsidP="00DC2323">
      <w:pPr>
        <w:pStyle w:val="StyleComplexBLotus12ptJustifiedFirstline05cm"/>
        <w:spacing w:line="240" w:lineRule="auto"/>
        <w:rPr>
          <w:rStyle w:val="Char3"/>
          <w:rtl/>
        </w:rPr>
      </w:pPr>
      <w:r w:rsidRPr="00DC2323">
        <w:rPr>
          <w:rStyle w:val="Char3"/>
          <w:rFonts w:hint="cs"/>
          <w:rtl/>
        </w:rPr>
        <w:t>و اگر</w:t>
      </w:r>
      <w:r w:rsidR="00B43449" w:rsidRPr="00DC2323">
        <w:rPr>
          <w:rStyle w:val="Char3"/>
          <w:rFonts w:hint="cs"/>
          <w:rtl/>
        </w:rPr>
        <w:t xml:space="preserve"> آن را </w:t>
      </w:r>
      <w:r w:rsidRPr="00DC2323">
        <w:rPr>
          <w:rStyle w:val="Char3"/>
          <w:rFonts w:hint="cs"/>
          <w:rtl/>
        </w:rPr>
        <w:t>انکار نکند و مقلد دیگری باشد گمراه است. و اگر غیرمقلد باشد و گاهی یکی از ارکان ایمان را انکار کند در حالی که به علم نسبت به این مسأله تواناست چگونه در این حالت کافر نمی‌شود و همچنین او در خلقت خداوند شرکای دیگر را ثابت کرده ا</w:t>
      </w:r>
      <w:r w:rsidR="00783B5C" w:rsidRPr="00DC2323">
        <w:rPr>
          <w:rStyle w:val="Char3"/>
          <w:rFonts w:hint="cs"/>
          <w:rtl/>
        </w:rPr>
        <w:t xml:space="preserve">ست. و سلفیه به این نوع مجوس </w:t>
      </w:r>
      <w:r w:rsidRPr="00DC2323">
        <w:rPr>
          <w:rStyle w:val="Char3"/>
          <w:rFonts w:hint="cs"/>
          <w:rtl/>
        </w:rPr>
        <w:t xml:space="preserve"> امت </w:t>
      </w:r>
      <w:r w:rsidR="00783B5C" w:rsidRPr="00DC2323">
        <w:rPr>
          <w:rStyle w:val="Char3"/>
          <w:rFonts w:hint="cs"/>
          <w:rtl/>
        </w:rPr>
        <w:t xml:space="preserve">اسلامی </w:t>
      </w:r>
      <w:r w:rsidRPr="00DC2323">
        <w:rPr>
          <w:rStyle w:val="Char3"/>
          <w:rFonts w:hint="cs"/>
          <w:rtl/>
        </w:rPr>
        <w:t>گفته‌اند.</w:t>
      </w:r>
    </w:p>
    <w:p w:rsidR="007522F2" w:rsidRPr="00DC2323" w:rsidRDefault="003E733F" w:rsidP="00DC2323">
      <w:pPr>
        <w:pStyle w:val="a1"/>
        <w:rPr>
          <w:rtl/>
        </w:rPr>
      </w:pPr>
      <w:bookmarkStart w:id="50" w:name="_Toc331427801"/>
      <w:bookmarkStart w:id="51" w:name="_Toc435615255"/>
      <w:r w:rsidRPr="00DC2323">
        <w:rPr>
          <w:rFonts w:hint="cs"/>
          <w:rtl/>
        </w:rPr>
        <w:t>اظهار نظر بیست و دوم</w:t>
      </w:r>
      <w:r w:rsidR="004C50EB" w:rsidRPr="00DC2323">
        <w:rPr>
          <w:rFonts w:hint="cs"/>
          <w:rtl/>
        </w:rPr>
        <w:t>:</w:t>
      </w:r>
      <w:bookmarkEnd w:id="50"/>
      <w:bookmarkEnd w:id="51"/>
      <w:r w:rsidRPr="00DC2323">
        <w:rPr>
          <w:rFonts w:hint="cs"/>
          <w:rtl/>
        </w:rPr>
        <w:t xml:space="preserve"> </w:t>
      </w:r>
    </w:p>
    <w:p w:rsidR="003E733F" w:rsidRPr="00DC2323" w:rsidRDefault="003E733F" w:rsidP="00DC2323">
      <w:pPr>
        <w:pStyle w:val="StyleComplexBLotus12ptJustifiedFirstline05cm"/>
        <w:spacing w:line="240" w:lineRule="auto"/>
        <w:rPr>
          <w:rStyle w:val="Char3"/>
          <w:rtl/>
        </w:rPr>
      </w:pPr>
      <w:r w:rsidRPr="00DC2323">
        <w:rPr>
          <w:rStyle w:val="Char3"/>
          <w:rFonts w:hint="cs"/>
          <w:rtl/>
        </w:rPr>
        <w:t>آنچه که نویسنده در صفحات 111 و 112 ذکر کرد</w:t>
      </w:r>
      <w:r w:rsidR="00783B5C" w:rsidRPr="00DC2323">
        <w:rPr>
          <w:rStyle w:val="Char3"/>
          <w:rFonts w:hint="cs"/>
          <w:rtl/>
        </w:rPr>
        <w:t xml:space="preserve">ه که کسی که صفات نبوت را به </w:t>
      </w:r>
      <w:r w:rsidRPr="00DC2323">
        <w:rPr>
          <w:rStyle w:val="Char3"/>
          <w:rFonts w:hint="cs"/>
          <w:rtl/>
        </w:rPr>
        <w:t xml:space="preserve"> علی ابن ابی طالب بدهد و آنچه که بعضی از مریدان</w:t>
      </w:r>
      <w:r w:rsidR="00AD15D6" w:rsidRPr="00DC2323">
        <w:rPr>
          <w:rStyle w:val="Char3"/>
          <w:rFonts w:hint="cs"/>
          <w:rtl/>
        </w:rPr>
        <w:t xml:space="preserve"> شیخ‌ها</w:t>
      </w:r>
      <w:r w:rsidRPr="00DC2323">
        <w:rPr>
          <w:rStyle w:val="Char3"/>
          <w:rFonts w:hint="cs"/>
          <w:rtl/>
        </w:rPr>
        <w:t xml:space="preserve">ی خود را معصوم می‌دانند، </w:t>
      </w:r>
      <w:r w:rsidR="00D840C5" w:rsidRPr="00DC2323">
        <w:rPr>
          <w:rStyle w:val="Char3"/>
          <w:rFonts w:hint="cs"/>
          <w:rtl/>
        </w:rPr>
        <w:t xml:space="preserve">ما </w:t>
      </w:r>
      <w:r w:rsidRPr="00DC2323">
        <w:rPr>
          <w:rStyle w:val="Char3"/>
          <w:rFonts w:hint="cs"/>
          <w:rtl/>
        </w:rPr>
        <w:t>اینکه خمینی گفته هیچ ملک و فرشته مقربی و هیچ پیامبر فرستاده شده‌ای به درجه امامان ما نمی‌رسد،</w:t>
      </w:r>
      <w:r w:rsidR="009359FE" w:rsidRPr="00DC2323">
        <w:rPr>
          <w:rStyle w:val="Char3"/>
          <w:rFonts w:hint="cs"/>
          <w:rtl/>
        </w:rPr>
        <w:t xml:space="preserve"> این‌ها </w:t>
      </w:r>
      <w:r w:rsidRPr="00DC2323">
        <w:rPr>
          <w:rStyle w:val="Char3"/>
          <w:rFonts w:hint="cs"/>
          <w:rtl/>
        </w:rPr>
        <w:t>امر نادری قلمداد می‌شوند و موجب کفر پیروانش و خروج</w:t>
      </w:r>
      <w:r w:rsidR="009359FE" w:rsidRPr="00DC2323">
        <w:rPr>
          <w:rStyle w:val="Char3"/>
          <w:rFonts w:hint="cs"/>
          <w:rtl/>
        </w:rPr>
        <w:t xml:space="preserve"> آن‌ها </w:t>
      </w:r>
      <w:r w:rsidRPr="00DC2323">
        <w:rPr>
          <w:rStyle w:val="Char3"/>
          <w:rFonts w:hint="cs"/>
          <w:rtl/>
        </w:rPr>
        <w:t>از امت اسلامی نمی‌شود.</w:t>
      </w:r>
    </w:p>
    <w:p w:rsidR="003E733F" w:rsidRPr="00DC2323" w:rsidRDefault="003E733F" w:rsidP="00DC2323">
      <w:pPr>
        <w:pStyle w:val="StyleComplexBLotus12ptJustifiedFirstline05cm"/>
        <w:spacing w:line="240" w:lineRule="auto"/>
        <w:rPr>
          <w:rStyle w:val="Char3"/>
          <w:rtl/>
        </w:rPr>
      </w:pPr>
      <w:r w:rsidRPr="00DC2323">
        <w:rPr>
          <w:rStyle w:val="Char3"/>
          <w:rFonts w:hint="cs"/>
          <w:rtl/>
        </w:rPr>
        <w:t>نویسنده</w:t>
      </w:r>
      <w:r w:rsidR="009359FE" w:rsidRPr="00DC2323">
        <w:rPr>
          <w:rStyle w:val="Char3"/>
          <w:rFonts w:hint="cs"/>
          <w:rtl/>
        </w:rPr>
        <w:t xml:space="preserve"> این‌ها </w:t>
      </w:r>
      <w:r w:rsidRPr="00DC2323">
        <w:rPr>
          <w:rStyle w:val="Char3"/>
          <w:rFonts w:hint="cs"/>
          <w:rtl/>
        </w:rPr>
        <w:t>را در صفه 110 و حاشیه صفحه 112 در جواب سؤال بعضی برادران علمای شیعه ایرانی تکرار کرده است. می‌گوئیم که عدم تکفیر کسی که این مقولات را می‌گوید و او را به عنوان برادر قلمداد کردن خطای آشکاری است چونکه</w:t>
      </w:r>
      <w:r w:rsidR="009359FE" w:rsidRPr="00DC2323">
        <w:rPr>
          <w:rStyle w:val="Char3"/>
          <w:rFonts w:hint="cs"/>
          <w:rtl/>
        </w:rPr>
        <w:t xml:space="preserve"> این‌ها </w:t>
      </w:r>
      <w:r w:rsidRPr="00DC2323">
        <w:rPr>
          <w:rStyle w:val="Char3"/>
          <w:rFonts w:hint="cs"/>
          <w:rtl/>
        </w:rPr>
        <w:t xml:space="preserve">از اسباب مرتد شدن آشکار است. پس چطور بدان کافر نمی‌شوند. و گاهی </w:t>
      </w:r>
      <w:r w:rsidR="00BC2CF1" w:rsidRPr="00DC2323">
        <w:rPr>
          <w:rStyle w:val="Char3"/>
          <w:rFonts w:hint="cs"/>
          <w:rtl/>
        </w:rPr>
        <w:t>امامان‌شان</w:t>
      </w:r>
      <w:r w:rsidRPr="00DC2323">
        <w:rPr>
          <w:rStyle w:val="Char3"/>
          <w:rFonts w:hint="cs"/>
          <w:rtl/>
        </w:rPr>
        <w:t xml:space="preserve"> را بر ملائکه مقرب و انبیاء پیامبران برتری می‌دهند و برای</w:t>
      </w:r>
      <w:r w:rsidR="009359FE" w:rsidRPr="00DC2323">
        <w:rPr>
          <w:rStyle w:val="Char3"/>
          <w:rFonts w:hint="cs"/>
          <w:rtl/>
        </w:rPr>
        <w:t xml:space="preserve"> آن‌ها </w:t>
      </w:r>
      <w:r w:rsidRPr="00DC2323">
        <w:rPr>
          <w:rStyle w:val="Char3"/>
          <w:rFonts w:hint="cs"/>
          <w:rtl/>
        </w:rPr>
        <w:t>عصمت قائلند و حق تشریع را به</w:t>
      </w:r>
      <w:r w:rsidR="009359FE" w:rsidRPr="00DC2323">
        <w:rPr>
          <w:rStyle w:val="Char3"/>
          <w:rFonts w:hint="cs"/>
          <w:rtl/>
        </w:rPr>
        <w:t xml:space="preserve"> آن‌ها </w:t>
      </w:r>
      <w:r w:rsidRPr="00DC2323">
        <w:rPr>
          <w:rStyle w:val="Char3"/>
          <w:rFonts w:hint="cs"/>
          <w:rtl/>
        </w:rPr>
        <w:t>می‌دهند. همچنانکه در</w:t>
      </w:r>
      <w:r w:rsidR="009359FE" w:rsidRPr="00DC2323">
        <w:rPr>
          <w:rStyle w:val="Char3"/>
          <w:rFonts w:hint="cs"/>
          <w:rtl/>
        </w:rPr>
        <w:t xml:space="preserve"> کتاب‌ها</w:t>
      </w:r>
      <w:r w:rsidR="00783B5C" w:rsidRPr="00DC2323">
        <w:rPr>
          <w:rStyle w:val="Char3"/>
          <w:rFonts w:hint="cs"/>
          <w:rtl/>
        </w:rPr>
        <w:t>یشان و مقالات</w:t>
      </w:r>
      <w:r w:rsidR="009359FE" w:rsidRPr="00DC2323">
        <w:rPr>
          <w:rStyle w:val="Char3"/>
          <w:rFonts w:hint="cs"/>
          <w:rtl/>
        </w:rPr>
        <w:t xml:space="preserve"> آن‌ها </w:t>
      </w:r>
      <w:r w:rsidR="00783B5C" w:rsidRPr="00DC2323">
        <w:rPr>
          <w:rStyle w:val="Char3"/>
          <w:rFonts w:hint="cs"/>
          <w:rtl/>
        </w:rPr>
        <w:t>موجود</w:t>
      </w:r>
      <w:r w:rsidRPr="00DC2323">
        <w:rPr>
          <w:rStyle w:val="Char3"/>
          <w:rFonts w:hint="cs"/>
          <w:rtl/>
        </w:rPr>
        <w:t xml:space="preserve"> است. و این از </w:t>
      </w:r>
      <w:r w:rsidR="00BC2CF1" w:rsidRPr="00DC2323">
        <w:rPr>
          <w:rStyle w:val="Char3"/>
          <w:rFonts w:hint="cs"/>
          <w:rtl/>
        </w:rPr>
        <w:t>بزرگ‌تر</w:t>
      </w:r>
      <w:r w:rsidRPr="00DC2323">
        <w:rPr>
          <w:rStyle w:val="Char3"/>
          <w:rFonts w:hint="cs"/>
          <w:rtl/>
        </w:rPr>
        <w:t>ین انواع مرتد شدن ا</w:t>
      </w:r>
      <w:r w:rsidR="00783B5C" w:rsidRPr="00DC2323">
        <w:rPr>
          <w:rStyle w:val="Char3"/>
          <w:rFonts w:hint="cs"/>
          <w:rtl/>
        </w:rPr>
        <w:t>س</w:t>
      </w:r>
      <w:r w:rsidRPr="00DC2323">
        <w:rPr>
          <w:rStyle w:val="Char3"/>
          <w:rFonts w:hint="cs"/>
          <w:rtl/>
        </w:rPr>
        <w:t>ت. و برای مؤمن جایز نیست که</w:t>
      </w:r>
      <w:r w:rsidR="009359FE" w:rsidRPr="00DC2323">
        <w:rPr>
          <w:rStyle w:val="Char3"/>
          <w:rFonts w:hint="cs"/>
          <w:rtl/>
        </w:rPr>
        <w:t xml:space="preserve"> آن‌ها </w:t>
      </w:r>
      <w:r w:rsidRPr="00DC2323">
        <w:rPr>
          <w:rStyle w:val="Char3"/>
          <w:rFonts w:hint="cs"/>
          <w:rtl/>
        </w:rPr>
        <w:t>را دوست بدارد و بگوید که برادرانمان هستند.</w:t>
      </w:r>
    </w:p>
    <w:p w:rsidR="00D840C5" w:rsidRPr="00DC2323" w:rsidRDefault="003E733F" w:rsidP="00DC2323">
      <w:pPr>
        <w:pStyle w:val="StyleComplexBLotus12ptJustifiedFirstline05cm"/>
        <w:spacing w:line="240" w:lineRule="auto"/>
        <w:rPr>
          <w:rStyle w:val="Char3"/>
          <w:rtl/>
        </w:rPr>
      </w:pPr>
      <w:r w:rsidRPr="00DC2323">
        <w:rPr>
          <w:rStyle w:val="Char3"/>
          <w:rFonts w:hint="cs"/>
          <w:rtl/>
        </w:rPr>
        <w:t>خداوند متعال می‌فرماید</w:t>
      </w:r>
      <w:r w:rsidR="004C50EB" w:rsidRPr="00DC2323">
        <w:rPr>
          <w:rStyle w:val="Char3"/>
          <w:rFonts w:hint="cs"/>
          <w:rtl/>
        </w:rPr>
        <w:t>:</w:t>
      </w:r>
    </w:p>
    <w:p w:rsidR="00484419" w:rsidRPr="00DC2323" w:rsidRDefault="00484419" w:rsidP="00DC2323">
      <w:pPr>
        <w:pStyle w:val="StyleComplexBLotus12ptJustifiedFirstline05cm"/>
        <w:spacing w:line="240" w:lineRule="auto"/>
        <w:rPr>
          <w:rStyle w:val="Char3"/>
          <w:rtl/>
        </w:rPr>
      </w:pPr>
      <w:r w:rsidRPr="00DC2323">
        <w:rPr>
          <w:rFonts w:ascii="Traditional Arabic" w:hAnsi="Traditional Arabic" w:cs="Traditional Arabic"/>
          <w:sz w:val="28"/>
          <w:szCs w:val="28"/>
          <w:rtl/>
          <w:lang w:bidi="fa-IR"/>
        </w:rPr>
        <w:t>﴿</w:t>
      </w:r>
      <w:r w:rsidR="00D92D1F" w:rsidRPr="00DC2323">
        <w:rPr>
          <w:rStyle w:val="Char7"/>
          <w:rtl/>
        </w:rPr>
        <w:t>يَٰٓأَيُّهَا ٱلَّذِينَ ءَامَنُواْ لَا تَتَّخِذُواْ عَدُوِّي وَعَدُوَّكُمۡ أَوۡلِيَآءَ تُلۡقُونَ إِلَيۡهِم بِٱلۡمَوَدَّةِ وَقَدۡ كَفَرُواْ بِمَا جَآءَكُم مِّنَ ٱلۡحَقِّ</w:t>
      </w:r>
      <w:r w:rsidRPr="00DC2323">
        <w:rPr>
          <w:rFonts w:ascii="Traditional Arabic" w:hAnsi="Traditional Arabic" w:cs="Traditional Arabic"/>
          <w:sz w:val="28"/>
          <w:szCs w:val="28"/>
          <w:rtl/>
          <w:lang w:bidi="fa-IR"/>
        </w:rPr>
        <w:t>﴾</w:t>
      </w:r>
      <w:r w:rsidRPr="00DC2323">
        <w:rPr>
          <w:rStyle w:val="Char3"/>
          <w:rFonts w:hint="cs"/>
          <w:rtl/>
        </w:rPr>
        <w:t xml:space="preserve"> </w:t>
      </w:r>
      <w:r w:rsidRPr="00DC2323">
        <w:rPr>
          <w:rStyle w:val="Char6"/>
          <w:rtl/>
        </w:rPr>
        <w:t>[الممتحنة: 1]</w:t>
      </w:r>
      <w:r w:rsidRPr="00DC2323">
        <w:rPr>
          <w:rStyle w:val="Char3"/>
          <w:rFonts w:hint="cs"/>
          <w:rtl/>
        </w:rPr>
        <w:t>.</w:t>
      </w:r>
    </w:p>
    <w:p w:rsidR="003E733F" w:rsidRPr="00DC2323" w:rsidRDefault="00AD15D6" w:rsidP="00DC2323">
      <w:pPr>
        <w:pStyle w:val="StyleComplexBLotus12ptJustifiedFirstline05cm"/>
        <w:spacing w:line="240" w:lineRule="auto"/>
        <w:rPr>
          <w:rStyle w:val="Char3"/>
          <w:rtl/>
        </w:rPr>
      </w:pPr>
      <w:r w:rsidRPr="00DC2323">
        <w:rPr>
          <w:rFonts w:ascii="Traditional Arabic" w:hAnsi="Traditional Arabic" w:cs="Traditional Arabic"/>
          <w:sz w:val="28"/>
          <w:szCs w:val="28"/>
          <w:rtl/>
          <w:lang w:bidi="fa-IR"/>
        </w:rPr>
        <w:t>«</w:t>
      </w:r>
      <w:r w:rsidR="00D54E7E" w:rsidRPr="00DC2323">
        <w:rPr>
          <w:rStyle w:val="Char3"/>
          <w:rFonts w:hint="cs"/>
          <w:rtl/>
        </w:rPr>
        <w:t>ای کسانی که ایمان آورده‌اید دشمنان خدا و خودتان را ولی خود نگیرید و با آنا به مهربانی رفتار می‌کنید در حالی که</w:t>
      </w:r>
      <w:r w:rsidR="009359FE" w:rsidRPr="00DC2323">
        <w:rPr>
          <w:rStyle w:val="Char3"/>
          <w:rFonts w:hint="cs"/>
          <w:rtl/>
        </w:rPr>
        <w:t xml:space="preserve"> آن‌ها </w:t>
      </w:r>
      <w:r w:rsidR="00D54E7E" w:rsidRPr="00DC2323">
        <w:rPr>
          <w:rStyle w:val="Char3"/>
          <w:rFonts w:hint="cs"/>
          <w:rtl/>
        </w:rPr>
        <w:t>به آنچه که از طرف حق آمده کفر می‌ورزند</w:t>
      </w:r>
      <w:r w:rsidRPr="00DC2323">
        <w:rPr>
          <w:rFonts w:ascii="Traditional Arabic" w:hAnsi="Traditional Arabic" w:cs="Traditional Arabic"/>
          <w:sz w:val="28"/>
          <w:szCs w:val="28"/>
          <w:rtl/>
          <w:lang w:bidi="fa-IR"/>
        </w:rPr>
        <w:t>»</w:t>
      </w:r>
      <w:r w:rsidR="00D54E7E" w:rsidRPr="00DC2323">
        <w:rPr>
          <w:rStyle w:val="Char3"/>
          <w:rFonts w:hint="cs"/>
          <w:rtl/>
        </w:rPr>
        <w:t>.</w:t>
      </w:r>
    </w:p>
    <w:p w:rsidR="00484419" w:rsidRPr="00DC2323" w:rsidRDefault="0010589E" w:rsidP="00DC2323">
      <w:pPr>
        <w:pStyle w:val="StyleComplexBLotus12ptJustifiedFirstline05cm"/>
        <w:spacing w:line="240" w:lineRule="auto"/>
        <w:rPr>
          <w:rStyle w:val="Char3"/>
          <w:rtl/>
        </w:rPr>
      </w:pPr>
      <w:r w:rsidRPr="00DC2323">
        <w:rPr>
          <w:rStyle w:val="Char3"/>
          <w:rFonts w:hint="cs"/>
          <w:rtl/>
        </w:rPr>
        <w:t>و خداوند می‌فرماید</w:t>
      </w:r>
      <w:r w:rsidR="004C50EB" w:rsidRPr="00DC2323">
        <w:rPr>
          <w:rStyle w:val="Char3"/>
          <w:rFonts w:hint="cs"/>
          <w:rtl/>
        </w:rPr>
        <w:t>:</w:t>
      </w:r>
    </w:p>
    <w:p w:rsidR="00D840C5" w:rsidRPr="00DC2323" w:rsidRDefault="00484419" w:rsidP="00DC2323">
      <w:pPr>
        <w:pStyle w:val="StyleComplexBLotus12ptJustifiedFirstline05cm"/>
        <w:spacing w:line="240" w:lineRule="auto"/>
        <w:rPr>
          <w:rStyle w:val="Char3"/>
          <w:rtl/>
        </w:rPr>
      </w:pPr>
      <w:r w:rsidRPr="00DC2323">
        <w:rPr>
          <w:rFonts w:ascii="Traditional Arabic" w:hAnsi="Traditional Arabic" w:cs="Traditional Arabic"/>
          <w:sz w:val="28"/>
          <w:szCs w:val="28"/>
          <w:rtl/>
          <w:lang w:bidi="fa-IR"/>
        </w:rPr>
        <w:t>﴿</w:t>
      </w:r>
      <w:r w:rsidR="00D92D1F" w:rsidRPr="00DC2323">
        <w:rPr>
          <w:rStyle w:val="Char7"/>
          <w:rtl/>
        </w:rPr>
        <w:t>لَّا تَجِدُ قَوۡمٗا يُؤۡمِنُونَ بِٱللَّهِ وَٱلۡيَوۡمِ ٱلۡأٓخِرِ يُوَآدُّونَ مَنۡ حَآدَّ ٱللَّهَ وَرَسُولَهُۥ وَلَوۡ كَانُوٓاْ ءَابَآءَهُمۡ أَوۡ أَبۡنَآءَهُمۡ أَوۡ إِخۡوَٰنَهُمۡ أَوۡ عَشِيرَتَهُمۡۚ</w:t>
      </w:r>
      <w:r w:rsidRPr="00DC2323">
        <w:rPr>
          <w:rFonts w:ascii="Traditional Arabic" w:hAnsi="Traditional Arabic" w:cs="Traditional Arabic"/>
          <w:sz w:val="28"/>
          <w:szCs w:val="28"/>
          <w:rtl/>
          <w:lang w:bidi="fa-IR"/>
        </w:rPr>
        <w:t>﴾</w:t>
      </w:r>
      <w:r w:rsidRPr="00DC2323">
        <w:rPr>
          <w:rStyle w:val="Char3"/>
          <w:rFonts w:hint="cs"/>
          <w:rtl/>
        </w:rPr>
        <w:t xml:space="preserve"> </w:t>
      </w:r>
      <w:r w:rsidRPr="00DC2323">
        <w:rPr>
          <w:rStyle w:val="Char6"/>
          <w:rtl/>
        </w:rPr>
        <w:t>[المجادلة: 22]</w:t>
      </w:r>
      <w:r w:rsidRPr="00DC2323">
        <w:rPr>
          <w:rStyle w:val="Char3"/>
          <w:rFonts w:hint="cs"/>
          <w:rtl/>
        </w:rPr>
        <w:t>.</w:t>
      </w:r>
      <w:r w:rsidR="0010589E" w:rsidRPr="00DC2323">
        <w:rPr>
          <w:rStyle w:val="Char3"/>
          <w:rFonts w:hint="cs"/>
          <w:rtl/>
        </w:rPr>
        <w:t xml:space="preserve"> </w:t>
      </w:r>
    </w:p>
    <w:p w:rsidR="00D840C5" w:rsidRPr="00DC2323" w:rsidRDefault="00AD15D6" w:rsidP="00DC2323">
      <w:pPr>
        <w:pStyle w:val="StyleComplexBLotus12ptJustifiedFirstline05cm"/>
        <w:spacing w:line="240" w:lineRule="auto"/>
        <w:rPr>
          <w:rStyle w:val="Char3"/>
          <w:rtl/>
        </w:rPr>
      </w:pPr>
      <w:r w:rsidRPr="00DC2323">
        <w:rPr>
          <w:rFonts w:ascii="Traditional Arabic" w:hAnsi="Traditional Arabic" w:cs="Traditional Arabic"/>
          <w:sz w:val="28"/>
          <w:szCs w:val="28"/>
          <w:rtl/>
          <w:lang w:bidi="fa-IR"/>
        </w:rPr>
        <w:t>«</w:t>
      </w:r>
      <w:r w:rsidR="0010589E" w:rsidRPr="00DC2323">
        <w:rPr>
          <w:rStyle w:val="Char3"/>
          <w:rFonts w:hint="cs"/>
          <w:rtl/>
        </w:rPr>
        <w:t xml:space="preserve">هیچ قوم و گروهی یافت نمی‌شود در حالی که به خدا و رزو و قیامت ایمان دارند. کسانی را </w:t>
      </w:r>
      <w:r w:rsidR="000A5203" w:rsidRPr="00DC2323">
        <w:rPr>
          <w:rStyle w:val="Char3"/>
          <w:rFonts w:hint="cs"/>
          <w:rtl/>
        </w:rPr>
        <w:t xml:space="preserve">با خدا و رسولش تندی می‌کند دوست داشته باشند هرچند که </w:t>
      </w:r>
      <w:r w:rsidR="00BC2CF1" w:rsidRPr="00DC2323">
        <w:rPr>
          <w:rStyle w:val="Char3"/>
          <w:rFonts w:hint="cs"/>
          <w:rtl/>
        </w:rPr>
        <w:t>پدران‌شان</w:t>
      </w:r>
      <w:r w:rsidR="000A5203" w:rsidRPr="00DC2323">
        <w:rPr>
          <w:rStyle w:val="Char3"/>
          <w:rFonts w:hint="cs"/>
          <w:rtl/>
        </w:rPr>
        <w:t xml:space="preserve"> یا </w:t>
      </w:r>
      <w:r w:rsidR="00BC2CF1" w:rsidRPr="00DC2323">
        <w:rPr>
          <w:rStyle w:val="Char3"/>
          <w:rFonts w:hint="cs"/>
          <w:rtl/>
        </w:rPr>
        <w:t>فرزندان‌شان</w:t>
      </w:r>
      <w:r w:rsidR="000A5203" w:rsidRPr="00DC2323">
        <w:rPr>
          <w:rStyle w:val="Char3"/>
          <w:rFonts w:hint="cs"/>
          <w:rtl/>
        </w:rPr>
        <w:t xml:space="preserve"> یا </w:t>
      </w:r>
      <w:r w:rsidR="00BC2CF1" w:rsidRPr="00DC2323">
        <w:rPr>
          <w:rStyle w:val="Char3"/>
          <w:rFonts w:hint="cs"/>
          <w:rtl/>
        </w:rPr>
        <w:t>برادران‌شان</w:t>
      </w:r>
      <w:r w:rsidR="000A5203" w:rsidRPr="00DC2323">
        <w:rPr>
          <w:rStyle w:val="Char3"/>
          <w:rFonts w:hint="cs"/>
          <w:rtl/>
        </w:rPr>
        <w:t xml:space="preserve"> و یا خانواده و طائفه</w:t>
      </w:r>
      <w:r w:rsidR="009359FE" w:rsidRPr="00DC2323">
        <w:rPr>
          <w:rStyle w:val="Char3"/>
          <w:rFonts w:hint="cs"/>
          <w:rtl/>
        </w:rPr>
        <w:t xml:space="preserve"> آن‌ها </w:t>
      </w:r>
      <w:r w:rsidR="000A5203" w:rsidRPr="00DC2323">
        <w:rPr>
          <w:rStyle w:val="Char3"/>
          <w:rFonts w:hint="cs"/>
          <w:rtl/>
        </w:rPr>
        <w:t>باشند</w:t>
      </w:r>
      <w:r w:rsidRPr="00DC2323">
        <w:rPr>
          <w:rFonts w:ascii="Traditional Arabic" w:hAnsi="Traditional Arabic" w:cs="Traditional Arabic"/>
          <w:sz w:val="28"/>
          <w:szCs w:val="28"/>
          <w:rtl/>
          <w:lang w:bidi="fa-IR"/>
        </w:rPr>
        <w:t>»</w:t>
      </w:r>
      <w:r w:rsidR="000A5203" w:rsidRPr="00DC2323">
        <w:rPr>
          <w:rStyle w:val="Char3"/>
          <w:rFonts w:hint="cs"/>
          <w:rtl/>
        </w:rPr>
        <w:t>.</w:t>
      </w:r>
    </w:p>
    <w:p w:rsidR="000A5203" w:rsidRPr="00DC2323" w:rsidRDefault="000A5203" w:rsidP="00DC2323">
      <w:pPr>
        <w:pStyle w:val="a1"/>
        <w:rPr>
          <w:rFonts w:ascii="Times New Roman" w:hAnsi="Times New Roman" w:cs="Times New Roman"/>
          <w:rtl/>
        </w:rPr>
      </w:pPr>
      <w:bookmarkStart w:id="52" w:name="_Toc331427802"/>
      <w:bookmarkStart w:id="53" w:name="_Toc435615256"/>
      <w:r w:rsidRPr="00DC2323">
        <w:rPr>
          <w:rFonts w:hint="cs"/>
          <w:rtl/>
        </w:rPr>
        <w:t>اظهار نظر بیست و سوم</w:t>
      </w:r>
      <w:r w:rsidR="004C50EB" w:rsidRPr="00DC2323">
        <w:rPr>
          <w:rFonts w:hint="cs"/>
          <w:rtl/>
        </w:rPr>
        <w:t>:</w:t>
      </w:r>
      <w:bookmarkEnd w:id="52"/>
      <w:bookmarkEnd w:id="53"/>
      <w:r w:rsidRPr="00DC2323">
        <w:rPr>
          <w:rFonts w:hint="cs"/>
          <w:rtl/>
        </w:rPr>
        <w:t xml:space="preserve"> </w:t>
      </w:r>
    </w:p>
    <w:p w:rsidR="003E733F" w:rsidRPr="00DC2323" w:rsidRDefault="000A5203" w:rsidP="00DC2323">
      <w:pPr>
        <w:pStyle w:val="StyleComplexBLotus12ptJustifiedFirstline05cm"/>
        <w:spacing w:line="240" w:lineRule="auto"/>
        <w:rPr>
          <w:rStyle w:val="Char3"/>
          <w:rtl/>
        </w:rPr>
      </w:pPr>
      <w:r w:rsidRPr="00DC2323">
        <w:rPr>
          <w:rStyle w:val="Char3"/>
          <w:rFonts w:hint="cs"/>
          <w:rtl/>
        </w:rPr>
        <w:t>نویسنده در صفحه 114 گفته که</w:t>
      </w:r>
      <w:r w:rsidR="004C50EB" w:rsidRPr="00DC2323">
        <w:rPr>
          <w:rStyle w:val="Char3"/>
          <w:rFonts w:hint="cs"/>
          <w:rtl/>
        </w:rPr>
        <w:t>:</w:t>
      </w:r>
      <w:r w:rsidRPr="00DC2323">
        <w:rPr>
          <w:rStyle w:val="Char3"/>
          <w:rFonts w:hint="cs"/>
          <w:rtl/>
        </w:rPr>
        <w:t xml:space="preserve"> </w:t>
      </w:r>
      <w:r w:rsidRPr="00DC2323">
        <w:rPr>
          <w:rStyle w:val="Char2"/>
          <w:rFonts w:hint="cs"/>
          <w:rtl/>
        </w:rPr>
        <w:t>«ویقابل التعطیل التجسم والتشبی</w:t>
      </w:r>
      <w:r w:rsidR="00AD15D6" w:rsidRPr="00DC2323">
        <w:rPr>
          <w:rStyle w:val="Char2"/>
          <w:rFonts w:hint="cs"/>
          <w:rtl/>
        </w:rPr>
        <w:t>ة</w:t>
      </w:r>
      <w:r w:rsidRPr="00DC2323">
        <w:rPr>
          <w:rStyle w:val="Char2"/>
          <w:rFonts w:hint="cs"/>
          <w:rtl/>
        </w:rPr>
        <w:t xml:space="preserve"> وهو أن </w:t>
      </w:r>
      <w:r w:rsidR="00CE4010" w:rsidRPr="00DC2323">
        <w:rPr>
          <w:rStyle w:val="Char2"/>
          <w:rFonts w:hint="cs"/>
          <w:rtl/>
        </w:rPr>
        <w:t>تتر</w:t>
      </w:r>
      <w:r w:rsidR="00911A4B" w:rsidRPr="00DC2323">
        <w:rPr>
          <w:rStyle w:val="Char2"/>
          <w:rFonts w:hint="cs"/>
          <w:rtl/>
        </w:rPr>
        <w:t>ك</w:t>
      </w:r>
      <w:r w:rsidR="00CE4010" w:rsidRPr="00DC2323">
        <w:rPr>
          <w:rStyle w:val="Char2"/>
          <w:rFonts w:hint="cs"/>
          <w:rtl/>
        </w:rPr>
        <w:t xml:space="preserve"> هذه الآیات (</w:t>
      </w:r>
      <w:r w:rsidR="00AD15D6" w:rsidRPr="00DC2323">
        <w:rPr>
          <w:rStyle w:val="Char2"/>
          <w:rFonts w:hint="cs"/>
          <w:rtl/>
        </w:rPr>
        <w:t>أي</w:t>
      </w:r>
      <w:r w:rsidR="00CE4010" w:rsidRPr="00DC2323">
        <w:rPr>
          <w:rStyle w:val="Char2"/>
          <w:rFonts w:hint="cs"/>
          <w:rtl/>
        </w:rPr>
        <w:t xml:space="preserve"> آیات الصفات) علی ظاهرها، ویُفهم منها المألوف ف</w:t>
      </w:r>
      <w:r w:rsidR="00AD15D6" w:rsidRPr="00DC2323">
        <w:rPr>
          <w:rStyle w:val="Char2"/>
          <w:rFonts w:hint="cs"/>
          <w:rtl/>
        </w:rPr>
        <w:t>ي</w:t>
      </w:r>
      <w:r w:rsidR="00CE4010" w:rsidRPr="00DC2323">
        <w:rPr>
          <w:rStyle w:val="Char2"/>
          <w:rFonts w:hint="cs"/>
          <w:rtl/>
        </w:rPr>
        <w:t xml:space="preserve"> حیا</w:t>
      </w:r>
      <w:r w:rsidR="00AD15D6" w:rsidRPr="00DC2323">
        <w:rPr>
          <w:rStyle w:val="Char2"/>
          <w:rFonts w:hint="cs"/>
          <w:rtl/>
        </w:rPr>
        <w:t>ة</w:t>
      </w:r>
      <w:r w:rsidR="00CE4010" w:rsidRPr="00DC2323">
        <w:rPr>
          <w:rStyle w:val="Char2"/>
          <w:rFonts w:hint="cs"/>
          <w:rtl/>
        </w:rPr>
        <w:t xml:space="preserve"> المخلوقین والمحدثین، فیُفهم من الید الجارح</w:t>
      </w:r>
      <w:r w:rsidR="00AD15D6" w:rsidRPr="00DC2323">
        <w:rPr>
          <w:rStyle w:val="Char2"/>
          <w:rFonts w:hint="cs"/>
          <w:rtl/>
        </w:rPr>
        <w:t>ة</w:t>
      </w:r>
      <w:r w:rsidR="00CE4010" w:rsidRPr="00DC2323">
        <w:rPr>
          <w:rStyle w:val="Char2"/>
          <w:rFonts w:hint="cs"/>
          <w:rtl/>
        </w:rPr>
        <w:t xml:space="preserve"> الت</w:t>
      </w:r>
      <w:r w:rsidR="00AD15D6" w:rsidRPr="00DC2323">
        <w:rPr>
          <w:rStyle w:val="Char2"/>
          <w:rFonts w:hint="cs"/>
          <w:rtl/>
        </w:rPr>
        <w:t>ي</w:t>
      </w:r>
      <w:r w:rsidR="00CE4010" w:rsidRPr="00DC2323">
        <w:rPr>
          <w:rStyle w:val="Char2"/>
          <w:rFonts w:hint="cs"/>
          <w:rtl/>
        </w:rPr>
        <w:t xml:space="preserve"> خلقها الله فینا ویفهم من ال</w:t>
      </w:r>
      <w:r w:rsidR="00AD15D6" w:rsidRPr="00DC2323">
        <w:rPr>
          <w:rStyle w:val="Char2"/>
          <w:rFonts w:hint="cs"/>
          <w:rtl/>
        </w:rPr>
        <w:t>إ</w:t>
      </w:r>
      <w:r w:rsidR="00CE4010" w:rsidRPr="00DC2323">
        <w:rPr>
          <w:rStyle w:val="Char2"/>
          <w:rFonts w:hint="cs"/>
          <w:rtl/>
        </w:rPr>
        <w:t>ستواء معناه المتمثل ف</w:t>
      </w:r>
      <w:r w:rsidR="00AD15D6" w:rsidRPr="00DC2323">
        <w:rPr>
          <w:rStyle w:val="Char2"/>
          <w:rFonts w:hint="cs"/>
          <w:rtl/>
        </w:rPr>
        <w:t>ي</w:t>
      </w:r>
      <w:r w:rsidR="00CE4010" w:rsidRPr="00DC2323">
        <w:rPr>
          <w:rStyle w:val="Char2"/>
          <w:rFonts w:hint="cs"/>
          <w:rtl/>
        </w:rPr>
        <w:t xml:space="preserve"> جلوس </w:t>
      </w:r>
      <w:r w:rsidR="00AD15D6" w:rsidRPr="00DC2323">
        <w:rPr>
          <w:rStyle w:val="Char2"/>
          <w:rFonts w:hint="cs"/>
          <w:rtl/>
        </w:rPr>
        <w:t>أ</w:t>
      </w:r>
      <w:r w:rsidR="00CE4010" w:rsidRPr="00DC2323">
        <w:rPr>
          <w:rStyle w:val="Char2"/>
          <w:rFonts w:hint="cs"/>
          <w:rtl/>
        </w:rPr>
        <w:t xml:space="preserve">حدنا علی </w:t>
      </w:r>
      <w:r w:rsidR="00911A4B" w:rsidRPr="00DC2323">
        <w:rPr>
          <w:rStyle w:val="Char2"/>
          <w:rFonts w:hint="cs"/>
          <w:rtl/>
        </w:rPr>
        <w:t>ك</w:t>
      </w:r>
      <w:r w:rsidR="00CE4010" w:rsidRPr="00DC2323">
        <w:rPr>
          <w:rStyle w:val="Char2"/>
          <w:rFonts w:hint="cs"/>
          <w:rtl/>
        </w:rPr>
        <w:t>رسی</w:t>
      </w:r>
      <w:r w:rsidR="00B17A34" w:rsidRPr="00DC2323">
        <w:rPr>
          <w:rStyle w:val="Char2"/>
          <w:rFonts w:hint="cs"/>
          <w:rtl/>
        </w:rPr>
        <w:t>ة</w:t>
      </w:r>
      <w:r w:rsidR="00CE4010" w:rsidRPr="00DC2323">
        <w:rPr>
          <w:rStyle w:val="Char2"/>
          <w:rFonts w:hint="cs"/>
          <w:rtl/>
        </w:rPr>
        <w:t xml:space="preserve"> أو سریر</w:t>
      </w:r>
      <w:r w:rsidR="00B17A34" w:rsidRPr="00DC2323">
        <w:rPr>
          <w:rStyle w:val="Char2"/>
          <w:rFonts w:hint="cs"/>
          <w:rtl/>
        </w:rPr>
        <w:t>ة</w:t>
      </w:r>
      <w:r w:rsidR="00CE4010" w:rsidRPr="00DC2323">
        <w:rPr>
          <w:rStyle w:val="Char2"/>
          <w:rFonts w:hint="cs"/>
          <w:rtl/>
        </w:rPr>
        <w:t xml:space="preserve"> ویفهم</w:t>
      </w:r>
      <w:r w:rsidR="00D840C5" w:rsidRPr="00DC2323">
        <w:rPr>
          <w:rStyle w:val="Char2"/>
          <w:rFonts w:hint="cs"/>
          <w:rtl/>
        </w:rPr>
        <w:t xml:space="preserve"> </w:t>
      </w:r>
      <w:r w:rsidR="00CE4010" w:rsidRPr="00DC2323">
        <w:rPr>
          <w:rStyle w:val="Char2"/>
          <w:rFonts w:hint="cs"/>
          <w:rtl/>
        </w:rPr>
        <w:t>من المج</w:t>
      </w:r>
      <w:r w:rsidR="00AD15D6" w:rsidRPr="00DC2323">
        <w:rPr>
          <w:rStyle w:val="Char2"/>
          <w:rFonts w:hint="cs"/>
          <w:rtl/>
        </w:rPr>
        <w:t>ي</w:t>
      </w:r>
      <w:r w:rsidR="00CE4010" w:rsidRPr="00DC2323">
        <w:rPr>
          <w:rStyle w:val="Char2"/>
          <w:rFonts w:hint="cs"/>
          <w:rtl/>
        </w:rPr>
        <w:t>ء الحر</w:t>
      </w:r>
      <w:r w:rsidR="00911A4B" w:rsidRPr="00DC2323">
        <w:rPr>
          <w:rStyle w:val="Char2"/>
          <w:rtl/>
        </w:rPr>
        <w:t>ك</w:t>
      </w:r>
      <w:r w:rsidR="00D840C5" w:rsidRPr="00DC2323">
        <w:rPr>
          <w:rStyle w:val="Char2"/>
          <w:rtl/>
        </w:rPr>
        <w:t>ة</w:t>
      </w:r>
      <w:r w:rsidR="00CE4010" w:rsidRPr="00DC2323">
        <w:rPr>
          <w:rStyle w:val="Char2"/>
          <w:rFonts w:hint="cs"/>
          <w:rtl/>
        </w:rPr>
        <w:t xml:space="preserve"> الت</w:t>
      </w:r>
      <w:r w:rsidR="00AD15D6" w:rsidRPr="00DC2323">
        <w:rPr>
          <w:rStyle w:val="Char2"/>
          <w:rFonts w:hint="cs"/>
          <w:rtl/>
        </w:rPr>
        <w:t>ي</w:t>
      </w:r>
      <w:r w:rsidR="00CE4010" w:rsidRPr="00DC2323">
        <w:rPr>
          <w:rStyle w:val="Char2"/>
          <w:rFonts w:hint="cs"/>
          <w:rtl/>
        </w:rPr>
        <w:t xml:space="preserve"> تتخط</w:t>
      </w:r>
      <w:r w:rsidR="00AD15D6" w:rsidRPr="00DC2323">
        <w:rPr>
          <w:rStyle w:val="Char2"/>
          <w:rFonts w:hint="cs"/>
          <w:rtl/>
        </w:rPr>
        <w:t>ي</w:t>
      </w:r>
      <w:r w:rsidR="00CE4010" w:rsidRPr="00DC2323">
        <w:rPr>
          <w:rStyle w:val="Char2"/>
          <w:rFonts w:hint="cs"/>
          <w:rtl/>
        </w:rPr>
        <w:t xml:space="preserve"> حیزاً </w:t>
      </w:r>
      <w:r w:rsidR="00AD15D6" w:rsidRPr="00DC2323">
        <w:rPr>
          <w:rStyle w:val="Char2"/>
          <w:rFonts w:hint="cs"/>
          <w:rtl/>
        </w:rPr>
        <w:t>إ</w:t>
      </w:r>
      <w:r w:rsidR="00CE4010" w:rsidRPr="00DC2323">
        <w:rPr>
          <w:rStyle w:val="Char2"/>
          <w:rFonts w:hint="cs"/>
          <w:rtl/>
        </w:rPr>
        <w:t>لی غیره وه</w:t>
      </w:r>
      <w:r w:rsidR="00911A4B" w:rsidRPr="00DC2323">
        <w:rPr>
          <w:rStyle w:val="Char2"/>
          <w:rFonts w:hint="cs"/>
          <w:rtl/>
        </w:rPr>
        <w:t>ك</w:t>
      </w:r>
      <w:r w:rsidR="00F05CDE" w:rsidRPr="00DC2323">
        <w:rPr>
          <w:rStyle w:val="Char2"/>
          <w:rFonts w:hint="cs"/>
          <w:rtl/>
        </w:rPr>
        <w:t>ذا</w:t>
      </w:r>
      <w:r w:rsidR="00CE4010" w:rsidRPr="00DC2323">
        <w:rPr>
          <w:rStyle w:val="Char2"/>
          <w:rFonts w:hint="cs"/>
          <w:rtl/>
        </w:rPr>
        <w:t>»</w:t>
      </w:r>
      <w:r w:rsidR="00F05CDE" w:rsidRPr="00DC2323">
        <w:rPr>
          <w:rStyle w:val="Char2"/>
        </w:rPr>
        <w:t>.</w:t>
      </w:r>
      <w:r w:rsidR="00CE4010" w:rsidRPr="00DC2323">
        <w:rPr>
          <w:rFonts w:cs="B Lotus" w:hint="cs"/>
          <w:sz w:val="26"/>
          <w:szCs w:val="26"/>
          <w:rtl/>
          <w:lang w:bidi="fa-IR"/>
        </w:rPr>
        <w:t xml:space="preserve"> </w:t>
      </w:r>
      <w:r w:rsidR="00CE4010" w:rsidRPr="00DC2323">
        <w:rPr>
          <w:rStyle w:val="Char3"/>
          <w:rFonts w:hint="cs"/>
          <w:rtl/>
        </w:rPr>
        <w:t>«در مقابل تعطیل (بری بودن خداوند از صفات) تجسم و تشبیه (نسبت دادن صفات انسانی به خدا) وجود دارد. در حالی که اگر این آیات را به ظاهرش حمل کنیم از آن آنچه که در زندگی آدمیان روی می‌دهد فهمیده می‌شود. از دست (الید) همان عضوی که خداوند برای ما خلق کرده فهمیده می‌شود (از استواء مشابه آن در نشستن یکی از ماها بر روی صندلی‌اش یا تختش فهمیده می‌شود</w:t>
      </w:r>
      <w:r w:rsidR="00783B5C" w:rsidRPr="00DC2323">
        <w:rPr>
          <w:rStyle w:val="Char3"/>
          <w:rFonts w:hint="cs"/>
          <w:rtl/>
        </w:rPr>
        <w:t xml:space="preserve"> و از م</w:t>
      </w:r>
      <w:r w:rsidR="00CE4010" w:rsidRPr="00DC2323">
        <w:rPr>
          <w:rStyle w:val="Char3"/>
          <w:rFonts w:hint="cs"/>
          <w:rtl/>
        </w:rPr>
        <w:t>جیء حرکتی که با مرز مشخصی از د</w:t>
      </w:r>
      <w:r w:rsidR="00F05CDE" w:rsidRPr="00DC2323">
        <w:rPr>
          <w:rStyle w:val="Char3"/>
          <w:rFonts w:hint="cs"/>
          <w:rtl/>
        </w:rPr>
        <w:t>یگری تعیین می‌شود فهمیده می‌شود</w:t>
      </w:r>
      <w:r w:rsidR="00CE4010" w:rsidRPr="00DC2323">
        <w:rPr>
          <w:rStyle w:val="Char3"/>
          <w:rFonts w:hint="cs"/>
          <w:rtl/>
        </w:rPr>
        <w:t>»</w:t>
      </w:r>
      <w:r w:rsidR="00F05CDE" w:rsidRPr="00DC2323">
        <w:rPr>
          <w:rStyle w:val="Char3"/>
        </w:rPr>
        <w:t>.</w:t>
      </w:r>
    </w:p>
    <w:p w:rsidR="00CE4010" w:rsidRPr="00DC2323" w:rsidRDefault="00CE4010" w:rsidP="00DC2323">
      <w:pPr>
        <w:pStyle w:val="StyleComplexBLotus12ptJustifiedFirstline05cm"/>
        <w:spacing w:line="240" w:lineRule="auto"/>
        <w:rPr>
          <w:rStyle w:val="Char3"/>
          <w:rtl/>
        </w:rPr>
      </w:pPr>
      <w:r w:rsidRPr="00DC2323">
        <w:rPr>
          <w:rStyle w:val="Char3"/>
          <w:rFonts w:hint="cs"/>
          <w:rtl/>
        </w:rPr>
        <w:t>در جواب آن می‌گوئیم که</w:t>
      </w:r>
      <w:r w:rsidR="004C50EB" w:rsidRPr="00DC2323">
        <w:rPr>
          <w:rStyle w:val="Char3"/>
          <w:rFonts w:hint="cs"/>
          <w:rtl/>
        </w:rPr>
        <w:t>:</w:t>
      </w:r>
      <w:r w:rsidRPr="00DC2323">
        <w:rPr>
          <w:rStyle w:val="Char3"/>
          <w:rFonts w:hint="cs"/>
          <w:rtl/>
        </w:rPr>
        <w:t xml:space="preserve"> </w:t>
      </w:r>
    </w:p>
    <w:p w:rsidR="00CE4010" w:rsidRPr="00DC2323" w:rsidRDefault="00CE4010" w:rsidP="00DC2323">
      <w:pPr>
        <w:pStyle w:val="StyleComplexBLotus12ptJustifiedFirstline05cm"/>
        <w:spacing w:line="240" w:lineRule="auto"/>
        <w:rPr>
          <w:rStyle w:val="Char3"/>
          <w:rtl/>
        </w:rPr>
      </w:pPr>
      <w:r w:rsidRPr="00DC2323">
        <w:rPr>
          <w:rStyle w:val="Char3"/>
          <w:rFonts w:hint="cs"/>
          <w:rtl/>
        </w:rPr>
        <w:t>اولاً</w:t>
      </w:r>
      <w:r w:rsidR="004C50EB" w:rsidRPr="00DC2323">
        <w:rPr>
          <w:rStyle w:val="Char3"/>
          <w:rFonts w:hint="cs"/>
          <w:rtl/>
        </w:rPr>
        <w:t>:</w:t>
      </w:r>
      <w:r w:rsidRPr="00DC2323">
        <w:rPr>
          <w:rStyle w:val="Char3"/>
          <w:rFonts w:hint="cs"/>
          <w:rtl/>
        </w:rPr>
        <w:t xml:space="preserve"> چاره‌ای جز اینکه آیات را به ظاهرش واگذاریم، نداریم چونکه حقی است که مورد نظر خداوند بوده است. و اینکه بعضی از مردم از آن بد برداشت می‌کنند از فهم خطا کار</w:t>
      </w:r>
      <w:r w:rsidR="00AD15D6" w:rsidRPr="00DC2323">
        <w:rPr>
          <w:rStyle w:val="Char3"/>
          <w:rFonts w:hint="cs"/>
          <w:rtl/>
        </w:rPr>
        <w:t xml:space="preserve"> آن‌هاست</w:t>
      </w:r>
      <w:r w:rsidRPr="00DC2323">
        <w:rPr>
          <w:rStyle w:val="Char3"/>
          <w:rFonts w:hint="cs"/>
          <w:rtl/>
        </w:rPr>
        <w:t xml:space="preserve"> و این فهم</w:t>
      </w:r>
      <w:r w:rsidR="009359FE" w:rsidRPr="00DC2323">
        <w:rPr>
          <w:rStyle w:val="Char3"/>
          <w:rFonts w:hint="cs"/>
          <w:rtl/>
        </w:rPr>
        <w:t xml:space="preserve"> آن‌ها </w:t>
      </w:r>
      <w:r w:rsidRPr="00DC2323">
        <w:rPr>
          <w:rStyle w:val="Char3"/>
          <w:rFonts w:hint="cs"/>
          <w:rtl/>
        </w:rPr>
        <w:t>ظاهر آیات نیست.</w:t>
      </w:r>
    </w:p>
    <w:tbl>
      <w:tblPr>
        <w:bidiVisual/>
        <w:tblW w:w="4874" w:type="pct"/>
        <w:tblInd w:w="86" w:type="dxa"/>
        <w:tblLook w:val="01E0" w:firstRow="1" w:lastRow="1" w:firstColumn="1" w:lastColumn="1" w:noHBand="0" w:noVBand="0"/>
      </w:tblPr>
      <w:tblGrid>
        <w:gridCol w:w="3082"/>
        <w:gridCol w:w="239"/>
        <w:gridCol w:w="2968"/>
      </w:tblGrid>
      <w:tr w:rsidR="00494D70" w:rsidRPr="00DC2323" w:rsidTr="008C3CB7">
        <w:tc>
          <w:tcPr>
            <w:tcW w:w="2450" w:type="pct"/>
          </w:tcPr>
          <w:p w:rsidR="00494D70" w:rsidRPr="00DC2323" w:rsidRDefault="00494D70" w:rsidP="00DC2323">
            <w:pPr>
              <w:pStyle w:val="a2"/>
              <w:ind w:firstLine="0"/>
              <w:jc w:val="lowKashida"/>
              <w:rPr>
                <w:sz w:val="2"/>
                <w:szCs w:val="2"/>
                <w:rtl/>
              </w:rPr>
            </w:pPr>
            <w:r w:rsidRPr="00DC2323">
              <w:rPr>
                <w:rtl/>
              </w:rPr>
              <w:t>و</w:t>
            </w:r>
            <w:r w:rsidR="00911A4B" w:rsidRPr="00DC2323">
              <w:rPr>
                <w:rtl/>
              </w:rPr>
              <w:t>ك</w:t>
            </w:r>
            <w:r w:rsidRPr="00DC2323">
              <w:rPr>
                <w:rtl/>
              </w:rPr>
              <w:t>م من عائب قولاً صحیحاً</w:t>
            </w:r>
            <w:r w:rsidR="008C3CB7" w:rsidRPr="00DC2323">
              <w:rPr>
                <w:rFonts w:hint="cs"/>
                <w:rtl/>
              </w:rPr>
              <w:br/>
            </w:r>
          </w:p>
        </w:tc>
        <w:tc>
          <w:tcPr>
            <w:tcW w:w="190" w:type="pct"/>
          </w:tcPr>
          <w:p w:rsidR="00494D70" w:rsidRPr="00DC2323" w:rsidRDefault="00494D70" w:rsidP="00DC2323">
            <w:pPr>
              <w:pStyle w:val="a2"/>
              <w:jc w:val="lowKashida"/>
              <w:rPr>
                <w:rtl/>
              </w:rPr>
            </w:pPr>
          </w:p>
        </w:tc>
        <w:tc>
          <w:tcPr>
            <w:tcW w:w="2360" w:type="pct"/>
          </w:tcPr>
          <w:p w:rsidR="00494D70" w:rsidRPr="00DC2323" w:rsidRDefault="00494D70" w:rsidP="00DC2323">
            <w:pPr>
              <w:pStyle w:val="a2"/>
              <w:ind w:firstLine="0"/>
              <w:jc w:val="lowKashida"/>
              <w:rPr>
                <w:sz w:val="2"/>
                <w:szCs w:val="2"/>
                <w:rtl/>
              </w:rPr>
            </w:pPr>
            <w:r w:rsidRPr="00DC2323">
              <w:rPr>
                <w:rtl/>
              </w:rPr>
              <w:t>وآفته من الفهم السقیم</w:t>
            </w:r>
            <w:r w:rsidR="008C3CB7" w:rsidRPr="00DC2323">
              <w:rPr>
                <w:rFonts w:hint="cs"/>
                <w:rtl/>
              </w:rPr>
              <w:br/>
            </w:r>
          </w:p>
        </w:tc>
      </w:tr>
    </w:tbl>
    <w:p w:rsidR="003E733F" w:rsidRPr="00DC2323" w:rsidRDefault="00FC0839" w:rsidP="00DC2323">
      <w:pPr>
        <w:pStyle w:val="StyleComplexBLotus12ptJustifiedFirstline05cm"/>
        <w:spacing w:line="240" w:lineRule="auto"/>
        <w:rPr>
          <w:rStyle w:val="Char3"/>
          <w:rtl/>
        </w:rPr>
      </w:pPr>
      <w:r w:rsidRPr="00DC2323">
        <w:rPr>
          <w:rStyle w:val="Char3"/>
          <w:rFonts w:hint="cs"/>
          <w:rtl/>
        </w:rPr>
        <w:t>«چه بسیارند کسانی که حرف درستی را عیبناک بدانند در حالی که</w:t>
      </w:r>
      <w:r w:rsidR="00F05CDE" w:rsidRPr="00DC2323">
        <w:rPr>
          <w:rStyle w:val="Char3"/>
          <w:rFonts w:hint="cs"/>
          <w:rtl/>
        </w:rPr>
        <w:t xml:space="preserve"> مشکل آن از فهم بیمار خودش باشد</w:t>
      </w:r>
      <w:r w:rsidRPr="00DC2323">
        <w:rPr>
          <w:rStyle w:val="Char3"/>
          <w:rFonts w:hint="cs"/>
          <w:rtl/>
        </w:rPr>
        <w:t>»</w:t>
      </w:r>
      <w:r w:rsidR="00F05CDE" w:rsidRPr="00DC2323">
        <w:rPr>
          <w:rStyle w:val="Char3"/>
        </w:rPr>
        <w:t>.</w:t>
      </w:r>
    </w:p>
    <w:p w:rsidR="00FC0839" w:rsidRPr="00DC2323" w:rsidRDefault="00E20169" w:rsidP="00DC2323">
      <w:pPr>
        <w:pStyle w:val="StyleComplexBLotus12ptJustifiedFirstline05cm"/>
        <w:spacing w:line="240" w:lineRule="auto"/>
        <w:rPr>
          <w:rStyle w:val="Char3"/>
          <w:rtl/>
        </w:rPr>
      </w:pPr>
      <w:r w:rsidRPr="00DC2323">
        <w:rPr>
          <w:rStyle w:val="Char3"/>
          <w:rFonts w:hint="cs"/>
          <w:rtl/>
        </w:rPr>
        <w:t>ثانیاً</w:t>
      </w:r>
      <w:r w:rsidR="004C50EB" w:rsidRPr="00DC2323">
        <w:rPr>
          <w:rStyle w:val="Char3"/>
          <w:rFonts w:hint="cs"/>
          <w:rtl/>
        </w:rPr>
        <w:t>:</w:t>
      </w:r>
      <w:r w:rsidRPr="00DC2323">
        <w:rPr>
          <w:rStyle w:val="Char3"/>
          <w:rFonts w:hint="cs"/>
          <w:rtl/>
        </w:rPr>
        <w:t xml:space="preserve"> این آیات بر صفات حقیقی خداوند دلا</w:t>
      </w:r>
      <w:r w:rsidR="009F5C79" w:rsidRPr="00DC2323">
        <w:rPr>
          <w:rStyle w:val="Char3"/>
          <w:rFonts w:hint="cs"/>
          <w:rtl/>
        </w:rPr>
        <w:t>ل</w:t>
      </w:r>
      <w:r w:rsidRPr="00DC2323">
        <w:rPr>
          <w:rStyle w:val="Char3"/>
          <w:rFonts w:hint="cs"/>
          <w:rtl/>
        </w:rPr>
        <w:t>ت می‌کند. پس خداوند دستی دارد که حقیقتاً شایسته وی است و مثل دست</w:t>
      </w:r>
      <w:r w:rsidR="00AD15D6" w:rsidRPr="00DC2323">
        <w:rPr>
          <w:rStyle w:val="Char3"/>
          <w:rFonts w:hint="cs"/>
          <w:rtl/>
        </w:rPr>
        <w:t xml:space="preserve"> انسان‌ها</w:t>
      </w:r>
      <w:r w:rsidRPr="00DC2323">
        <w:rPr>
          <w:rStyle w:val="Char3"/>
          <w:rFonts w:hint="cs"/>
          <w:rtl/>
        </w:rPr>
        <w:t xml:space="preserve"> نیست و استواء یک معنای حقیقی دارد که سلف و ائمه اهل سنت و اهل لغت</w:t>
      </w:r>
      <w:r w:rsidR="00B43449" w:rsidRPr="00DC2323">
        <w:rPr>
          <w:rStyle w:val="Char3"/>
          <w:rFonts w:hint="cs"/>
          <w:rtl/>
        </w:rPr>
        <w:t xml:space="preserve"> آن را </w:t>
      </w:r>
      <w:r w:rsidRPr="00DC2323">
        <w:rPr>
          <w:rStyle w:val="Char3"/>
          <w:rFonts w:hint="cs"/>
          <w:rtl/>
        </w:rPr>
        <w:t xml:space="preserve">تفسیر کرده‌اند که همان علو و بلندی و استقرار و اوج گرفتن </w:t>
      </w:r>
      <w:r w:rsidR="007A71D1" w:rsidRPr="00DC2323">
        <w:rPr>
          <w:rStyle w:val="Char3"/>
          <w:rFonts w:hint="cs"/>
          <w:rtl/>
        </w:rPr>
        <w:t>می‌باشد و همه این معانی به آنچه که شایسته خداوند است اطلاق می‌شود. نه مثل علو و بلندی مخلوق و استقرار و اوج گرفتن وی. چون خداوند از آن خیلی بلند مرتبه‌تر می‌باشد. و همچنین مجیء معنای حقیقی آن در زبان عربی آمدن می‌باشد همچنانکه در آیات دیگر به معنای آمدن آمده است و این لازمه مشابهت آمدن مخلوق با خالق نیست.</w:t>
      </w:r>
    </w:p>
    <w:p w:rsidR="007A71D1" w:rsidRPr="00DC2323" w:rsidRDefault="007A71D1" w:rsidP="00DC2323">
      <w:pPr>
        <w:pStyle w:val="StyleComplexBLotus12ptJustifiedFirstline05cm"/>
        <w:spacing w:line="240" w:lineRule="auto"/>
        <w:rPr>
          <w:rStyle w:val="Char3"/>
          <w:rtl/>
        </w:rPr>
      </w:pPr>
      <w:r w:rsidRPr="00DC2323">
        <w:rPr>
          <w:rStyle w:val="Char3"/>
          <w:rFonts w:hint="cs"/>
          <w:rtl/>
        </w:rPr>
        <w:t>و الفاظ عضو و قلمرو که نویسنده آورده به طور مجمل است و در مورد خداوند قابل نفی یا اثبات نیست.</w:t>
      </w:r>
    </w:p>
    <w:p w:rsidR="007A71D1" w:rsidRPr="00DC2323" w:rsidRDefault="007A71D1" w:rsidP="00DC2323">
      <w:pPr>
        <w:pStyle w:val="a1"/>
        <w:rPr>
          <w:rFonts w:ascii="Times New Roman" w:hAnsi="Times New Roman"/>
          <w:rtl/>
        </w:rPr>
      </w:pPr>
      <w:bookmarkStart w:id="54" w:name="_Toc331427803"/>
      <w:bookmarkStart w:id="55" w:name="_Toc435615257"/>
      <w:r w:rsidRPr="00DC2323">
        <w:rPr>
          <w:rFonts w:hint="cs"/>
          <w:rtl/>
        </w:rPr>
        <w:t>اظهار نظر بیست و چهارم</w:t>
      </w:r>
      <w:r w:rsidR="004C50EB" w:rsidRPr="00DC2323">
        <w:rPr>
          <w:rFonts w:hint="cs"/>
          <w:rtl/>
        </w:rPr>
        <w:t>:</w:t>
      </w:r>
      <w:bookmarkEnd w:id="54"/>
      <w:bookmarkEnd w:id="55"/>
      <w:r w:rsidRPr="00DC2323">
        <w:rPr>
          <w:rFonts w:hint="cs"/>
          <w:rtl/>
        </w:rPr>
        <w:t xml:space="preserve"> </w:t>
      </w:r>
    </w:p>
    <w:p w:rsidR="007A71D1" w:rsidRPr="00DC2323" w:rsidRDefault="007A71D1" w:rsidP="00DC2323">
      <w:pPr>
        <w:pStyle w:val="StyleComplexBLotus12ptJustifiedFirstline05cm"/>
        <w:spacing w:line="240" w:lineRule="auto"/>
        <w:rPr>
          <w:rStyle w:val="Char3"/>
          <w:rtl/>
        </w:rPr>
      </w:pPr>
      <w:r w:rsidRPr="00DC2323">
        <w:rPr>
          <w:rStyle w:val="Char3"/>
          <w:rFonts w:hint="cs"/>
          <w:rtl/>
        </w:rPr>
        <w:t xml:space="preserve">نویسنده در صفحات 118 و 119 بعضی از متصوفه و </w:t>
      </w:r>
      <w:r w:rsidR="00E255C9" w:rsidRPr="00DC2323">
        <w:rPr>
          <w:rStyle w:val="Char3"/>
          <w:rFonts w:hint="cs"/>
          <w:rtl/>
        </w:rPr>
        <w:t>نویسندگان‌شان</w:t>
      </w:r>
      <w:r w:rsidRPr="00DC2323">
        <w:rPr>
          <w:rStyle w:val="Char3"/>
          <w:rFonts w:hint="cs"/>
          <w:rtl/>
        </w:rPr>
        <w:t xml:space="preserve"> را مثل قشیری، ستوده است و این ستایش در محل خودش نیست و جایگاهی ندارد. چونکه اصل تصوف در اسلام بدعت به شمار می‌آید و گاهی به افکار مخالف تکامل می‌یابد و علمای دانشمند پیوسته از آن افکار و پیروانشان، مخصوصاً قشیری پرهیز کرده‌اند. شیخ الاسلام ابن تیمیه ردّ مفصلی بر رساله قشیری و</w:t>
      </w:r>
      <w:r w:rsidR="00AD15D6" w:rsidRPr="00DC2323">
        <w:rPr>
          <w:rStyle w:val="Char3"/>
          <w:rFonts w:hint="cs"/>
          <w:rtl/>
        </w:rPr>
        <w:t xml:space="preserve"> مخالفت‌ها</w:t>
      </w:r>
      <w:r w:rsidRPr="00DC2323">
        <w:rPr>
          <w:rStyle w:val="Char3"/>
          <w:rFonts w:hint="cs"/>
          <w:rtl/>
        </w:rPr>
        <w:t xml:space="preserve"> و آشفته</w:t>
      </w:r>
      <w:r w:rsidR="00AD15D6" w:rsidRPr="00DC2323">
        <w:rPr>
          <w:rStyle w:val="Char3"/>
          <w:rFonts w:hint="eastAsia"/>
          <w:rtl/>
        </w:rPr>
        <w:t>‌</w:t>
      </w:r>
      <w:r w:rsidR="00AD15D6" w:rsidRPr="00DC2323">
        <w:rPr>
          <w:rStyle w:val="Char3"/>
          <w:rFonts w:hint="cs"/>
          <w:rtl/>
        </w:rPr>
        <w:t>گوئی‌ها</w:t>
      </w:r>
      <w:r w:rsidRPr="00DC2323">
        <w:rPr>
          <w:rStyle w:val="Char3"/>
          <w:rFonts w:hint="cs"/>
          <w:rtl/>
        </w:rPr>
        <w:t>ی آن دارد. و در ستایش قشیری و امثال او اغفالی وجود دارد برای</w:t>
      </w:r>
      <w:r w:rsidR="00B43449" w:rsidRPr="00DC2323">
        <w:rPr>
          <w:rStyle w:val="Char3"/>
          <w:rFonts w:hint="cs"/>
          <w:rtl/>
        </w:rPr>
        <w:t xml:space="preserve"> آن‌هایی </w:t>
      </w:r>
      <w:r w:rsidRPr="00DC2323">
        <w:rPr>
          <w:rStyle w:val="Char3"/>
          <w:rFonts w:hint="cs"/>
          <w:rtl/>
        </w:rPr>
        <w:t>که حقیقت تصوف را نمی‌شناسند.</w:t>
      </w:r>
    </w:p>
    <w:p w:rsidR="007A71D1" w:rsidRPr="00DC2323" w:rsidRDefault="007A71D1" w:rsidP="00DC2323">
      <w:pPr>
        <w:pStyle w:val="a1"/>
        <w:rPr>
          <w:rFonts w:ascii="Times New Roman" w:hAnsi="Times New Roman"/>
          <w:rtl/>
        </w:rPr>
      </w:pPr>
      <w:bookmarkStart w:id="56" w:name="_Toc331427804"/>
      <w:bookmarkStart w:id="57" w:name="_Toc435615258"/>
      <w:r w:rsidRPr="00DC2323">
        <w:rPr>
          <w:rFonts w:hint="cs"/>
          <w:rtl/>
        </w:rPr>
        <w:t>اظهار نظر بیست و پنجم</w:t>
      </w:r>
      <w:r w:rsidR="004C50EB" w:rsidRPr="00DC2323">
        <w:rPr>
          <w:rFonts w:hint="cs"/>
          <w:rtl/>
        </w:rPr>
        <w:t>:</w:t>
      </w:r>
      <w:bookmarkEnd w:id="56"/>
      <w:bookmarkEnd w:id="57"/>
      <w:r w:rsidRPr="00DC2323">
        <w:rPr>
          <w:rFonts w:hint="cs"/>
          <w:rtl/>
        </w:rPr>
        <w:t xml:space="preserve"> </w:t>
      </w:r>
    </w:p>
    <w:p w:rsidR="007A71D1" w:rsidRPr="00DC2323" w:rsidRDefault="007A71D1" w:rsidP="00DC2323">
      <w:pPr>
        <w:pStyle w:val="StyleComplexBLotus12ptJustifiedFirstline05cm"/>
        <w:spacing w:line="240" w:lineRule="auto"/>
        <w:rPr>
          <w:rStyle w:val="Char3"/>
          <w:rtl/>
        </w:rPr>
      </w:pPr>
      <w:r w:rsidRPr="00DC2323">
        <w:rPr>
          <w:rStyle w:val="Char3"/>
          <w:rFonts w:hint="cs"/>
          <w:rtl/>
        </w:rPr>
        <w:t>نویسنده از صفحه 132 تا صفحه 144 در مورد صفات خداوند صحبت کرده و در این سخنانش خطاهای بسیاری وجود دارد که مهمترین</w:t>
      </w:r>
      <w:r w:rsidR="009359FE" w:rsidRPr="00DC2323">
        <w:rPr>
          <w:rStyle w:val="Char3"/>
          <w:rFonts w:hint="cs"/>
          <w:rtl/>
        </w:rPr>
        <w:t xml:space="preserve"> آن‌ها </w:t>
      </w:r>
      <w:r w:rsidRPr="00DC2323">
        <w:rPr>
          <w:rStyle w:val="Char3"/>
          <w:rFonts w:hint="cs"/>
          <w:rtl/>
        </w:rPr>
        <w:t>عبارتند از</w:t>
      </w:r>
      <w:r w:rsidR="004C50EB" w:rsidRPr="00DC2323">
        <w:rPr>
          <w:rStyle w:val="Char3"/>
          <w:rFonts w:hint="cs"/>
          <w:rtl/>
        </w:rPr>
        <w:t>:</w:t>
      </w:r>
      <w:r w:rsidRPr="00DC2323">
        <w:rPr>
          <w:rStyle w:val="Char3"/>
          <w:rFonts w:hint="cs"/>
          <w:rtl/>
        </w:rPr>
        <w:t xml:space="preserve"> </w:t>
      </w:r>
    </w:p>
    <w:p w:rsidR="007A71D1" w:rsidRPr="00DC2323" w:rsidRDefault="007A71D1" w:rsidP="00DC2323">
      <w:pPr>
        <w:pStyle w:val="StyleComplexBLotus12ptJustifiedFirstline05cm"/>
        <w:numPr>
          <w:ilvl w:val="0"/>
          <w:numId w:val="3"/>
        </w:numPr>
        <w:spacing w:line="240" w:lineRule="auto"/>
        <w:rPr>
          <w:rStyle w:val="Char3"/>
          <w:rtl/>
        </w:rPr>
      </w:pPr>
      <w:r w:rsidRPr="00DC2323">
        <w:rPr>
          <w:rStyle w:val="Char3"/>
          <w:rFonts w:hint="cs"/>
          <w:rtl/>
        </w:rPr>
        <w:t xml:space="preserve"> اینکه آیات صفات را جزء متشابهات قرار داده، خطاست. چونکه آیات صفات نزد امت سلف و امامان</w:t>
      </w:r>
      <w:r w:rsidR="009359FE" w:rsidRPr="00DC2323">
        <w:rPr>
          <w:rStyle w:val="Char3"/>
          <w:rFonts w:hint="cs"/>
          <w:rtl/>
        </w:rPr>
        <w:t xml:space="preserve"> آن‌ها </w:t>
      </w:r>
      <w:r w:rsidRPr="00DC2323">
        <w:rPr>
          <w:rStyle w:val="Char3"/>
          <w:rFonts w:hint="cs"/>
          <w:rtl/>
        </w:rPr>
        <w:t xml:space="preserve">جزء محکمات است. و </w:t>
      </w:r>
      <w:r w:rsidR="002923CD" w:rsidRPr="00DC2323">
        <w:rPr>
          <w:rStyle w:val="Char3"/>
          <w:rFonts w:hint="cs"/>
          <w:rtl/>
        </w:rPr>
        <w:t xml:space="preserve">هیچکس </w:t>
      </w:r>
      <w:r w:rsidRPr="00DC2323">
        <w:rPr>
          <w:rStyle w:val="Char3"/>
          <w:rFonts w:hint="cs"/>
          <w:rtl/>
        </w:rPr>
        <w:t xml:space="preserve">نگفته که جزء متشابهات است جز بعضی از متأخرینی که دلیلی برای </w:t>
      </w:r>
      <w:r w:rsidR="00666FE7" w:rsidRPr="00DC2323">
        <w:rPr>
          <w:rStyle w:val="Char3"/>
          <w:rFonts w:hint="cs"/>
          <w:rtl/>
        </w:rPr>
        <w:t>قول‌شان</w:t>
      </w:r>
      <w:r w:rsidRPr="00DC2323">
        <w:rPr>
          <w:rStyle w:val="Char3"/>
          <w:rFonts w:hint="cs"/>
          <w:rtl/>
        </w:rPr>
        <w:t xml:space="preserve"> ندارند و بنابراین </w:t>
      </w:r>
      <w:r w:rsidR="00666FE7" w:rsidRPr="00DC2323">
        <w:rPr>
          <w:rStyle w:val="Char3"/>
          <w:rFonts w:hint="cs"/>
          <w:rtl/>
        </w:rPr>
        <w:t>اختلاف‌شان</w:t>
      </w:r>
      <w:r w:rsidRPr="00DC2323">
        <w:rPr>
          <w:rStyle w:val="Char3"/>
          <w:rFonts w:hint="cs"/>
          <w:rtl/>
        </w:rPr>
        <w:t xml:space="preserve"> اعتباری ندارد.</w:t>
      </w:r>
    </w:p>
    <w:p w:rsidR="007A71D1" w:rsidRPr="00DC2323" w:rsidRDefault="007A71D1" w:rsidP="00DC2323">
      <w:pPr>
        <w:pStyle w:val="StyleComplexBLotus12ptJustifiedFirstline05cm"/>
        <w:numPr>
          <w:ilvl w:val="0"/>
          <w:numId w:val="3"/>
        </w:numPr>
        <w:spacing w:line="240" w:lineRule="auto"/>
        <w:rPr>
          <w:rStyle w:val="Char3"/>
          <w:rtl/>
        </w:rPr>
      </w:pPr>
      <w:r w:rsidRPr="00DC2323">
        <w:rPr>
          <w:rStyle w:val="Char3"/>
          <w:rFonts w:hint="cs"/>
          <w:rtl/>
        </w:rPr>
        <w:t xml:space="preserve"> به گفته نویسنده آیات صفات دو برداشت و حکم از</w:t>
      </w:r>
      <w:r w:rsidR="009359FE" w:rsidRPr="00DC2323">
        <w:rPr>
          <w:rStyle w:val="Char3"/>
          <w:rFonts w:hint="cs"/>
          <w:rtl/>
        </w:rPr>
        <w:t xml:space="preserve"> آن‌ها </w:t>
      </w:r>
      <w:r w:rsidRPr="00DC2323">
        <w:rPr>
          <w:rStyle w:val="Char3"/>
          <w:rFonts w:hint="cs"/>
          <w:rtl/>
        </w:rPr>
        <w:t>می‌شود.</w:t>
      </w:r>
    </w:p>
    <w:p w:rsidR="007A71D1" w:rsidRPr="00DC2323" w:rsidRDefault="007A71D1" w:rsidP="00DC2323">
      <w:pPr>
        <w:pStyle w:val="StyleComplexBLotus12ptJustifiedFirstline05cm"/>
        <w:spacing w:line="240" w:lineRule="auto"/>
        <w:rPr>
          <w:rStyle w:val="Char3"/>
          <w:rtl/>
        </w:rPr>
      </w:pPr>
      <w:r w:rsidRPr="00DC2323">
        <w:rPr>
          <w:rStyle w:val="Char3"/>
          <w:rFonts w:hint="cs"/>
          <w:rtl/>
        </w:rPr>
        <w:t>برداشت اول</w:t>
      </w:r>
      <w:r w:rsidR="004C50EB" w:rsidRPr="00DC2323">
        <w:rPr>
          <w:rStyle w:val="Char3"/>
          <w:rFonts w:hint="cs"/>
          <w:rtl/>
        </w:rPr>
        <w:t>:</w:t>
      </w:r>
      <w:r w:rsidRPr="00DC2323">
        <w:rPr>
          <w:rStyle w:val="Char3"/>
          <w:rFonts w:hint="cs"/>
          <w:rtl/>
        </w:rPr>
        <w:t xml:space="preserve"> آیات صفات را بر ظاهرش حمل کند با وجود اینکه خداوند متعال از شبیه و شریک منزه است. و می‌گوید که این تأویل اجمالی است چون</w:t>
      </w:r>
      <w:r w:rsidR="00F86708" w:rsidRPr="00DC2323">
        <w:rPr>
          <w:rStyle w:val="Char3"/>
          <w:rFonts w:hint="cs"/>
          <w:rtl/>
        </w:rPr>
        <w:t>ک</w:t>
      </w:r>
      <w:r w:rsidRPr="00DC2323">
        <w:rPr>
          <w:rStyle w:val="Char3"/>
          <w:rFonts w:hint="cs"/>
          <w:rtl/>
        </w:rPr>
        <w:t xml:space="preserve">ه ظاهر آیات صفات آدمیان است. </w:t>
      </w:r>
    </w:p>
    <w:p w:rsidR="007A71D1" w:rsidRPr="00DC2323" w:rsidRDefault="007A71D1" w:rsidP="00DC2323">
      <w:pPr>
        <w:pStyle w:val="StyleComplexBLotus12ptJustifiedFirstline05cm"/>
        <w:spacing w:line="240" w:lineRule="auto"/>
        <w:rPr>
          <w:rStyle w:val="Char3"/>
          <w:rtl/>
        </w:rPr>
      </w:pPr>
      <w:r w:rsidRPr="00DC2323">
        <w:rPr>
          <w:rStyle w:val="Char3"/>
          <w:rFonts w:hint="cs"/>
          <w:rtl/>
        </w:rPr>
        <w:t>جواب</w:t>
      </w:r>
      <w:r w:rsidR="004C50EB" w:rsidRPr="00DC2323">
        <w:rPr>
          <w:rStyle w:val="Char3"/>
          <w:rFonts w:hint="cs"/>
          <w:rtl/>
        </w:rPr>
        <w:t>:</w:t>
      </w:r>
      <w:r w:rsidRPr="00DC2323">
        <w:rPr>
          <w:rStyle w:val="Char3"/>
          <w:rFonts w:hint="cs"/>
          <w:rtl/>
        </w:rPr>
        <w:t xml:space="preserve"> به نویسنده می‌گوئیم که این امر همچنانکه ذکر کردی ظاهر آیات بر مشابهت صفات خداوند با صفات</w:t>
      </w:r>
      <w:r w:rsidR="00AD15D6" w:rsidRPr="00DC2323">
        <w:rPr>
          <w:rStyle w:val="Char3"/>
          <w:rFonts w:hint="cs"/>
          <w:rtl/>
        </w:rPr>
        <w:t xml:space="preserve"> انسان‌ها</w:t>
      </w:r>
      <w:r w:rsidRPr="00DC2323">
        <w:rPr>
          <w:rStyle w:val="Char3"/>
          <w:rFonts w:hint="cs"/>
          <w:rtl/>
        </w:rPr>
        <w:t xml:space="preserve"> دلالت می‌کند، درست نیست و این فقط توهمی است که تو پنداشته‌ای، چونکه ظاهر آیات شایسته خداوند است و صفات خداوند مختص خودش و صفات مخلوق مختص به مخلوق است.</w:t>
      </w:r>
    </w:p>
    <w:p w:rsidR="007A71D1" w:rsidRPr="00DC2323" w:rsidRDefault="007A71D1" w:rsidP="00DC2323">
      <w:pPr>
        <w:pStyle w:val="StyleComplexBLotus12ptJustifiedFirstline05cm"/>
        <w:spacing w:line="240" w:lineRule="auto"/>
        <w:rPr>
          <w:rStyle w:val="Char3"/>
          <w:rtl/>
        </w:rPr>
      </w:pPr>
      <w:r w:rsidRPr="00DC2323">
        <w:rPr>
          <w:rStyle w:val="Char3"/>
          <w:rFonts w:hint="cs"/>
          <w:rtl/>
        </w:rPr>
        <w:t>برداشت دوم</w:t>
      </w:r>
      <w:r w:rsidR="004C50EB" w:rsidRPr="00DC2323">
        <w:rPr>
          <w:rStyle w:val="Char3"/>
          <w:rFonts w:hint="cs"/>
          <w:rtl/>
        </w:rPr>
        <w:t>:</w:t>
      </w:r>
      <w:r w:rsidRPr="00DC2323">
        <w:rPr>
          <w:rStyle w:val="Char3"/>
          <w:rFonts w:hint="cs"/>
          <w:rtl/>
        </w:rPr>
        <w:t xml:space="preserve"> آیات صفات بر معنای مجازی حمل می‌شود یعنی استواء را به تسلط و استیلاء و ید را به قدرت تفسیر می‌کند.</w:t>
      </w:r>
    </w:p>
    <w:p w:rsidR="007A71D1" w:rsidRPr="00DC2323" w:rsidRDefault="007A71D1" w:rsidP="00DC2323">
      <w:pPr>
        <w:pStyle w:val="StyleComplexBLotus12ptJustifiedFirstline05cm"/>
        <w:spacing w:line="240" w:lineRule="auto"/>
        <w:rPr>
          <w:rStyle w:val="Char3"/>
          <w:rtl/>
        </w:rPr>
      </w:pPr>
      <w:r w:rsidRPr="00DC2323">
        <w:rPr>
          <w:rStyle w:val="Char3"/>
          <w:rFonts w:hint="cs"/>
          <w:rtl/>
        </w:rPr>
        <w:t>جواب</w:t>
      </w:r>
      <w:r w:rsidR="004C50EB" w:rsidRPr="00DC2323">
        <w:rPr>
          <w:rStyle w:val="Char3"/>
          <w:rFonts w:hint="cs"/>
          <w:rtl/>
        </w:rPr>
        <w:t>:</w:t>
      </w:r>
      <w:r w:rsidRPr="00DC2323">
        <w:rPr>
          <w:rStyle w:val="Char3"/>
          <w:rFonts w:hint="cs"/>
          <w:rtl/>
        </w:rPr>
        <w:t xml:space="preserve"> ما به او می‌گوئیم که حمل کردن صفات خداوند بر معنای مجازی جایز نیست. چونکه این تعطیل کردن مدلول صفات برای خداوند است. بلکه بایستی صفات را بر معنای حقیقی که شایسته خداوند باشد حمل کرد. چون اصل در کلام این است که حمل بر حقیقت بشود. مخصوصاً اگر کلام خداوند باشد و به ویژه اگر آن کلام متعلق به اسماء و صفات خداوند باشد. و کلام جز هنگامی که حمل بر حقیقت سخت باشد جایز نیست که بر مجاز حمل شود. و این تعذر و سختی در نصوص مربوط به صفات وجود ندارد. پس در اینجا چیزی وجود ندارد که حمل صفات را بر مجاز واجب کند و برای این امر باطلی که ذکر کرده، تأویل بعضی از صفات را به بعضی از سلف نسبت داده و توجیه کرده است.</w:t>
      </w:r>
    </w:p>
    <w:p w:rsidR="007A71D1" w:rsidRPr="00DC2323" w:rsidRDefault="007A71D1" w:rsidP="00DC2323">
      <w:pPr>
        <w:pStyle w:val="StyleComplexBLotus12ptJustifiedFirstline05cm"/>
        <w:spacing w:line="240" w:lineRule="auto"/>
        <w:rPr>
          <w:rStyle w:val="Char3"/>
          <w:rtl/>
        </w:rPr>
      </w:pPr>
      <w:r w:rsidRPr="00DC2323">
        <w:rPr>
          <w:rStyle w:val="Char3"/>
          <w:rFonts w:hint="cs"/>
          <w:rtl/>
        </w:rPr>
        <w:t xml:space="preserve">تأویل </w:t>
      </w:r>
      <w:r w:rsidR="00AD15D6" w:rsidRPr="00DC2323">
        <w:rPr>
          <w:rStyle w:val="Char2"/>
          <w:rFonts w:hint="cs"/>
          <w:rtl/>
        </w:rPr>
        <w:t>«</w:t>
      </w:r>
      <w:r w:rsidRPr="00DC2323">
        <w:rPr>
          <w:rStyle w:val="Char2"/>
          <w:rFonts w:hint="cs"/>
          <w:rtl/>
        </w:rPr>
        <w:t>وجاء رب</w:t>
      </w:r>
      <w:r w:rsidR="00911A4B" w:rsidRPr="00DC2323">
        <w:rPr>
          <w:rStyle w:val="Char2"/>
          <w:rFonts w:hint="cs"/>
          <w:rtl/>
        </w:rPr>
        <w:t>ك</w:t>
      </w:r>
      <w:r w:rsidR="00AD15D6" w:rsidRPr="00DC2323">
        <w:rPr>
          <w:rStyle w:val="Char2"/>
          <w:rFonts w:hint="cs"/>
          <w:rtl/>
        </w:rPr>
        <w:t>»</w:t>
      </w:r>
      <w:r w:rsidRPr="00DC2323">
        <w:rPr>
          <w:rStyle w:val="Char3"/>
          <w:rFonts w:hint="cs"/>
          <w:rtl/>
        </w:rPr>
        <w:t xml:space="preserve"> به معنای جاء امر ربک را به امام احمد نسبت داده است و تأویل ضحک (خنده) را به معنای رحمت به امام بخاری نسبت داده است. وتأویل پایین آمدن خداوند از آسمان دنیا بر بندگانش به معنای عنایت و توجه خداوند نسبت به بندگان را به حماد بن زید نسبت داده است.</w:t>
      </w:r>
    </w:p>
    <w:p w:rsidR="007A71D1" w:rsidRPr="00DC2323" w:rsidRDefault="009C5DDC" w:rsidP="00DC2323">
      <w:pPr>
        <w:pStyle w:val="StyleComplexBLotus12ptJustifiedFirstline05cm"/>
        <w:spacing w:line="240" w:lineRule="auto"/>
        <w:rPr>
          <w:rStyle w:val="Char3"/>
          <w:rtl/>
        </w:rPr>
      </w:pPr>
      <w:r w:rsidRPr="00DC2323">
        <w:rPr>
          <w:rStyle w:val="Char3"/>
          <w:rFonts w:hint="cs"/>
          <w:rtl/>
        </w:rPr>
        <w:t>و جوابی که ما می‌گوئیم</w:t>
      </w:r>
      <w:r w:rsidR="004C50EB" w:rsidRPr="00DC2323">
        <w:rPr>
          <w:rStyle w:val="Char3"/>
          <w:rFonts w:hint="cs"/>
          <w:rtl/>
        </w:rPr>
        <w:t>:</w:t>
      </w:r>
      <w:r w:rsidRPr="00DC2323">
        <w:rPr>
          <w:rStyle w:val="Char3"/>
          <w:rFonts w:hint="cs"/>
          <w:rtl/>
        </w:rPr>
        <w:t xml:space="preserve"> </w:t>
      </w:r>
    </w:p>
    <w:p w:rsidR="009C5DDC" w:rsidRPr="00DC2323" w:rsidRDefault="009C5DDC" w:rsidP="00DC2323">
      <w:pPr>
        <w:pStyle w:val="StyleComplexBLotus12ptJustifiedFirstline05cm"/>
        <w:spacing w:line="240" w:lineRule="auto"/>
        <w:rPr>
          <w:rStyle w:val="Char3"/>
          <w:rtl/>
        </w:rPr>
      </w:pPr>
      <w:r w:rsidRPr="00DC2323">
        <w:rPr>
          <w:rStyle w:val="Char3"/>
          <w:rFonts w:hint="cs"/>
          <w:rtl/>
        </w:rPr>
        <w:t>اولاً</w:t>
      </w:r>
      <w:r w:rsidR="004C50EB" w:rsidRPr="00DC2323">
        <w:rPr>
          <w:rStyle w:val="Char3"/>
          <w:rFonts w:hint="cs"/>
          <w:rtl/>
        </w:rPr>
        <w:t>:</w:t>
      </w:r>
      <w:r w:rsidRPr="00DC2323">
        <w:rPr>
          <w:rStyle w:val="Char3"/>
          <w:rFonts w:hint="cs"/>
          <w:rtl/>
        </w:rPr>
        <w:t xml:space="preserve"> آنچه که به امام احمد نسبت داده ثابت شده نیست و</w:t>
      </w:r>
      <w:r w:rsidR="009359FE" w:rsidRPr="00DC2323">
        <w:rPr>
          <w:rStyle w:val="Char3"/>
          <w:rFonts w:hint="cs"/>
          <w:rtl/>
        </w:rPr>
        <w:t xml:space="preserve"> کتاب‌ها</w:t>
      </w:r>
      <w:r w:rsidRPr="00DC2323">
        <w:rPr>
          <w:rStyle w:val="Char3"/>
          <w:rFonts w:hint="cs"/>
          <w:rtl/>
        </w:rPr>
        <w:t>ی خودش یا</w:t>
      </w:r>
      <w:r w:rsidR="009359FE" w:rsidRPr="00DC2323">
        <w:rPr>
          <w:rStyle w:val="Char3"/>
          <w:rFonts w:hint="cs"/>
          <w:rtl/>
        </w:rPr>
        <w:t xml:space="preserve"> کتاب‌ها</w:t>
      </w:r>
      <w:r w:rsidRPr="00DC2323">
        <w:rPr>
          <w:rStyle w:val="Char3"/>
          <w:rFonts w:hint="cs"/>
          <w:rtl/>
        </w:rPr>
        <w:t>ی اصحابش</w:t>
      </w:r>
      <w:r w:rsidR="00B43449" w:rsidRPr="00DC2323">
        <w:rPr>
          <w:rStyle w:val="Char3"/>
          <w:rFonts w:hint="cs"/>
          <w:rtl/>
        </w:rPr>
        <w:t xml:space="preserve"> آن را </w:t>
      </w:r>
      <w:r w:rsidRPr="00DC2323">
        <w:rPr>
          <w:rStyle w:val="Char3"/>
          <w:rFonts w:hint="cs"/>
          <w:rtl/>
        </w:rPr>
        <w:t>تأیید نکرده‌اند و بیهقی</w:t>
      </w:r>
      <w:r w:rsidR="00B43449" w:rsidRPr="00DC2323">
        <w:rPr>
          <w:rStyle w:val="Char3"/>
          <w:rFonts w:hint="cs"/>
          <w:rtl/>
        </w:rPr>
        <w:t xml:space="preserve"> آن را </w:t>
      </w:r>
      <w:r w:rsidRPr="00DC2323">
        <w:rPr>
          <w:rStyle w:val="Char3"/>
          <w:rFonts w:hint="cs"/>
          <w:rtl/>
        </w:rPr>
        <w:t>ذکر کرده و قابل اعتماد نیست، چونکه بیهقی</w:t>
      </w:r>
      <w:r w:rsidR="00C00B51" w:rsidRPr="00DC2323">
        <w:rPr>
          <w:rFonts w:cs="CTraditional Arabic" w:hint="cs"/>
          <w:sz w:val="28"/>
          <w:szCs w:val="28"/>
          <w:rtl/>
          <w:lang w:bidi="fa-IR"/>
        </w:rPr>
        <w:t>/</w:t>
      </w:r>
      <w:r w:rsidRPr="00DC2323">
        <w:rPr>
          <w:rStyle w:val="Char3"/>
          <w:rFonts w:hint="cs"/>
          <w:rtl/>
        </w:rPr>
        <w:t xml:space="preserve"> مقداری از تأویلات صفات را ذکر کرده که در این مورد نقل وی قابل اعتماد نیست. چونکه بیهقی در نقل متساهل است. و آنچه که یقیناً از امام احمد ثابت شده این است که صفات بر حقیقتشان حمل می‌شوند و نباید تأویل شوند و چیزی را که معروف و یقینی است بخاطر چیز مظنون و مشکوک فرو نمی‌گذارد. وردی که امام احمد در این مورد بر جهمیه و زنادقه وارد کرده مشهور معروف است. </w:t>
      </w:r>
    </w:p>
    <w:p w:rsidR="00FD2139" w:rsidRPr="00DC2323" w:rsidRDefault="009C5DDC" w:rsidP="00DC2323">
      <w:pPr>
        <w:pStyle w:val="StyleComplexBLotus12ptJustifiedFirstline05cm"/>
        <w:spacing w:line="240" w:lineRule="auto"/>
        <w:rPr>
          <w:rStyle w:val="Char3"/>
          <w:rtl/>
        </w:rPr>
      </w:pPr>
      <w:r w:rsidRPr="00DC2323">
        <w:rPr>
          <w:rStyle w:val="Char3"/>
          <w:rFonts w:hint="cs"/>
          <w:rtl/>
        </w:rPr>
        <w:t>ثانیاً</w:t>
      </w:r>
      <w:r w:rsidR="004C50EB" w:rsidRPr="00DC2323">
        <w:rPr>
          <w:rStyle w:val="Char3"/>
          <w:rFonts w:hint="cs"/>
          <w:rtl/>
        </w:rPr>
        <w:t>:</w:t>
      </w:r>
      <w:r w:rsidR="00FD2139" w:rsidRPr="00DC2323">
        <w:rPr>
          <w:rStyle w:val="Char3"/>
          <w:rFonts w:hint="cs"/>
          <w:rtl/>
        </w:rPr>
        <w:t xml:space="preserve"> و آنچه که به بخا</w:t>
      </w:r>
      <w:r w:rsidR="00783B5C" w:rsidRPr="00DC2323">
        <w:rPr>
          <w:rStyle w:val="Char3"/>
          <w:rFonts w:hint="cs"/>
          <w:rtl/>
        </w:rPr>
        <w:t>ر</w:t>
      </w:r>
      <w:r w:rsidR="00FD2139" w:rsidRPr="00DC2323">
        <w:rPr>
          <w:rStyle w:val="Char3"/>
          <w:rFonts w:hint="cs"/>
          <w:rtl/>
        </w:rPr>
        <w:t>ی نسبت داده شده صحیح نمی‌باشد. من به صحیح بخاری مراجعه کردم و حدیثی که دکتر اشاره کرده</w:t>
      </w:r>
      <w:r w:rsidR="003230DC" w:rsidRPr="00DC2323">
        <w:rPr>
          <w:rStyle w:val="Char3"/>
          <w:vertAlign w:val="superscript"/>
          <w:rtl/>
        </w:rPr>
        <w:footnoteReference w:id="5"/>
      </w:r>
      <w:r w:rsidR="00FD2139" w:rsidRPr="00DC2323">
        <w:rPr>
          <w:rStyle w:val="Char3"/>
          <w:rFonts w:hint="cs"/>
          <w:rtl/>
        </w:rPr>
        <w:t xml:space="preserve"> در ذیل آیه</w:t>
      </w:r>
      <w:r w:rsidR="00484419" w:rsidRPr="00DC2323">
        <w:rPr>
          <w:rStyle w:val="Char3"/>
          <w:rFonts w:hint="cs"/>
          <w:rtl/>
        </w:rPr>
        <w:t xml:space="preserve"> </w:t>
      </w:r>
      <w:r w:rsidR="00484419" w:rsidRPr="00DC2323">
        <w:rPr>
          <w:rFonts w:ascii="Traditional Arabic" w:hAnsi="Traditional Arabic" w:cs="Traditional Arabic"/>
          <w:sz w:val="28"/>
          <w:szCs w:val="28"/>
          <w:rtl/>
          <w:lang w:bidi="fa-IR"/>
        </w:rPr>
        <w:t>﴿</w:t>
      </w:r>
      <w:r w:rsidR="00D92D1F" w:rsidRPr="00DC2323">
        <w:rPr>
          <w:rStyle w:val="Char7"/>
          <w:rtl/>
        </w:rPr>
        <w:t>وَيُؤۡثِرُونَ عَلَىٰٓ أَنفُسِهِمۡ</w:t>
      </w:r>
      <w:r w:rsidR="00484419" w:rsidRPr="00DC2323">
        <w:rPr>
          <w:rFonts w:ascii="Traditional Arabic" w:hAnsi="Traditional Arabic" w:cs="Traditional Arabic"/>
          <w:sz w:val="28"/>
          <w:szCs w:val="28"/>
          <w:rtl/>
          <w:lang w:bidi="fa-IR"/>
        </w:rPr>
        <w:t>﴾</w:t>
      </w:r>
      <w:r w:rsidR="00484419" w:rsidRPr="00DC2323">
        <w:rPr>
          <w:rStyle w:val="Char3"/>
          <w:rFonts w:hint="cs"/>
          <w:rtl/>
        </w:rPr>
        <w:t xml:space="preserve"> </w:t>
      </w:r>
      <w:r w:rsidR="00484419" w:rsidRPr="00DC2323">
        <w:rPr>
          <w:rStyle w:val="Char6"/>
          <w:rtl/>
        </w:rPr>
        <w:t>[الحشر: 9]</w:t>
      </w:r>
      <w:r w:rsidR="00FD2139" w:rsidRPr="00DC2323">
        <w:rPr>
          <w:rStyle w:val="Char3"/>
          <w:rFonts w:hint="cs"/>
          <w:rtl/>
        </w:rPr>
        <w:t xml:space="preserve"> آورده، یافتم.</w:t>
      </w:r>
    </w:p>
    <w:p w:rsidR="00EC2714" w:rsidRPr="00DC2323" w:rsidRDefault="00383BA3" w:rsidP="00DC2323">
      <w:pPr>
        <w:pStyle w:val="StyleComplexBLotus12ptJustifiedFirstline05cm"/>
        <w:spacing w:line="240" w:lineRule="auto"/>
        <w:rPr>
          <w:rStyle w:val="Char3"/>
          <w:rtl/>
        </w:rPr>
      </w:pPr>
      <w:r w:rsidRPr="00DC2323">
        <w:rPr>
          <w:rStyle w:val="Char3"/>
          <w:rFonts w:hint="cs"/>
          <w:rtl/>
        </w:rPr>
        <w:t>و ضحک (خنده) را به رحمت تأویل نکرده است و کسی که</w:t>
      </w:r>
      <w:r w:rsidR="00B43449" w:rsidRPr="00DC2323">
        <w:rPr>
          <w:rStyle w:val="Char3"/>
          <w:rFonts w:hint="cs"/>
          <w:rtl/>
        </w:rPr>
        <w:t xml:space="preserve"> آن را </w:t>
      </w:r>
      <w:r w:rsidRPr="00DC2323">
        <w:rPr>
          <w:rStyle w:val="Char3"/>
          <w:rFonts w:hint="cs"/>
          <w:rtl/>
        </w:rPr>
        <w:t xml:space="preserve">به رضایت و خشنودی تأویل کرده حافظ بن حجر در </w:t>
      </w:r>
      <w:r w:rsidR="00783B5C" w:rsidRPr="00DC2323">
        <w:rPr>
          <w:rStyle w:val="Char3"/>
          <w:rFonts w:hint="cs"/>
          <w:rtl/>
        </w:rPr>
        <w:t>ک</w:t>
      </w:r>
      <w:r w:rsidRPr="00DC2323">
        <w:rPr>
          <w:rStyle w:val="Char3"/>
          <w:rFonts w:hint="cs"/>
          <w:rtl/>
        </w:rPr>
        <w:t>تاب الفتح است در حالی که حافظ متأثر از مذهب اشاعره است پس سخنش در این مورد اعتباری ندارد.</w:t>
      </w:r>
    </w:p>
    <w:p w:rsidR="00383BA3" w:rsidRPr="00DC2323" w:rsidRDefault="00383BA3" w:rsidP="00DC2323">
      <w:pPr>
        <w:pStyle w:val="StyleComplexBLotus12ptJustifiedFirstline05cm"/>
        <w:spacing w:line="240" w:lineRule="auto"/>
        <w:rPr>
          <w:rStyle w:val="Char3"/>
          <w:rtl/>
        </w:rPr>
      </w:pPr>
      <w:r w:rsidRPr="00DC2323">
        <w:rPr>
          <w:rStyle w:val="Char3"/>
          <w:rFonts w:hint="cs"/>
          <w:rtl/>
        </w:rPr>
        <w:t>ثالثاً</w:t>
      </w:r>
      <w:r w:rsidR="004C50EB" w:rsidRPr="00DC2323">
        <w:rPr>
          <w:rStyle w:val="Char3"/>
          <w:rFonts w:hint="cs"/>
          <w:rtl/>
        </w:rPr>
        <w:t>:</w:t>
      </w:r>
      <w:r w:rsidRPr="00DC2323">
        <w:rPr>
          <w:rStyle w:val="Char3"/>
          <w:rFonts w:hint="cs"/>
          <w:rtl/>
        </w:rPr>
        <w:t xml:space="preserve"> آنچه که به حماد بن زید در مورد تأویل نزول به عنایت و توجه نسبت داده است در دو صورت جواب داده می‌شود</w:t>
      </w:r>
      <w:r w:rsidR="004C50EB" w:rsidRPr="00DC2323">
        <w:rPr>
          <w:rStyle w:val="Char3"/>
          <w:rFonts w:hint="cs"/>
          <w:rtl/>
        </w:rPr>
        <w:t>:</w:t>
      </w:r>
    </w:p>
    <w:p w:rsidR="00383BA3" w:rsidRPr="00DC2323" w:rsidRDefault="00383BA3" w:rsidP="00DC2323">
      <w:pPr>
        <w:pStyle w:val="StyleComplexBLotus12ptJustifiedFirstline05cm"/>
        <w:spacing w:line="240" w:lineRule="auto"/>
        <w:rPr>
          <w:rStyle w:val="Char3"/>
          <w:rtl/>
        </w:rPr>
      </w:pPr>
      <w:r w:rsidRPr="00DC2323">
        <w:rPr>
          <w:rStyle w:val="Char3"/>
          <w:rFonts w:hint="cs"/>
          <w:rtl/>
        </w:rPr>
        <w:t>صورت اول</w:t>
      </w:r>
      <w:r w:rsidR="004C50EB" w:rsidRPr="00DC2323">
        <w:rPr>
          <w:rStyle w:val="Char3"/>
          <w:rFonts w:hint="cs"/>
          <w:rtl/>
        </w:rPr>
        <w:t>:</w:t>
      </w:r>
      <w:r w:rsidRPr="00DC2323">
        <w:rPr>
          <w:rStyle w:val="Char3"/>
          <w:rFonts w:hint="cs"/>
          <w:rtl/>
        </w:rPr>
        <w:t xml:space="preserve"> این روایت از حماد ثابت شده نیست چونکه از روایت بیهقی است و بیهقی در نقل تأویل بعضی از صفات تساهل می‌ورزد و اگر این تأویل از حماد ثابت شده باشد به اجماع سلف مردود است چون سلف نزول را بر حقیقتش حمل می‌کنند.</w:t>
      </w:r>
    </w:p>
    <w:p w:rsidR="00383BA3" w:rsidRPr="00DC2323" w:rsidRDefault="00383BA3" w:rsidP="00DC2323">
      <w:pPr>
        <w:pStyle w:val="StyleComplexBLotus12ptJustifiedFirstline05cm"/>
        <w:spacing w:line="240" w:lineRule="auto"/>
        <w:rPr>
          <w:rStyle w:val="Char3"/>
          <w:rtl/>
        </w:rPr>
      </w:pPr>
      <w:r w:rsidRPr="00DC2323">
        <w:rPr>
          <w:rStyle w:val="Char3"/>
          <w:rFonts w:hint="cs"/>
          <w:rtl/>
        </w:rPr>
        <w:t>صورت دوم</w:t>
      </w:r>
      <w:r w:rsidR="004C50EB" w:rsidRPr="00DC2323">
        <w:rPr>
          <w:rStyle w:val="Char3"/>
          <w:rFonts w:hint="cs"/>
          <w:rtl/>
        </w:rPr>
        <w:t>:</w:t>
      </w:r>
      <w:r w:rsidRPr="00DC2323">
        <w:rPr>
          <w:rStyle w:val="Char3"/>
          <w:rFonts w:hint="cs"/>
          <w:rtl/>
        </w:rPr>
        <w:t xml:space="preserve"> نویسنده بین ثابت بودن پایین آمدن خداوند بر حقیقتش و عنایت خداوند نسبت به بندگانش منافاتی قائل نشده پس می‌گوید که خداوند پایین می‌‌آید و به بندگانش عنایت دارد. و این حمل بر مجاز نیست همچنانکه دکتر می‌پندارد.</w:t>
      </w:r>
    </w:p>
    <w:p w:rsidR="00383BA3" w:rsidRPr="00DC2323" w:rsidRDefault="00383BA3" w:rsidP="00DC2323">
      <w:pPr>
        <w:pStyle w:val="StyleComplexBLotus12ptJustifiedFirstline05cm"/>
        <w:numPr>
          <w:ilvl w:val="0"/>
          <w:numId w:val="3"/>
        </w:numPr>
        <w:spacing w:line="240" w:lineRule="auto"/>
        <w:rPr>
          <w:rStyle w:val="Char3"/>
          <w:rtl/>
        </w:rPr>
      </w:pPr>
      <w:r w:rsidRPr="00DC2323">
        <w:rPr>
          <w:rStyle w:val="Char3"/>
          <w:rFonts w:hint="cs"/>
          <w:rtl/>
        </w:rPr>
        <w:t xml:space="preserve"> نویسنده به شیخ الاسلام ابن تیمیه و دیگران نسبت داده که</w:t>
      </w:r>
      <w:r w:rsidR="009359FE" w:rsidRPr="00DC2323">
        <w:rPr>
          <w:rStyle w:val="Char3"/>
          <w:rFonts w:hint="cs"/>
          <w:rtl/>
        </w:rPr>
        <w:t xml:space="preserve"> آن‌ها </w:t>
      </w:r>
      <w:r w:rsidRPr="00DC2323">
        <w:rPr>
          <w:rStyle w:val="Char3"/>
          <w:rFonts w:hint="cs"/>
          <w:rtl/>
        </w:rPr>
        <w:t xml:space="preserve">وجه (صورت) را به جهت یا قبله و یا ذات خداوند تفسیر کرده‌اند </w:t>
      </w:r>
      <w:r w:rsidR="000A1329" w:rsidRPr="00DC2323">
        <w:rPr>
          <w:rStyle w:val="Char3"/>
          <w:rFonts w:hint="cs"/>
          <w:rtl/>
        </w:rPr>
        <w:t>و گمان کرده که این تأویل برای وجه یکی از صفات ذاتی خداوند متعال می‌باشد در حالی که این گمان خطای آشکار می‌باشد. این امامان منظورشان این وهمی نبوده که نویسنده پنداشته، چونکه لفظ وجه لفظی مشترک است. گاهی منظور از آن همان صفت ذاتی است و گاهی مراد دین و قصد می‌باشد و گاهی جهت منظور است. و سیاق سخن است که بر حسب مکان معنای</w:t>
      </w:r>
      <w:r w:rsidR="00B43449" w:rsidRPr="00DC2323">
        <w:rPr>
          <w:rStyle w:val="Char3"/>
          <w:rFonts w:hint="cs"/>
          <w:rtl/>
        </w:rPr>
        <w:t xml:space="preserve"> آن را </w:t>
      </w:r>
      <w:r w:rsidR="000A1329" w:rsidRPr="00DC2323">
        <w:rPr>
          <w:rStyle w:val="Char3"/>
          <w:rFonts w:hint="cs"/>
          <w:rtl/>
        </w:rPr>
        <w:t xml:space="preserve">مشخص می‌کند. پس اگر وجه را در جایی به یکی از این معانی تفسیر کند که دلیل آن براساس سیاق جمله باشد، این تفسیر درست است و تأویل به حساب </w:t>
      </w:r>
      <w:r w:rsidR="00680210" w:rsidRPr="00DC2323">
        <w:rPr>
          <w:rStyle w:val="Char3"/>
          <w:rFonts w:hint="cs"/>
          <w:rtl/>
        </w:rPr>
        <w:t xml:space="preserve">نمی‌آید. بلکه تفسیر آن نص  منظور </w:t>
      </w:r>
      <w:r w:rsidR="000A1329" w:rsidRPr="00DC2323">
        <w:rPr>
          <w:rStyle w:val="Char3"/>
          <w:rFonts w:hint="cs"/>
          <w:rtl/>
        </w:rPr>
        <w:t xml:space="preserve"> می‌باشد.</w:t>
      </w:r>
    </w:p>
    <w:p w:rsidR="00A31257" w:rsidRPr="00DC2323" w:rsidRDefault="005E1B4F" w:rsidP="00DC2323">
      <w:pPr>
        <w:pStyle w:val="StyleComplexBLotus12ptJustifiedFirstline05cm"/>
        <w:spacing w:line="240" w:lineRule="auto"/>
        <w:rPr>
          <w:rStyle w:val="Char3"/>
          <w:rtl/>
        </w:rPr>
      </w:pPr>
      <w:r w:rsidRPr="00DC2323">
        <w:rPr>
          <w:rStyle w:val="Char3"/>
          <w:rFonts w:hint="cs"/>
          <w:rtl/>
        </w:rPr>
        <w:t>بنابراین روشن شد آنچه که دکتر در مورد جواز حمل آیات صفات و احادیث صفات بر معنای مجازی و صرف نظر کردن از ظاهر</w:t>
      </w:r>
      <w:r w:rsidR="009359FE" w:rsidRPr="00DC2323">
        <w:rPr>
          <w:rStyle w:val="Char3"/>
          <w:rFonts w:hint="cs"/>
          <w:rtl/>
        </w:rPr>
        <w:t xml:space="preserve"> آن‌ها </w:t>
      </w:r>
      <w:r w:rsidRPr="00DC2323">
        <w:rPr>
          <w:rStyle w:val="Char3"/>
          <w:rFonts w:hint="cs"/>
          <w:rtl/>
        </w:rPr>
        <w:t>گفته، صحیح نمی‌باشد و آنچه که از سلف آورده خواه که صحیح نباشد یا مورد نظر نباشد، دلیل و مدرک نمی‌شود فقط توهم خودش می‌باشد.</w:t>
      </w:r>
    </w:p>
    <w:p w:rsidR="005E1B4F" w:rsidRPr="00DC2323" w:rsidRDefault="005E1B4F" w:rsidP="00DC2323">
      <w:pPr>
        <w:pStyle w:val="StyleComplexBLotus12ptJustifiedFirstline05cm"/>
        <w:numPr>
          <w:ilvl w:val="0"/>
          <w:numId w:val="3"/>
        </w:numPr>
        <w:spacing w:line="240" w:lineRule="auto"/>
        <w:rPr>
          <w:rStyle w:val="Char3"/>
          <w:rtl/>
        </w:rPr>
      </w:pPr>
      <w:r w:rsidRPr="00DC2323">
        <w:rPr>
          <w:rStyle w:val="Char3"/>
          <w:rFonts w:hint="cs"/>
          <w:rtl/>
        </w:rPr>
        <w:t xml:space="preserve"> نویسنده بعضی از صفات را براساس تأویلات خطابی استوار ساخته و</w:t>
      </w:r>
      <w:r w:rsidR="00B43449" w:rsidRPr="00DC2323">
        <w:rPr>
          <w:rStyle w:val="Char3"/>
          <w:rFonts w:hint="cs"/>
          <w:rtl/>
        </w:rPr>
        <w:t xml:space="preserve"> آن را </w:t>
      </w:r>
      <w:r w:rsidRPr="00DC2323">
        <w:rPr>
          <w:rStyle w:val="Char3"/>
          <w:rFonts w:hint="cs"/>
          <w:rtl/>
        </w:rPr>
        <w:t xml:space="preserve">ستوده و تجلیل کرده است. جواب آن است که خطابی </w:t>
      </w:r>
      <w:r w:rsidRPr="00DC2323">
        <w:rPr>
          <w:rFonts w:ascii="Times New Roman" w:hAnsi="Times New Roman" w:cs="Times New Roman" w:hint="cs"/>
          <w:sz w:val="28"/>
          <w:szCs w:val="28"/>
          <w:rtl/>
          <w:lang w:bidi="fa-IR"/>
        </w:rPr>
        <w:t>–</w:t>
      </w:r>
      <w:r w:rsidR="000604B9" w:rsidRPr="00DC2323">
        <w:rPr>
          <w:rStyle w:val="Char3"/>
          <w:rFonts w:cs="CTraditional Arabic" w:hint="cs"/>
          <w:rtl/>
        </w:rPr>
        <w:t>/</w:t>
      </w:r>
      <w:r w:rsidRPr="00DC2323">
        <w:rPr>
          <w:rFonts w:ascii="Times New Roman" w:hAnsi="Times New Roman" w:cs="Times New Roman" w:hint="cs"/>
          <w:sz w:val="28"/>
          <w:szCs w:val="28"/>
          <w:rtl/>
          <w:lang w:bidi="fa-IR"/>
        </w:rPr>
        <w:t>–</w:t>
      </w:r>
      <w:r w:rsidRPr="00DC2323">
        <w:rPr>
          <w:rStyle w:val="Char3"/>
          <w:rFonts w:hint="cs"/>
          <w:rtl/>
        </w:rPr>
        <w:t xml:space="preserve"> از جمله کسانی است که صفات را تأویل می‌کنند </w:t>
      </w:r>
      <w:r w:rsidR="00680210" w:rsidRPr="00DC2323">
        <w:rPr>
          <w:rStyle w:val="Char3"/>
          <w:rFonts w:hint="cs"/>
          <w:rtl/>
        </w:rPr>
        <w:t>پس سخنش اعتباری ندارد و نظرش حج</w:t>
      </w:r>
      <w:r w:rsidRPr="00DC2323">
        <w:rPr>
          <w:rStyle w:val="Char3"/>
          <w:rFonts w:hint="cs"/>
          <w:rtl/>
        </w:rPr>
        <w:t>یتی ندارد در حالی که تأویلات زیادی دارد و خداوند از ما و از ایشان بگذرد.</w:t>
      </w:r>
    </w:p>
    <w:p w:rsidR="005E1B4F" w:rsidRPr="00DC2323" w:rsidRDefault="005E1B4F" w:rsidP="00DC2323">
      <w:pPr>
        <w:pStyle w:val="StyleComplexBLotus12ptJustifiedFirstline05cm"/>
        <w:spacing w:line="240" w:lineRule="auto"/>
        <w:rPr>
          <w:rStyle w:val="Char3"/>
          <w:rtl/>
        </w:rPr>
      </w:pPr>
      <w:r w:rsidRPr="00DC2323">
        <w:rPr>
          <w:rStyle w:val="Char3"/>
          <w:rFonts w:hint="cs"/>
          <w:rtl/>
        </w:rPr>
        <w:t xml:space="preserve">عجیب این است که در این مورد دکتر با خودش دچار تناقض شده است جایی که قبلاً صفات خداوند را ثابت کرد و خدا را بری از تشبیه و تمثیل می‌داند همچنانکه در صفحات 99، 101، 113، 115 آمده است. در عین حال می‌بینیم که تأویل و حمل صفات را بر معنای مجازی جایز می‌شمارد. آیا این بازگشت به گذشته است یا تناقض گویی می‌باشد؟ </w:t>
      </w:r>
    </w:p>
    <w:p w:rsidR="005E1B4F" w:rsidRPr="00DC2323" w:rsidRDefault="005E1B4F" w:rsidP="00DC2323">
      <w:pPr>
        <w:pStyle w:val="a1"/>
        <w:rPr>
          <w:rtl/>
        </w:rPr>
      </w:pPr>
      <w:bookmarkStart w:id="58" w:name="_Toc331427805"/>
      <w:bookmarkStart w:id="59" w:name="_Toc435615259"/>
      <w:r w:rsidRPr="00DC2323">
        <w:rPr>
          <w:rFonts w:hint="cs"/>
          <w:rtl/>
        </w:rPr>
        <w:t>اظهار نظر بیست و ششم</w:t>
      </w:r>
      <w:r w:rsidR="004C50EB" w:rsidRPr="00DC2323">
        <w:rPr>
          <w:rFonts w:hint="cs"/>
          <w:rtl/>
        </w:rPr>
        <w:t>:</w:t>
      </w:r>
      <w:bookmarkEnd w:id="58"/>
      <w:bookmarkEnd w:id="59"/>
      <w:r w:rsidRPr="00DC2323">
        <w:rPr>
          <w:rFonts w:hint="cs"/>
          <w:rtl/>
        </w:rPr>
        <w:t xml:space="preserve"> </w:t>
      </w:r>
    </w:p>
    <w:p w:rsidR="005E1B4F" w:rsidRPr="00DC2323" w:rsidRDefault="005E1B4F" w:rsidP="00DC2323">
      <w:pPr>
        <w:pStyle w:val="StyleComplexBLotus12ptJustifiedFirstline05cm"/>
        <w:spacing w:line="240" w:lineRule="auto"/>
        <w:rPr>
          <w:rStyle w:val="Char3"/>
          <w:rtl/>
        </w:rPr>
      </w:pPr>
      <w:r w:rsidRPr="00DC2323">
        <w:rPr>
          <w:rStyle w:val="Char3"/>
          <w:rFonts w:hint="cs"/>
          <w:rtl/>
        </w:rPr>
        <w:t>نویسنده در صفحه 138 مخالفت سلف را در اثبات صفات خداوند براساس حقیقت آن جایز می‌داند و می‌گوید فرض می‌کنیم که یکی از رجال سلف</w:t>
      </w:r>
      <w:r w:rsidR="00325C09" w:rsidRPr="00DC2323">
        <w:rPr>
          <w:rStyle w:val="Char3"/>
          <w:rFonts w:cs="CTraditional Arabic" w:hint="cs"/>
          <w:rtl/>
        </w:rPr>
        <w:t>ش</w:t>
      </w:r>
      <w:r w:rsidRPr="00DC2323">
        <w:rPr>
          <w:rStyle w:val="Char3"/>
          <w:rFonts w:hint="cs"/>
          <w:rtl/>
        </w:rPr>
        <w:t xml:space="preserve"> بیشتر از آنچه که خداوند در مورد ذات خودش ثابت کرده، جایز ندانسته باشد. این دلالت بر حرمت مخالفت</w:t>
      </w:r>
      <w:r w:rsidR="009359FE" w:rsidRPr="00DC2323">
        <w:rPr>
          <w:rStyle w:val="Char3"/>
          <w:rFonts w:hint="cs"/>
          <w:rtl/>
        </w:rPr>
        <w:t xml:space="preserve"> آن‌ها </w:t>
      </w:r>
      <w:r w:rsidRPr="00DC2323">
        <w:rPr>
          <w:rStyle w:val="Char3"/>
          <w:rFonts w:hint="cs"/>
          <w:rtl/>
        </w:rPr>
        <w:t>در جایگاه خود نمی‌کند این مطلقاً حرام می‌باشد.</w:t>
      </w:r>
    </w:p>
    <w:p w:rsidR="00484419" w:rsidRPr="00DC2323" w:rsidRDefault="005E1B4F" w:rsidP="00DC2323">
      <w:pPr>
        <w:pStyle w:val="StyleComplexBLotus12ptJustifiedFirstline05cm"/>
        <w:spacing w:line="240" w:lineRule="auto"/>
        <w:jc w:val="lowKashida"/>
        <w:rPr>
          <w:rStyle w:val="Char3"/>
          <w:rtl/>
        </w:rPr>
      </w:pPr>
      <w:r w:rsidRPr="00DC2323">
        <w:rPr>
          <w:rStyle w:val="Char3"/>
          <w:rFonts w:hint="cs"/>
          <w:rtl/>
        </w:rPr>
        <w:t>می‌گوئیم</w:t>
      </w:r>
      <w:r w:rsidR="004C50EB" w:rsidRPr="00DC2323">
        <w:rPr>
          <w:rStyle w:val="Char3"/>
          <w:rFonts w:hint="cs"/>
          <w:rtl/>
        </w:rPr>
        <w:t>:</w:t>
      </w:r>
      <w:r w:rsidRPr="00DC2323">
        <w:rPr>
          <w:rStyle w:val="Char3"/>
          <w:rFonts w:hint="cs"/>
          <w:rtl/>
        </w:rPr>
        <w:t xml:space="preserve"> سبحان الله آیا ما دایره سلف را گسترش نمی‌دهیم؟ </w:t>
      </w:r>
      <w:r w:rsidR="004677A1" w:rsidRPr="00DC2323">
        <w:rPr>
          <w:rStyle w:val="Char3"/>
          <w:rFonts w:hint="cs"/>
          <w:rtl/>
        </w:rPr>
        <w:t>آ</w:t>
      </w:r>
      <w:r w:rsidRPr="00DC2323">
        <w:rPr>
          <w:rStyle w:val="Char3"/>
          <w:rFonts w:hint="cs"/>
          <w:rtl/>
        </w:rPr>
        <w:t>یا این مخالفت با</w:t>
      </w:r>
      <w:r w:rsidR="009359FE" w:rsidRPr="00DC2323">
        <w:rPr>
          <w:rStyle w:val="Char3"/>
          <w:rFonts w:hint="cs"/>
          <w:rtl/>
        </w:rPr>
        <w:t xml:space="preserve"> آن‌ها </w:t>
      </w:r>
      <w:r w:rsidRPr="00DC2323">
        <w:rPr>
          <w:rStyle w:val="Char3"/>
          <w:rFonts w:hint="cs"/>
          <w:rtl/>
        </w:rPr>
        <w:t>نیست و در حالی که</w:t>
      </w:r>
      <w:r w:rsidR="009359FE" w:rsidRPr="00DC2323">
        <w:rPr>
          <w:rStyle w:val="Char3"/>
          <w:rFonts w:hint="cs"/>
          <w:rtl/>
        </w:rPr>
        <w:t xml:space="preserve"> آن‌ها </w:t>
      </w:r>
      <w:r w:rsidR="00FE1686" w:rsidRPr="00DC2323">
        <w:rPr>
          <w:rStyle w:val="Char3"/>
          <w:rFonts w:hint="cs"/>
          <w:rtl/>
        </w:rPr>
        <w:t>میانشان مهاجرین و انصار و خلفای راشدین و بقیه صحابه</w:t>
      </w:r>
      <w:r w:rsidR="00325C09" w:rsidRPr="00DC2323">
        <w:rPr>
          <w:rStyle w:val="Char3"/>
          <w:rFonts w:cs="CTraditional Arabic" w:hint="cs"/>
          <w:rtl/>
        </w:rPr>
        <w:t xml:space="preserve">ش </w:t>
      </w:r>
      <w:r w:rsidR="00FE1686" w:rsidRPr="00DC2323">
        <w:rPr>
          <w:rStyle w:val="Char3"/>
          <w:rFonts w:hint="cs"/>
          <w:rtl/>
        </w:rPr>
        <w:t>و قرون گذشته بودند و مخالفت با</w:t>
      </w:r>
      <w:r w:rsidR="009359FE" w:rsidRPr="00DC2323">
        <w:rPr>
          <w:rStyle w:val="Char3"/>
          <w:rFonts w:hint="cs"/>
          <w:rtl/>
        </w:rPr>
        <w:t xml:space="preserve"> آن‌ها </w:t>
      </w:r>
      <w:r w:rsidR="00FE1686" w:rsidRPr="00DC2323">
        <w:rPr>
          <w:rStyle w:val="Char3"/>
          <w:rFonts w:hint="cs"/>
          <w:rtl/>
        </w:rPr>
        <w:t>مخصوصاً در عقیده بدعت است و هر بدعتی گمراهی است به دلیل فرموده پیامبر</w:t>
      </w:r>
      <w:r w:rsidR="004677A1" w:rsidRPr="00DC2323">
        <w:rPr>
          <w:rFonts w:cs="CTraditional Arabic" w:hint="cs"/>
          <w:sz w:val="28"/>
          <w:szCs w:val="28"/>
          <w:rtl/>
          <w:lang w:bidi="fa-IR"/>
        </w:rPr>
        <w:t>ص</w:t>
      </w:r>
      <w:r w:rsidR="004C50EB" w:rsidRPr="00DC2323">
        <w:rPr>
          <w:rStyle w:val="Char3"/>
          <w:rFonts w:hint="cs"/>
          <w:rtl/>
        </w:rPr>
        <w:t>:</w:t>
      </w:r>
      <w:r w:rsidR="00FE1686" w:rsidRPr="00DC2323">
        <w:rPr>
          <w:rStyle w:val="Char3"/>
          <w:rFonts w:hint="cs"/>
          <w:rtl/>
        </w:rPr>
        <w:t xml:space="preserve"> «پیروی از سنت من و سنت خلفای راشدین هدایت یافته بر شماست و بدا</w:t>
      </w:r>
      <w:r w:rsidR="000604B9" w:rsidRPr="00DC2323">
        <w:rPr>
          <w:rStyle w:val="Char3"/>
          <w:rFonts w:hint="cs"/>
          <w:rtl/>
        </w:rPr>
        <w:t>ن تمسک بجوئید و مصرانه به آن بچ</w:t>
      </w:r>
      <w:r w:rsidR="00FE1686" w:rsidRPr="00DC2323">
        <w:rPr>
          <w:rStyle w:val="Char3"/>
          <w:rFonts w:hint="cs"/>
          <w:rtl/>
        </w:rPr>
        <w:t>بید و شما را از امور حادیث شده در دین برحذر می‌دارم چونکه هر حادثی در این بدع</w:t>
      </w:r>
      <w:r w:rsidR="000604B9" w:rsidRPr="00DC2323">
        <w:rPr>
          <w:rStyle w:val="Char3"/>
          <w:rFonts w:hint="cs"/>
          <w:rtl/>
        </w:rPr>
        <w:t>ت است و هر بدعتی گمراهی می‌باشد</w:t>
      </w:r>
      <w:r w:rsidR="00FE1686" w:rsidRPr="00DC2323">
        <w:rPr>
          <w:rStyle w:val="Char3"/>
          <w:rFonts w:hint="cs"/>
          <w:rtl/>
        </w:rPr>
        <w:t>»</w:t>
      </w:r>
      <w:r w:rsidR="000604B9" w:rsidRPr="00DC2323">
        <w:rPr>
          <w:rStyle w:val="Char3"/>
        </w:rPr>
        <w:t>.</w:t>
      </w:r>
      <w:r w:rsidR="00FE1686" w:rsidRPr="00DC2323">
        <w:rPr>
          <w:rStyle w:val="Char3"/>
          <w:rFonts w:hint="cs"/>
          <w:rtl/>
        </w:rPr>
        <w:t xml:space="preserve"> و خداوند متعال می‌فرماید</w:t>
      </w:r>
      <w:r w:rsidR="004C50EB" w:rsidRPr="00DC2323">
        <w:rPr>
          <w:rStyle w:val="Char3"/>
          <w:rFonts w:hint="cs"/>
          <w:rtl/>
        </w:rPr>
        <w:t>:</w:t>
      </w:r>
    </w:p>
    <w:p w:rsidR="0087696D" w:rsidRPr="00DC2323" w:rsidRDefault="00484419" w:rsidP="00DC2323">
      <w:pPr>
        <w:pStyle w:val="StyleComplexBLotus12ptJustifiedFirstline05cm"/>
        <w:spacing w:line="240" w:lineRule="auto"/>
        <w:rPr>
          <w:rFonts w:ascii="Arial" w:eastAsia="Times New Roman" w:hAnsi="Arial" w:cs="Arial"/>
          <w:color w:val="000000"/>
          <w:rtl/>
        </w:rPr>
      </w:pPr>
      <w:r w:rsidRPr="00DC2323">
        <w:rPr>
          <w:rFonts w:ascii="Traditional Arabic" w:hAnsi="Traditional Arabic" w:cs="Traditional Arabic"/>
          <w:sz w:val="28"/>
          <w:szCs w:val="28"/>
          <w:rtl/>
          <w:lang w:bidi="fa-IR"/>
        </w:rPr>
        <w:t>﴿</w:t>
      </w:r>
      <w:r w:rsidR="00B132BB" w:rsidRPr="00DC2323">
        <w:rPr>
          <w:rStyle w:val="Char7"/>
          <w:rtl/>
        </w:rPr>
        <w:t>وَٱلسَّٰبِقُونَ ٱلۡأَوَّلُونَ مِنَ ٱلۡمُهَٰجِرِينَ وَٱلۡأَنصَارِ وَٱلَّذِينَ ٱتَّبَعُوهُم بِإِحۡسَٰن</w:t>
      </w:r>
      <w:r w:rsidR="00B132BB" w:rsidRPr="00DC2323">
        <w:rPr>
          <w:rStyle w:val="Char7"/>
          <w:rFonts w:hint="cs"/>
          <w:rtl/>
        </w:rPr>
        <w:t>ٖ رَّضِيَ ٱ</w:t>
      </w:r>
      <w:r w:rsidR="00B132BB" w:rsidRPr="00DC2323">
        <w:rPr>
          <w:rStyle w:val="Char7"/>
          <w:rtl/>
        </w:rPr>
        <w:t>للَّهُ عَنۡهُمۡ وَرَضُواْ عَنۡهُ</w:t>
      </w:r>
      <w:r w:rsidRPr="00DC2323">
        <w:rPr>
          <w:rFonts w:ascii="Traditional Arabic" w:hAnsi="Traditional Arabic" w:cs="Traditional Arabic"/>
          <w:sz w:val="28"/>
          <w:szCs w:val="28"/>
          <w:rtl/>
          <w:lang w:bidi="fa-IR"/>
        </w:rPr>
        <w:t>﴾</w:t>
      </w:r>
      <w:r w:rsidRPr="00DC2323">
        <w:rPr>
          <w:rStyle w:val="Char3"/>
          <w:rFonts w:hint="cs"/>
          <w:rtl/>
        </w:rPr>
        <w:t xml:space="preserve"> </w:t>
      </w:r>
      <w:r w:rsidRPr="00DC2323">
        <w:rPr>
          <w:rStyle w:val="Char6"/>
          <w:rtl/>
        </w:rPr>
        <w:t>[التوبة: 100]</w:t>
      </w:r>
      <w:r w:rsidRPr="00DC2323">
        <w:rPr>
          <w:rStyle w:val="Char3"/>
          <w:rFonts w:hint="cs"/>
          <w:rtl/>
        </w:rPr>
        <w:t xml:space="preserve">. </w:t>
      </w:r>
    </w:p>
    <w:p w:rsidR="0087696D" w:rsidRPr="00DC2323" w:rsidRDefault="00B132BB" w:rsidP="00DC2323">
      <w:pPr>
        <w:pStyle w:val="StyleComplexBLotus12ptJustifiedFirstline05cm"/>
        <w:spacing w:line="240" w:lineRule="auto"/>
        <w:jc w:val="lowKashida"/>
        <w:rPr>
          <w:rStyle w:val="Char3"/>
          <w:rtl/>
        </w:rPr>
      </w:pPr>
      <w:r w:rsidRPr="00DC2323">
        <w:rPr>
          <w:rFonts w:ascii="Traditional Arabic" w:hAnsi="Traditional Arabic" w:cs="Traditional Arabic"/>
          <w:sz w:val="28"/>
          <w:szCs w:val="28"/>
          <w:rtl/>
          <w:lang w:bidi="fa-IR"/>
        </w:rPr>
        <w:t>«</w:t>
      </w:r>
      <w:r w:rsidR="00D7508C" w:rsidRPr="00DC2323">
        <w:rPr>
          <w:rStyle w:val="Char3"/>
          <w:rFonts w:hint="cs"/>
          <w:rtl/>
        </w:rPr>
        <w:t>خداوند متعال برای رضایتش از کسانی که بعد از کسانی که بعد از سلف می‌آید، پیروی از مهاجرین و انصار را به نیکی، شرط قرار داده است</w:t>
      </w:r>
      <w:r w:rsidRPr="00DC2323">
        <w:rPr>
          <w:rFonts w:ascii="Traditional Arabic" w:hAnsi="Traditional Arabic" w:cs="Traditional Arabic"/>
          <w:sz w:val="28"/>
          <w:szCs w:val="28"/>
          <w:rtl/>
          <w:lang w:bidi="fa-IR"/>
        </w:rPr>
        <w:t>»</w:t>
      </w:r>
    </w:p>
    <w:p w:rsidR="00FE1686" w:rsidRPr="00DC2323" w:rsidRDefault="00D7508C" w:rsidP="00DC2323">
      <w:pPr>
        <w:pStyle w:val="StyleComplexBLotus12ptJustifiedFirstline05cm"/>
        <w:spacing w:line="240" w:lineRule="auto"/>
        <w:jc w:val="lowKashida"/>
        <w:rPr>
          <w:rStyle w:val="Char3"/>
          <w:rtl/>
        </w:rPr>
      </w:pPr>
      <w:r w:rsidRPr="00DC2323">
        <w:rPr>
          <w:rStyle w:val="Char3"/>
          <w:rFonts w:hint="cs"/>
          <w:rtl/>
        </w:rPr>
        <w:t xml:space="preserve"> و در حالی که دکتر می‌گوید</w:t>
      </w:r>
      <w:r w:rsidR="004C50EB" w:rsidRPr="00DC2323">
        <w:rPr>
          <w:rStyle w:val="Char3"/>
          <w:rFonts w:hint="cs"/>
          <w:rtl/>
        </w:rPr>
        <w:t>:</w:t>
      </w:r>
      <w:r w:rsidRPr="00DC2323">
        <w:rPr>
          <w:rStyle w:val="Char3"/>
          <w:rFonts w:hint="cs"/>
          <w:rtl/>
        </w:rPr>
        <w:t xml:space="preserve"> «مخالفت با سل</w:t>
      </w:r>
      <w:r w:rsidR="000604B9" w:rsidRPr="00DC2323">
        <w:rPr>
          <w:rStyle w:val="Char3"/>
          <w:rFonts w:hint="cs"/>
          <w:rtl/>
        </w:rPr>
        <w:t>ف در مورد صفات خداوند حرام نیست</w:t>
      </w:r>
      <w:r w:rsidRPr="00DC2323">
        <w:rPr>
          <w:rStyle w:val="Char3"/>
          <w:rFonts w:hint="cs"/>
          <w:rtl/>
        </w:rPr>
        <w:t>»</w:t>
      </w:r>
      <w:r w:rsidR="000604B9" w:rsidRPr="00DC2323">
        <w:rPr>
          <w:rStyle w:val="Char3"/>
        </w:rPr>
        <w:t>.</w:t>
      </w:r>
      <w:r w:rsidRPr="00DC2323">
        <w:rPr>
          <w:rStyle w:val="Char3"/>
          <w:rFonts w:hint="cs"/>
          <w:rtl/>
        </w:rPr>
        <w:t xml:space="preserve"> آیا پیامبر خبر نداده که</w:t>
      </w:r>
      <w:r w:rsidR="009359FE" w:rsidRPr="00DC2323">
        <w:rPr>
          <w:rStyle w:val="Char3"/>
          <w:rFonts w:hint="cs"/>
          <w:rtl/>
        </w:rPr>
        <w:t xml:space="preserve"> آن‌ها </w:t>
      </w:r>
      <w:r w:rsidRPr="00DC2323">
        <w:rPr>
          <w:rStyle w:val="Char3"/>
          <w:rFonts w:hint="cs"/>
          <w:rtl/>
        </w:rPr>
        <w:t xml:space="preserve">بهترینِ </w:t>
      </w:r>
      <w:r w:rsidR="00325C09" w:rsidRPr="00DC2323">
        <w:rPr>
          <w:rStyle w:val="Char3"/>
          <w:rFonts w:hint="cs"/>
          <w:rtl/>
        </w:rPr>
        <w:t>قرن‌ها</w:t>
      </w:r>
      <w:r w:rsidRPr="00DC2323">
        <w:rPr>
          <w:rStyle w:val="Char3"/>
          <w:rFonts w:hint="cs"/>
          <w:rtl/>
        </w:rPr>
        <w:t xml:space="preserve"> هستند؟ و معنای این حدیث تشویق و تحریک برای پیروی از</w:t>
      </w:r>
      <w:r w:rsidR="009359FE" w:rsidRPr="00DC2323">
        <w:rPr>
          <w:rStyle w:val="Char3"/>
          <w:rFonts w:hint="cs"/>
          <w:rtl/>
        </w:rPr>
        <w:t xml:space="preserve"> آن‌ها </w:t>
      </w:r>
      <w:r w:rsidRPr="00DC2323">
        <w:rPr>
          <w:rStyle w:val="Char3"/>
          <w:rFonts w:hint="cs"/>
          <w:rtl/>
        </w:rPr>
        <w:t>و نهی از مخالفت کردن با</w:t>
      </w:r>
      <w:r w:rsidR="00AD15D6" w:rsidRPr="00DC2323">
        <w:rPr>
          <w:rStyle w:val="Char3"/>
          <w:rFonts w:hint="cs"/>
          <w:rtl/>
        </w:rPr>
        <w:t xml:space="preserve"> آن‌هاست</w:t>
      </w:r>
      <w:r w:rsidRPr="00DC2323">
        <w:rPr>
          <w:rStyle w:val="Char3"/>
          <w:rFonts w:hint="cs"/>
          <w:rtl/>
        </w:rPr>
        <w:t xml:space="preserve"> مخصوصاً در امور دینی، سپس آیا مخالفت با</w:t>
      </w:r>
      <w:r w:rsidR="009359FE" w:rsidRPr="00DC2323">
        <w:rPr>
          <w:rStyle w:val="Char3"/>
          <w:rFonts w:hint="cs"/>
          <w:rtl/>
        </w:rPr>
        <w:t xml:space="preserve"> آن‌ها </w:t>
      </w:r>
      <w:r w:rsidRPr="00DC2323">
        <w:rPr>
          <w:rStyle w:val="Char3"/>
          <w:rFonts w:hint="cs"/>
          <w:rtl/>
        </w:rPr>
        <w:t>در امور مربوط به عقیده جایز است؟ آیا عقیده توقیفی نیست و مجالی برای اجتهاد و اختلاف در آن وجود دارد؟</w:t>
      </w:r>
    </w:p>
    <w:p w:rsidR="00D7508C" w:rsidRPr="00DC2323" w:rsidRDefault="00D7508C" w:rsidP="00DC2323">
      <w:pPr>
        <w:pStyle w:val="a1"/>
        <w:rPr>
          <w:rFonts w:ascii="Times New Roman" w:hAnsi="Times New Roman" w:cs="Times New Roman"/>
          <w:rtl/>
        </w:rPr>
      </w:pPr>
      <w:bookmarkStart w:id="60" w:name="_Toc331427806"/>
      <w:bookmarkStart w:id="61" w:name="_Toc435615260"/>
      <w:r w:rsidRPr="00DC2323">
        <w:rPr>
          <w:rFonts w:hint="cs"/>
          <w:rtl/>
        </w:rPr>
        <w:t>اظهار نظر بیست و هفتم</w:t>
      </w:r>
      <w:r w:rsidR="004C50EB" w:rsidRPr="00DC2323">
        <w:rPr>
          <w:rFonts w:hint="cs"/>
          <w:rtl/>
        </w:rPr>
        <w:t>:</w:t>
      </w:r>
      <w:bookmarkEnd w:id="60"/>
      <w:bookmarkEnd w:id="61"/>
      <w:r w:rsidRPr="00DC2323">
        <w:rPr>
          <w:rFonts w:hint="cs"/>
          <w:rtl/>
        </w:rPr>
        <w:t xml:space="preserve"> </w:t>
      </w:r>
    </w:p>
    <w:p w:rsidR="00D7508C" w:rsidRPr="00DC2323" w:rsidRDefault="00D7508C" w:rsidP="00DC2323">
      <w:pPr>
        <w:pStyle w:val="StyleComplexBLotus12ptJustifiedFirstline05cm"/>
        <w:spacing w:line="240" w:lineRule="auto"/>
        <w:rPr>
          <w:rStyle w:val="Char3"/>
          <w:rtl/>
        </w:rPr>
      </w:pPr>
      <w:r w:rsidRPr="00DC2323">
        <w:rPr>
          <w:rStyle w:val="Char3"/>
          <w:rFonts w:hint="cs"/>
          <w:rtl/>
        </w:rPr>
        <w:t>نویسنده در صفحه 146 پاراگراف آخر ذکر کرده که ی</w:t>
      </w:r>
      <w:r w:rsidR="0087696D" w:rsidRPr="00DC2323">
        <w:rPr>
          <w:rStyle w:val="Char3"/>
          <w:rFonts w:hint="cs"/>
          <w:rtl/>
        </w:rPr>
        <w:t>ک</w:t>
      </w:r>
      <w:r w:rsidRPr="00DC2323">
        <w:rPr>
          <w:rStyle w:val="Char3"/>
          <w:rFonts w:hint="cs"/>
          <w:rtl/>
        </w:rPr>
        <w:t>ی از انواع</w:t>
      </w:r>
      <w:r w:rsidR="009359FE" w:rsidRPr="00DC2323">
        <w:rPr>
          <w:rStyle w:val="Char3"/>
          <w:rFonts w:hint="cs"/>
          <w:rtl/>
        </w:rPr>
        <w:t xml:space="preserve"> بدعت‌ها</w:t>
      </w:r>
      <w:r w:rsidRPr="00DC2323">
        <w:rPr>
          <w:rStyle w:val="Char3"/>
          <w:rFonts w:hint="cs"/>
          <w:rtl/>
        </w:rPr>
        <w:t xml:space="preserve"> اعتماد به از بین رفتن آتش جهنم است و این به اجماع مسلمانان داخل در معنای بدعت می‌باشد. و نظر ما در مورد آن به دو صورت است.</w:t>
      </w:r>
    </w:p>
    <w:p w:rsidR="00D7508C" w:rsidRPr="00DC2323" w:rsidRDefault="00D7508C" w:rsidP="00DC2323">
      <w:pPr>
        <w:pStyle w:val="StyleComplexBLotus12ptJustifiedFirstline05cm"/>
        <w:spacing w:line="240" w:lineRule="auto"/>
        <w:rPr>
          <w:rStyle w:val="Char3"/>
          <w:rtl/>
        </w:rPr>
      </w:pPr>
      <w:r w:rsidRPr="00DC2323">
        <w:rPr>
          <w:rStyle w:val="Char3"/>
          <w:rFonts w:hint="cs"/>
          <w:rtl/>
        </w:rPr>
        <w:t>صورت اول</w:t>
      </w:r>
      <w:r w:rsidR="004C50EB" w:rsidRPr="00DC2323">
        <w:rPr>
          <w:rStyle w:val="Char3"/>
          <w:rFonts w:hint="cs"/>
          <w:rtl/>
        </w:rPr>
        <w:t>:</w:t>
      </w:r>
      <w:r w:rsidRPr="00DC2323">
        <w:rPr>
          <w:rStyle w:val="Char3"/>
          <w:rFonts w:hint="cs"/>
          <w:rtl/>
        </w:rPr>
        <w:t xml:space="preserve"> اجماعی بر این سخن اشتباه یعنی از بین رفتن آتش</w:t>
      </w:r>
      <w:r w:rsidR="0087696D" w:rsidRPr="00DC2323">
        <w:rPr>
          <w:rStyle w:val="Char3"/>
          <w:rFonts w:hint="cs"/>
          <w:rtl/>
        </w:rPr>
        <w:t>,</w:t>
      </w:r>
      <w:r w:rsidRPr="00DC2323">
        <w:rPr>
          <w:rStyle w:val="Char3"/>
          <w:rFonts w:hint="cs"/>
          <w:rtl/>
        </w:rPr>
        <w:t xml:space="preserve"> و</w:t>
      </w:r>
      <w:r w:rsidR="00B43449" w:rsidRPr="00DC2323">
        <w:rPr>
          <w:rStyle w:val="Char3"/>
          <w:rFonts w:hint="cs"/>
          <w:rtl/>
        </w:rPr>
        <w:t xml:space="preserve"> آن را </w:t>
      </w:r>
      <w:r w:rsidRPr="00DC2323">
        <w:rPr>
          <w:rStyle w:val="Char3"/>
          <w:rFonts w:hint="cs"/>
          <w:rtl/>
        </w:rPr>
        <w:t>از</w:t>
      </w:r>
      <w:r w:rsidR="009359FE" w:rsidRPr="00DC2323">
        <w:rPr>
          <w:rStyle w:val="Char3"/>
          <w:rFonts w:hint="cs"/>
          <w:rtl/>
        </w:rPr>
        <w:t xml:space="preserve"> بدعت‌ها</w:t>
      </w:r>
      <w:r w:rsidRPr="00DC2323">
        <w:rPr>
          <w:rStyle w:val="Char3"/>
          <w:rFonts w:hint="cs"/>
          <w:rtl/>
        </w:rPr>
        <w:t xml:space="preserve"> شمردن صورت نگرفته است.</w:t>
      </w:r>
      <w:r w:rsidR="00131BEB" w:rsidRPr="00DC2323">
        <w:rPr>
          <w:rStyle w:val="Char3"/>
          <w:rFonts w:hint="cs"/>
          <w:rtl/>
        </w:rPr>
        <w:t xml:space="preserve"> و این مسأله اختلافی است. اگرچه جمهور این طور فکر نمی‌کند ولی اجماعی هم بر انکارش صورت</w:t>
      </w:r>
      <w:r w:rsidR="00680210" w:rsidRPr="00DC2323">
        <w:rPr>
          <w:rStyle w:val="Char3"/>
          <w:rFonts w:hint="cs"/>
          <w:rtl/>
        </w:rPr>
        <w:t xml:space="preserve"> </w:t>
      </w:r>
      <w:r w:rsidR="00131BEB" w:rsidRPr="00DC2323">
        <w:rPr>
          <w:rStyle w:val="Char3"/>
          <w:rFonts w:hint="cs"/>
          <w:rtl/>
        </w:rPr>
        <w:t>نگرفته است و فقط از مسائل اختلافی است که بدعتی در آن وجود ندارد.</w:t>
      </w:r>
    </w:p>
    <w:p w:rsidR="00131BEB" w:rsidRPr="00DC2323" w:rsidRDefault="00131BEB" w:rsidP="00DC2323">
      <w:pPr>
        <w:pStyle w:val="StyleComplexBLotus12ptJustifiedFirstline05cm"/>
        <w:spacing w:line="240" w:lineRule="auto"/>
        <w:rPr>
          <w:rStyle w:val="Char3"/>
          <w:rtl/>
        </w:rPr>
      </w:pPr>
      <w:r w:rsidRPr="00DC2323">
        <w:rPr>
          <w:rStyle w:val="Char3"/>
          <w:rFonts w:hint="cs"/>
          <w:rtl/>
        </w:rPr>
        <w:t>صورت دوم</w:t>
      </w:r>
      <w:r w:rsidR="004C50EB" w:rsidRPr="00DC2323">
        <w:rPr>
          <w:rStyle w:val="Char3"/>
          <w:rFonts w:hint="cs"/>
          <w:rtl/>
        </w:rPr>
        <w:t>:</w:t>
      </w:r>
      <w:r w:rsidR="00680210" w:rsidRPr="00DC2323">
        <w:rPr>
          <w:rStyle w:val="Char3"/>
          <w:rFonts w:hint="cs"/>
          <w:rtl/>
        </w:rPr>
        <w:t xml:space="preserve"> کسانی که قائل</w:t>
      </w:r>
      <w:r w:rsidRPr="00DC2323">
        <w:rPr>
          <w:rStyle w:val="Char3"/>
          <w:rFonts w:hint="cs"/>
          <w:rtl/>
        </w:rPr>
        <w:t xml:space="preserve"> به فنای آتش هستند به دلایلی از قرآن و سنت استدلال می‌کند. با قطع نظر از درستی یا عدم درستی </w:t>
      </w:r>
      <w:r w:rsidR="00372FE1" w:rsidRPr="00DC2323">
        <w:rPr>
          <w:rStyle w:val="Char3"/>
          <w:rFonts w:hint="cs"/>
          <w:rtl/>
        </w:rPr>
        <w:t>دلایل‌شان</w:t>
      </w:r>
      <w:r w:rsidRPr="00DC2323">
        <w:rPr>
          <w:rStyle w:val="Char3"/>
          <w:rFonts w:hint="cs"/>
          <w:rtl/>
        </w:rPr>
        <w:t xml:space="preserve"> این سخن مادامی که صحابه بدان استدلال ورزیده‌اند جزء بدعت به شمار نمی‌آید.</w:t>
      </w:r>
    </w:p>
    <w:p w:rsidR="00131BEB" w:rsidRPr="00DC2323" w:rsidRDefault="00131BEB" w:rsidP="00DC2323">
      <w:pPr>
        <w:pStyle w:val="StyleComplexBLotus12ptJustifiedFirstline05cm"/>
        <w:spacing w:line="240" w:lineRule="auto"/>
        <w:rPr>
          <w:rStyle w:val="Char3"/>
          <w:rtl/>
        </w:rPr>
      </w:pPr>
      <w:r w:rsidRPr="00DC2323">
        <w:rPr>
          <w:rStyle w:val="Char3"/>
          <w:rFonts w:hint="cs"/>
          <w:rtl/>
        </w:rPr>
        <w:t>چونکه بدعت اصلاً دلیلی ندارد و نهایت آنچه که می‌توانند بگویند این است که آن سخن خطا و یا نظر اشتباهی است نه اینکه بگویند که بدعت است و منظور من از این سخن دفاع از فنای آتش نیست فقط منظورم این است که بدعت نیست و ضوابط بدعت بر آن تطابق نمی‌کند بلکه از مسائل اختلافی است.</w:t>
      </w:r>
    </w:p>
    <w:p w:rsidR="00131BEB" w:rsidRPr="00DC2323" w:rsidRDefault="00131BEB" w:rsidP="00DC2323">
      <w:pPr>
        <w:pStyle w:val="a1"/>
        <w:rPr>
          <w:rFonts w:ascii="Times New Roman" w:hAnsi="Times New Roman"/>
          <w:rtl/>
        </w:rPr>
      </w:pPr>
      <w:bookmarkStart w:id="62" w:name="_Toc331427807"/>
      <w:bookmarkStart w:id="63" w:name="_Toc435615261"/>
      <w:r w:rsidRPr="00DC2323">
        <w:rPr>
          <w:rFonts w:hint="cs"/>
          <w:rtl/>
        </w:rPr>
        <w:t>اظهار نظر بیست و هشتم</w:t>
      </w:r>
      <w:r w:rsidR="004C50EB" w:rsidRPr="00DC2323">
        <w:rPr>
          <w:rFonts w:hint="cs"/>
          <w:rtl/>
        </w:rPr>
        <w:t>:</w:t>
      </w:r>
      <w:bookmarkEnd w:id="62"/>
      <w:bookmarkEnd w:id="63"/>
    </w:p>
    <w:p w:rsidR="00131BEB" w:rsidRPr="00DC2323" w:rsidRDefault="00131BEB" w:rsidP="00DC2323">
      <w:pPr>
        <w:pStyle w:val="StyleComplexBLotus12ptJustifiedFirstline05cm"/>
        <w:spacing w:line="240" w:lineRule="auto"/>
        <w:rPr>
          <w:rStyle w:val="Char3"/>
          <w:rtl/>
        </w:rPr>
      </w:pPr>
      <w:r w:rsidRPr="00DC2323">
        <w:rPr>
          <w:rStyle w:val="Char3"/>
          <w:rFonts w:hint="cs"/>
          <w:rtl/>
        </w:rPr>
        <w:t>نویسنده در صفحه 149 می‌گوید</w:t>
      </w:r>
      <w:r w:rsidR="004C50EB" w:rsidRPr="00DC2323">
        <w:rPr>
          <w:rStyle w:val="Char3"/>
          <w:rFonts w:hint="cs"/>
          <w:rtl/>
        </w:rPr>
        <w:t>:</w:t>
      </w:r>
      <w:r w:rsidRPr="00DC2323">
        <w:rPr>
          <w:rStyle w:val="Char3"/>
          <w:rFonts w:hint="cs"/>
          <w:rtl/>
        </w:rPr>
        <w:t xml:space="preserve"> </w:t>
      </w:r>
      <w:r w:rsidRPr="00DC2323">
        <w:rPr>
          <w:rStyle w:val="Char2"/>
          <w:rtl/>
        </w:rPr>
        <w:t>«وتفریق الباحث ف</w:t>
      </w:r>
      <w:r w:rsidR="00AD15D6" w:rsidRPr="00DC2323">
        <w:rPr>
          <w:rStyle w:val="Char2"/>
          <w:rFonts w:hint="cs"/>
          <w:rtl/>
        </w:rPr>
        <w:t>ي</w:t>
      </w:r>
      <w:r w:rsidRPr="00DC2323">
        <w:rPr>
          <w:rStyle w:val="Char2"/>
          <w:rtl/>
        </w:rPr>
        <w:t xml:space="preserve"> مسأل</w:t>
      </w:r>
      <w:r w:rsidR="00AD15D6" w:rsidRPr="00DC2323">
        <w:rPr>
          <w:rStyle w:val="Char2"/>
          <w:rFonts w:hint="cs"/>
          <w:rtl/>
        </w:rPr>
        <w:t>ة</w:t>
      </w:r>
      <w:r w:rsidRPr="00DC2323">
        <w:rPr>
          <w:rStyle w:val="Char2"/>
          <w:rtl/>
        </w:rPr>
        <w:t xml:space="preserve"> القرآن بین ما فیه من المعان</w:t>
      </w:r>
      <w:r w:rsidR="00AD15D6" w:rsidRPr="00DC2323">
        <w:rPr>
          <w:rStyle w:val="Char2"/>
          <w:rFonts w:hint="cs"/>
          <w:rtl/>
        </w:rPr>
        <w:t>ي</w:t>
      </w:r>
      <w:r w:rsidRPr="00DC2323">
        <w:rPr>
          <w:rStyle w:val="Char2"/>
          <w:rtl/>
        </w:rPr>
        <w:t xml:space="preserve"> النفسی</w:t>
      </w:r>
      <w:r w:rsidR="00AD15D6" w:rsidRPr="00DC2323">
        <w:rPr>
          <w:rStyle w:val="Char2"/>
          <w:rFonts w:hint="cs"/>
          <w:rtl/>
        </w:rPr>
        <w:t>ة</w:t>
      </w:r>
      <w:r w:rsidRPr="00DC2323">
        <w:rPr>
          <w:rStyle w:val="Char2"/>
          <w:rtl/>
        </w:rPr>
        <w:t xml:space="preserve"> والألفاظ المنطوق بها مع ما</w:t>
      </w:r>
      <w:r w:rsidR="00AD15D6" w:rsidRPr="00DC2323">
        <w:rPr>
          <w:rStyle w:val="Char2"/>
          <w:rFonts w:hint="cs"/>
          <w:rtl/>
        </w:rPr>
        <w:t xml:space="preserve"> </w:t>
      </w:r>
      <w:r w:rsidRPr="00DC2323">
        <w:rPr>
          <w:rStyle w:val="Char2"/>
          <w:rtl/>
        </w:rPr>
        <w:t>یلحق بها من حبر</w:t>
      </w:r>
      <w:r w:rsidR="00680210" w:rsidRPr="00DC2323">
        <w:rPr>
          <w:rStyle w:val="Char2"/>
          <w:rtl/>
        </w:rPr>
        <w:t xml:space="preserve"> و</w:t>
      </w:r>
      <w:r w:rsidRPr="00DC2323">
        <w:rPr>
          <w:rStyle w:val="Char2"/>
          <w:rtl/>
        </w:rPr>
        <w:t xml:space="preserve">ورق وغلاف، لیقول </w:t>
      </w:r>
      <w:r w:rsidR="00914069" w:rsidRPr="00DC2323">
        <w:rPr>
          <w:rStyle w:val="Char2"/>
          <w:rFonts w:hint="cs"/>
          <w:rtl/>
        </w:rPr>
        <w:t>إ</w:t>
      </w:r>
      <w:r w:rsidRPr="00DC2323">
        <w:rPr>
          <w:rStyle w:val="Char2"/>
          <w:rtl/>
        </w:rPr>
        <w:t>ن ال</w:t>
      </w:r>
      <w:r w:rsidR="00AD15D6" w:rsidRPr="00DC2323">
        <w:rPr>
          <w:rStyle w:val="Char2"/>
          <w:rFonts w:hint="cs"/>
          <w:rtl/>
        </w:rPr>
        <w:t>أ</w:t>
      </w:r>
      <w:r w:rsidRPr="00DC2323">
        <w:rPr>
          <w:rStyle w:val="Char2"/>
          <w:rtl/>
        </w:rPr>
        <w:t>ول (یعن</w:t>
      </w:r>
      <w:r w:rsidR="00AD15D6" w:rsidRPr="00DC2323">
        <w:rPr>
          <w:rStyle w:val="Char2"/>
          <w:rFonts w:hint="cs"/>
          <w:rtl/>
        </w:rPr>
        <w:t>ي</w:t>
      </w:r>
      <w:r w:rsidRPr="00DC2323">
        <w:rPr>
          <w:rStyle w:val="Char2"/>
          <w:rtl/>
        </w:rPr>
        <w:t xml:space="preserve"> المعان</w:t>
      </w:r>
      <w:r w:rsidR="00AD15D6" w:rsidRPr="00DC2323">
        <w:rPr>
          <w:rStyle w:val="Char2"/>
          <w:rFonts w:hint="cs"/>
          <w:rtl/>
        </w:rPr>
        <w:t>ي</w:t>
      </w:r>
      <w:r w:rsidRPr="00DC2323">
        <w:rPr>
          <w:rStyle w:val="Char2"/>
          <w:rtl/>
        </w:rPr>
        <w:t xml:space="preserve"> النفسی</w:t>
      </w:r>
      <w:r w:rsidR="00914069" w:rsidRPr="00DC2323">
        <w:rPr>
          <w:rStyle w:val="Char2"/>
          <w:rFonts w:hint="cs"/>
          <w:rtl/>
        </w:rPr>
        <w:t>ة</w:t>
      </w:r>
      <w:r w:rsidRPr="00DC2323">
        <w:rPr>
          <w:rStyle w:val="Char2"/>
          <w:rtl/>
        </w:rPr>
        <w:t>) قدیم غیر</w:t>
      </w:r>
      <w:r w:rsidR="00AD15D6" w:rsidRPr="00DC2323">
        <w:rPr>
          <w:rStyle w:val="Char2"/>
          <w:rFonts w:hint="cs"/>
          <w:rtl/>
        </w:rPr>
        <w:t xml:space="preserve"> </w:t>
      </w:r>
      <w:r w:rsidRPr="00DC2323">
        <w:rPr>
          <w:rStyle w:val="Char2"/>
          <w:rtl/>
        </w:rPr>
        <w:t>مخلوق والثان</w:t>
      </w:r>
      <w:r w:rsidR="00AD15D6" w:rsidRPr="00DC2323">
        <w:rPr>
          <w:rStyle w:val="Char2"/>
          <w:rFonts w:hint="cs"/>
          <w:rtl/>
        </w:rPr>
        <w:t>ي</w:t>
      </w:r>
      <w:r w:rsidRPr="00DC2323">
        <w:rPr>
          <w:rStyle w:val="Char2"/>
          <w:rtl/>
        </w:rPr>
        <w:t xml:space="preserve"> حادث مخلوق، أیُعدّ بدع</w:t>
      </w:r>
      <w:r w:rsidR="00914069" w:rsidRPr="00DC2323">
        <w:rPr>
          <w:rStyle w:val="Char2"/>
          <w:rFonts w:hint="cs"/>
          <w:rtl/>
        </w:rPr>
        <w:t>ة</w:t>
      </w:r>
      <w:r w:rsidRPr="00DC2323">
        <w:rPr>
          <w:rStyle w:val="Char2"/>
          <w:rtl/>
        </w:rPr>
        <w:t xml:space="preserve"> مخطور</w:t>
      </w:r>
      <w:r w:rsidR="00914069" w:rsidRPr="00DC2323">
        <w:rPr>
          <w:rStyle w:val="Char2"/>
          <w:rFonts w:hint="cs"/>
          <w:rtl/>
        </w:rPr>
        <w:t>ة</w:t>
      </w:r>
      <w:r w:rsidRPr="00DC2323">
        <w:rPr>
          <w:rStyle w:val="Char2"/>
          <w:rtl/>
        </w:rPr>
        <w:t>؟! لأن هذا التفریق لم یعلم علی عهد رسول الله</w:t>
      </w:r>
      <w:r w:rsidR="00AD15D6" w:rsidRPr="00DC2323">
        <w:rPr>
          <w:rStyle w:val="Char0"/>
          <w:rFonts w:cs="CTraditional Arabic" w:hint="cs"/>
          <w:rtl/>
        </w:rPr>
        <w:t>ص</w:t>
      </w:r>
      <w:r w:rsidR="0087696D" w:rsidRPr="00DC2323">
        <w:rPr>
          <w:rStyle w:val="Char0"/>
          <w:rFonts w:hint="cs"/>
          <w:rtl/>
        </w:rPr>
        <w:t xml:space="preserve"> </w:t>
      </w:r>
      <w:r w:rsidRPr="00DC2323">
        <w:rPr>
          <w:rStyle w:val="Char2"/>
          <w:rFonts w:hint="cs"/>
          <w:rtl/>
        </w:rPr>
        <w:t>ومن ثم یجب الطلاق لقول بأن القرآن قدیم غیر</w:t>
      </w:r>
      <w:r w:rsidR="00AD15D6" w:rsidRPr="00DC2323">
        <w:rPr>
          <w:rStyle w:val="Char2"/>
          <w:rFonts w:hint="cs"/>
          <w:rtl/>
        </w:rPr>
        <w:t xml:space="preserve"> </w:t>
      </w:r>
      <w:r w:rsidRPr="00DC2323">
        <w:rPr>
          <w:rStyle w:val="Char2"/>
          <w:rFonts w:hint="cs"/>
          <w:rtl/>
        </w:rPr>
        <w:t>مخلوق دون تفصیل ولا</w:t>
      </w:r>
      <w:r w:rsidR="00AD15D6" w:rsidRPr="00DC2323">
        <w:rPr>
          <w:rStyle w:val="Char2"/>
          <w:rFonts w:hint="cs"/>
          <w:rtl/>
        </w:rPr>
        <w:t xml:space="preserve"> </w:t>
      </w:r>
      <w:r w:rsidRPr="00DC2323">
        <w:rPr>
          <w:rStyle w:val="Char2"/>
          <w:rFonts w:hint="cs"/>
          <w:rtl/>
        </w:rPr>
        <w:t>تفریق أم لا یُعدّ بدع</w:t>
      </w:r>
      <w:r w:rsidR="00AD15D6" w:rsidRPr="00DC2323">
        <w:rPr>
          <w:rStyle w:val="Char2"/>
          <w:rFonts w:hint="cs"/>
          <w:rtl/>
        </w:rPr>
        <w:t>ة</w:t>
      </w:r>
      <w:r w:rsidRPr="00DC2323">
        <w:rPr>
          <w:rStyle w:val="Char2"/>
          <w:rFonts w:hint="cs"/>
          <w:rtl/>
        </w:rPr>
        <w:t xml:space="preserve"> و</w:t>
      </w:r>
      <w:r w:rsidR="00AD15D6" w:rsidRPr="00DC2323">
        <w:rPr>
          <w:rStyle w:val="Char2"/>
          <w:rFonts w:hint="cs"/>
          <w:rtl/>
        </w:rPr>
        <w:t>إ</w:t>
      </w:r>
      <w:r w:rsidRPr="00DC2323">
        <w:rPr>
          <w:rStyle w:val="Char2"/>
          <w:rFonts w:hint="cs"/>
          <w:rtl/>
        </w:rPr>
        <w:t>نما هو شرح و</w:t>
      </w:r>
      <w:r w:rsidR="0087696D" w:rsidRPr="00DC2323">
        <w:rPr>
          <w:rStyle w:val="Char2"/>
          <w:rFonts w:hint="cs"/>
          <w:rtl/>
        </w:rPr>
        <w:t>ب</w:t>
      </w:r>
      <w:r w:rsidRPr="00DC2323">
        <w:rPr>
          <w:rStyle w:val="Char2"/>
          <w:rFonts w:hint="cs"/>
          <w:rtl/>
        </w:rPr>
        <w:t>یان</w:t>
      </w:r>
      <w:r w:rsidR="0087696D" w:rsidRPr="00DC2323">
        <w:rPr>
          <w:rStyle w:val="Char2"/>
          <w:rFonts w:hint="cs"/>
          <w:rtl/>
        </w:rPr>
        <w:t xml:space="preserve"> </w:t>
      </w:r>
      <w:r w:rsidRPr="00DC2323">
        <w:rPr>
          <w:rStyle w:val="Char2"/>
          <w:rFonts w:hint="cs"/>
          <w:rtl/>
        </w:rPr>
        <w:t>لما علمه الصح</w:t>
      </w:r>
      <w:r w:rsidR="0087696D" w:rsidRPr="00DC2323">
        <w:rPr>
          <w:rStyle w:val="Char2"/>
          <w:rFonts w:hint="cs"/>
          <w:rtl/>
        </w:rPr>
        <w:t>ة</w:t>
      </w:r>
      <w:r w:rsidRPr="00DC2323">
        <w:rPr>
          <w:rStyle w:val="Char2"/>
          <w:rFonts w:hint="cs"/>
          <w:rtl/>
        </w:rPr>
        <w:t xml:space="preserve"> من قبل علی وجه الإجمال ومن ثم فلا</w:t>
      </w:r>
      <w:r w:rsidR="00AD15D6" w:rsidRPr="00DC2323">
        <w:rPr>
          <w:rStyle w:val="Char2"/>
          <w:rFonts w:hint="cs"/>
          <w:rtl/>
        </w:rPr>
        <w:t xml:space="preserve"> </w:t>
      </w:r>
      <w:r w:rsidRPr="00DC2323">
        <w:rPr>
          <w:rStyle w:val="Char2"/>
          <w:rFonts w:hint="cs"/>
          <w:rtl/>
        </w:rPr>
        <w:t>مانع لا</w:t>
      </w:r>
      <w:r w:rsidR="00AD15D6" w:rsidRPr="00DC2323">
        <w:rPr>
          <w:rStyle w:val="Char2"/>
          <w:rFonts w:hint="cs"/>
          <w:rtl/>
        </w:rPr>
        <w:t xml:space="preserve"> </w:t>
      </w:r>
      <w:r w:rsidRPr="00DC2323">
        <w:rPr>
          <w:rStyle w:val="Char2"/>
          <w:rFonts w:hint="cs"/>
          <w:rtl/>
        </w:rPr>
        <w:t>سیما ف</w:t>
      </w:r>
      <w:r w:rsidR="00AD15D6" w:rsidRPr="00DC2323">
        <w:rPr>
          <w:rStyle w:val="Char2"/>
          <w:rFonts w:hint="cs"/>
          <w:rtl/>
        </w:rPr>
        <w:t>ي</w:t>
      </w:r>
      <w:r w:rsidRPr="00DC2323">
        <w:rPr>
          <w:rStyle w:val="Char2"/>
          <w:rFonts w:hint="cs"/>
          <w:rtl/>
        </w:rPr>
        <w:t xml:space="preserve"> مجال التعلیم من هذا التفریق والتفصیل»</w:t>
      </w:r>
      <w:r w:rsidRPr="00DC2323">
        <w:rPr>
          <w:rStyle w:val="Char3"/>
          <w:rFonts w:hint="cs"/>
          <w:rtl/>
        </w:rPr>
        <w:t xml:space="preserve"> یعنی «محقق در مسأله قرآن بین معانی نفسانی قرآن و الفاظ منطوق همراه با ملحقات آن مثل جوهر و کاغذ و جلد </w:t>
      </w:r>
      <w:r w:rsidR="0065185A" w:rsidRPr="00DC2323">
        <w:rPr>
          <w:rStyle w:val="Char3"/>
          <w:rFonts w:hint="cs"/>
          <w:rtl/>
        </w:rPr>
        <w:t>تفاوت قائل می‌شود باید بگوید که اولی (یعنی معانی نفسانی) قدیم و غیرمخلوق است و دومی یعنی الفاظ و ملحقات آن حادث و مخلوق می‌باشد. آیا این بدعت ممنوع به حساب نمی‌آید؟ چونکه این تفاوت و جدایی در زمان پیامبر</w:t>
      </w:r>
      <w:r w:rsidR="0087696D" w:rsidRPr="00DC2323">
        <w:rPr>
          <w:rFonts w:cs="CTraditional Arabic" w:hint="cs"/>
          <w:sz w:val="28"/>
          <w:szCs w:val="28"/>
          <w:rtl/>
          <w:lang w:bidi="fa-IR"/>
        </w:rPr>
        <w:t>ص</w:t>
      </w:r>
      <w:r w:rsidR="0087696D" w:rsidRPr="00DC2323">
        <w:rPr>
          <w:rStyle w:val="Char3"/>
          <w:rFonts w:hint="cs"/>
          <w:rtl/>
        </w:rPr>
        <w:t xml:space="preserve"> </w:t>
      </w:r>
      <w:r w:rsidR="0065185A" w:rsidRPr="00DC2323">
        <w:rPr>
          <w:rStyle w:val="Char3"/>
          <w:rFonts w:hint="cs"/>
          <w:rtl/>
        </w:rPr>
        <w:t>فهمیده نشده است از آنجا که اطلاق قول قرآن قدیم و غیر مخلوق است بدون تفصیل و جدایی واجب می‌شود و یا بدعت شمرده نمی‌شود و فقط شرح و بیان آن چیزی اس که صحابه</w:t>
      </w:r>
      <w:r w:rsidR="00B43449" w:rsidRPr="00DC2323">
        <w:rPr>
          <w:rStyle w:val="Char3"/>
          <w:rFonts w:hint="cs"/>
          <w:rtl/>
        </w:rPr>
        <w:t xml:space="preserve"> آن را </w:t>
      </w:r>
      <w:r w:rsidR="0065185A" w:rsidRPr="00DC2323">
        <w:rPr>
          <w:rStyle w:val="Char3"/>
          <w:rFonts w:hint="cs"/>
          <w:rtl/>
        </w:rPr>
        <w:t>به طور اجمال از قبل می‌دانستند. بنابراین به ویژه در زمینه تعلیم دادن اینگ</w:t>
      </w:r>
      <w:r w:rsidR="00390AD5" w:rsidRPr="00DC2323">
        <w:rPr>
          <w:rStyle w:val="Char3"/>
          <w:rFonts w:hint="cs"/>
          <w:rtl/>
        </w:rPr>
        <w:t>ونه جدایی و تفصیل ممانعتی ندارد</w:t>
      </w:r>
      <w:r w:rsidR="0065185A" w:rsidRPr="00DC2323">
        <w:rPr>
          <w:rStyle w:val="Char3"/>
          <w:rFonts w:hint="cs"/>
          <w:rtl/>
        </w:rPr>
        <w:t>»</w:t>
      </w:r>
      <w:r w:rsidR="00390AD5" w:rsidRPr="00DC2323">
        <w:rPr>
          <w:rStyle w:val="Char3"/>
        </w:rPr>
        <w:t>.</w:t>
      </w:r>
    </w:p>
    <w:p w:rsidR="0065185A" w:rsidRPr="00DC2323" w:rsidRDefault="0065185A" w:rsidP="00DC2323">
      <w:pPr>
        <w:pStyle w:val="StyleComplexBLotus12ptJustifiedFirstline05cm"/>
        <w:spacing w:line="240" w:lineRule="auto"/>
        <w:rPr>
          <w:rStyle w:val="Char3"/>
          <w:rtl/>
        </w:rPr>
      </w:pPr>
      <w:r w:rsidRPr="00DC2323">
        <w:rPr>
          <w:rStyle w:val="Char3"/>
          <w:rFonts w:hint="cs"/>
          <w:rtl/>
        </w:rPr>
        <w:t>در جواب می‌گویم که این کلام همگامی و همساز شدن با مذهب اشاعره است که میان معنا و لفظ قرآن فرق می‌گذارند و می‌گویند که معنا قائم به نفس و قدیم و غیرمخلوق است که نزد اشاعره همین، قرآن می‌باشد.</w:t>
      </w:r>
    </w:p>
    <w:p w:rsidR="0065185A" w:rsidRPr="00DC2323" w:rsidRDefault="0065185A" w:rsidP="00DC2323">
      <w:pPr>
        <w:pStyle w:val="StyleComplexBLotus12ptJustifiedFirstline05cm"/>
        <w:spacing w:line="240" w:lineRule="auto"/>
        <w:rPr>
          <w:rStyle w:val="Char3"/>
          <w:rtl/>
        </w:rPr>
      </w:pPr>
      <w:r w:rsidRPr="00DC2323">
        <w:rPr>
          <w:rStyle w:val="Char3"/>
          <w:rFonts w:hint="cs"/>
          <w:rtl/>
        </w:rPr>
        <w:t>اما لفظ نزد اشاعره تعبیری از معنا از طرف جبرئیل یا پیامبر</w:t>
      </w:r>
      <w:r w:rsidR="0087696D" w:rsidRPr="00DC2323">
        <w:rPr>
          <w:rFonts w:cs="CTraditional Arabic" w:hint="cs"/>
          <w:sz w:val="28"/>
          <w:szCs w:val="28"/>
          <w:rtl/>
          <w:lang w:bidi="fa-IR"/>
        </w:rPr>
        <w:t>ص</w:t>
      </w:r>
      <w:r w:rsidR="0087696D" w:rsidRPr="00DC2323">
        <w:rPr>
          <w:rStyle w:val="Char3"/>
          <w:rFonts w:hint="cs"/>
          <w:rtl/>
        </w:rPr>
        <w:t xml:space="preserve"> </w:t>
      </w:r>
      <w:r w:rsidRPr="00DC2323">
        <w:rPr>
          <w:rStyle w:val="Char3"/>
          <w:rFonts w:hint="cs"/>
          <w:rtl/>
        </w:rPr>
        <w:t>می‌باشد که مخلوق می‌باشد و این جدایی و تفریق باطل است. و مذهب اهل سنت چه سلف و چه خلف این است که لفظ و معنای قرآن، کلام خداوند می‌باشد و هر دو غیر مخلوقند چونکه کلام خدا و صفتی از صفات خداوند می‌باشند و اینکه نویسنده می‌گوید</w:t>
      </w:r>
      <w:r w:rsidR="004C50EB" w:rsidRPr="00DC2323">
        <w:rPr>
          <w:rStyle w:val="Char3"/>
          <w:rFonts w:hint="cs"/>
          <w:rtl/>
        </w:rPr>
        <w:t>:</w:t>
      </w:r>
      <w:r w:rsidRPr="00DC2323">
        <w:rPr>
          <w:rStyle w:val="Char3"/>
          <w:rFonts w:hint="cs"/>
          <w:rtl/>
        </w:rPr>
        <w:t xml:space="preserve"> صحابه این تفریق و جدای را میان لفظ و معنای قرآن می‌دانستند حرف بستن به زبان صحابه است و چیزی است که به</w:t>
      </w:r>
      <w:r w:rsidR="009359FE" w:rsidRPr="00DC2323">
        <w:rPr>
          <w:rStyle w:val="Char3"/>
          <w:rFonts w:hint="cs"/>
          <w:rtl/>
        </w:rPr>
        <w:t xml:space="preserve"> آن‌ها </w:t>
      </w:r>
      <w:r w:rsidRPr="00DC2323">
        <w:rPr>
          <w:rStyle w:val="Char3"/>
          <w:rFonts w:hint="cs"/>
          <w:rtl/>
        </w:rPr>
        <w:t>نسبت داده شده و</w:t>
      </w:r>
      <w:r w:rsidR="009359FE" w:rsidRPr="00DC2323">
        <w:rPr>
          <w:rStyle w:val="Char3"/>
          <w:rFonts w:hint="cs"/>
          <w:rtl/>
        </w:rPr>
        <w:t xml:space="preserve"> آن‌ها </w:t>
      </w:r>
      <w:r w:rsidRPr="00DC2323">
        <w:rPr>
          <w:rStyle w:val="Char3"/>
          <w:rFonts w:hint="cs"/>
          <w:rtl/>
        </w:rPr>
        <w:t>از این سخن بری هستند.</w:t>
      </w:r>
    </w:p>
    <w:p w:rsidR="0065185A" w:rsidRPr="00DC2323" w:rsidRDefault="0065185A" w:rsidP="00DC2323">
      <w:pPr>
        <w:pStyle w:val="a1"/>
        <w:rPr>
          <w:rtl/>
        </w:rPr>
      </w:pPr>
      <w:bookmarkStart w:id="64" w:name="_Toc331427808"/>
      <w:bookmarkStart w:id="65" w:name="_Toc435615262"/>
      <w:r w:rsidRPr="00DC2323">
        <w:rPr>
          <w:rFonts w:hint="cs"/>
          <w:rtl/>
        </w:rPr>
        <w:t>اظهار نظر بیست و نهم</w:t>
      </w:r>
      <w:r w:rsidR="004C50EB" w:rsidRPr="00DC2323">
        <w:rPr>
          <w:rFonts w:hint="cs"/>
          <w:rtl/>
        </w:rPr>
        <w:t>:</w:t>
      </w:r>
      <w:bookmarkEnd w:id="64"/>
      <w:bookmarkEnd w:id="65"/>
      <w:r w:rsidRPr="00DC2323">
        <w:rPr>
          <w:rFonts w:hint="cs"/>
          <w:rtl/>
        </w:rPr>
        <w:t xml:space="preserve"> </w:t>
      </w:r>
    </w:p>
    <w:p w:rsidR="0065185A" w:rsidRPr="00DC2323" w:rsidRDefault="0065185A" w:rsidP="00DC2323">
      <w:pPr>
        <w:pStyle w:val="StyleComplexBLotus12ptJustifiedFirstline05cm"/>
        <w:spacing w:line="240" w:lineRule="auto"/>
        <w:rPr>
          <w:rStyle w:val="Char3"/>
          <w:rtl/>
        </w:rPr>
      </w:pPr>
      <w:r w:rsidRPr="00DC2323">
        <w:rPr>
          <w:rStyle w:val="Char3"/>
          <w:rFonts w:hint="cs"/>
          <w:rtl/>
        </w:rPr>
        <w:t>نویسنده در صفحه 149 در مورد توسل به جاه و مقام پیامبر</w:t>
      </w:r>
      <w:r w:rsidR="0087696D" w:rsidRPr="00DC2323">
        <w:rPr>
          <w:rFonts w:ascii="Times New Roman" w:hAnsi="Times New Roman" w:cs="CTraditional Arabic" w:hint="cs"/>
          <w:sz w:val="28"/>
          <w:szCs w:val="28"/>
          <w:rtl/>
          <w:lang w:bidi="fa-IR"/>
        </w:rPr>
        <w:t>ص</w:t>
      </w:r>
      <w:r w:rsidR="0087696D" w:rsidRPr="00DC2323">
        <w:rPr>
          <w:rStyle w:val="Char3"/>
          <w:rFonts w:hint="cs"/>
          <w:rtl/>
        </w:rPr>
        <w:t xml:space="preserve"> </w:t>
      </w:r>
      <w:r w:rsidRPr="00DC2323">
        <w:rPr>
          <w:rStyle w:val="Char3"/>
          <w:rFonts w:hint="cs"/>
          <w:rtl/>
        </w:rPr>
        <w:t>بعد از وفاتش یا به جاه و مقام کسانی که معروف به نیکی و پایداری بعد از وفاتشان هستند از خود پرسیده که آیا بدعت است یا به توسل</w:t>
      </w:r>
      <w:r w:rsidR="00680C32" w:rsidRPr="00DC2323">
        <w:rPr>
          <w:rStyle w:val="Char3"/>
          <w:rFonts w:hint="cs"/>
          <w:rtl/>
        </w:rPr>
        <w:t>ِ</w:t>
      </w:r>
      <w:r w:rsidRPr="00DC2323">
        <w:rPr>
          <w:rStyle w:val="Char3"/>
          <w:rFonts w:hint="cs"/>
          <w:rtl/>
        </w:rPr>
        <w:t xml:space="preserve"> پیامبر در زمان حیاتش </w:t>
      </w:r>
      <w:r w:rsidR="00680C32" w:rsidRPr="00DC2323">
        <w:rPr>
          <w:rStyle w:val="Char3"/>
          <w:rFonts w:hint="cs"/>
          <w:rtl/>
        </w:rPr>
        <w:t>قیاس می‌شود. و این چیز ثابتی است که احادیث صحیحی بر آن دلالت می‌کند. از آنجا که بدعت نیست و نویسنده به آن جواب نداده و خواننده را در حیرت و ابهام واگذارده است.</w:t>
      </w:r>
    </w:p>
    <w:p w:rsidR="00680C32" w:rsidRPr="00DC2323" w:rsidRDefault="00680C32" w:rsidP="00DC2323">
      <w:pPr>
        <w:pStyle w:val="StyleComplexBLotus12ptJustifiedFirstline05cm"/>
        <w:spacing w:line="240" w:lineRule="auto"/>
        <w:rPr>
          <w:rStyle w:val="Char3"/>
          <w:rtl/>
        </w:rPr>
      </w:pPr>
      <w:r w:rsidRPr="00DC2323">
        <w:rPr>
          <w:rStyle w:val="Char3"/>
          <w:rFonts w:hint="cs"/>
          <w:rtl/>
        </w:rPr>
        <w:t>و می‌گوئیم که</w:t>
      </w:r>
      <w:r w:rsidR="004C50EB" w:rsidRPr="00DC2323">
        <w:rPr>
          <w:rStyle w:val="Char3"/>
          <w:rFonts w:hint="cs"/>
          <w:rtl/>
        </w:rPr>
        <w:t>:</w:t>
      </w:r>
      <w:r w:rsidRPr="00DC2323">
        <w:rPr>
          <w:rStyle w:val="Char3"/>
          <w:rFonts w:hint="cs"/>
          <w:rtl/>
        </w:rPr>
        <w:t xml:space="preserve"> اولاً</w:t>
      </w:r>
      <w:r w:rsidR="004C50EB" w:rsidRPr="00DC2323">
        <w:rPr>
          <w:rStyle w:val="Char3"/>
          <w:rFonts w:hint="cs"/>
          <w:rtl/>
        </w:rPr>
        <w:t>:</w:t>
      </w:r>
      <w:r w:rsidRPr="00DC2323">
        <w:rPr>
          <w:rStyle w:val="Char3"/>
          <w:rFonts w:hint="cs"/>
          <w:rtl/>
        </w:rPr>
        <w:t xml:space="preserve"> اصلاً دلیلی برای توسل کردن به جاه و مقام چه در زمان زندگی و چه در زمان بعد از مرگ وجود ندارد پس بدون شک بدعت می‌باشد.</w:t>
      </w:r>
    </w:p>
    <w:p w:rsidR="00680C32" w:rsidRPr="00DC2323" w:rsidRDefault="00680C32" w:rsidP="00DC2323">
      <w:pPr>
        <w:pStyle w:val="StyleComplexBLotus12ptJustifiedFirstline05cm"/>
        <w:spacing w:line="240" w:lineRule="auto"/>
        <w:rPr>
          <w:rStyle w:val="Char3"/>
          <w:rtl/>
        </w:rPr>
      </w:pPr>
      <w:r w:rsidRPr="00DC2323">
        <w:rPr>
          <w:rStyle w:val="Char3"/>
          <w:rFonts w:hint="cs"/>
          <w:rtl/>
        </w:rPr>
        <w:t>ثانیاً</w:t>
      </w:r>
      <w:r w:rsidR="004C50EB" w:rsidRPr="00DC2323">
        <w:rPr>
          <w:rStyle w:val="Char3"/>
          <w:rFonts w:hint="cs"/>
          <w:rtl/>
        </w:rPr>
        <w:t>:</w:t>
      </w:r>
      <w:r w:rsidRPr="00DC2323">
        <w:rPr>
          <w:rStyle w:val="Char3"/>
          <w:rFonts w:hint="cs"/>
          <w:rtl/>
        </w:rPr>
        <w:t xml:space="preserve"> اما توسل به دعای پیامبر</w:t>
      </w:r>
      <w:r w:rsidR="0087696D" w:rsidRPr="00DC2323">
        <w:rPr>
          <w:rFonts w:cs="CTraditional Arabic" w:hint="cs"/>
          <w:sz w:val="28"/>
          <w:szCs w:val="28"/>
          <w:rtl/>
          <w:lang w:bidi="fa-IR"/>
        </w:rPr>
        <w:t>ص</w:t>
      </w:r>
      <w:r w:rsidRPr="00DC2323">
        <w:rPr>
          <w:rStyle w:val="Char3"/>
          <w:rFonts w:hint="cs"/>
          <w:rtl/>
        </w:rPr>
        <w:t xml:space="preserve"> در زمان حیات وی جایز می‌باشد چونکه از دعا چیزی دستگیرش می‌شود اما درخواست دعا بعد از فوت پیامبر بدعت است و جایز نمی‌باشد. چونکه پیامبر در این صورت قادر به دعا کردن نمی‌باشد و چونکه صحابه بعد از وفات</w:t>
      </w:r>
      <w:r w:rsidR="0048738C" w:rsidRPr="00DC2323">
        <w:rPr>
          <w:rStyle w:val="Char3"/>
          <w:rFonts w:hint="cs"/>
          <w:rtl/>
        </w:rPr>
        <w:t xml:space="preserve"> پیامبر از وی طلب دعا نکرده‌اند. در حالی که در زمان حیات پیامبر از وی طلب دعا می‌کردند و حالت حیات به حالت بعد از مرگ مقایسه نمی‌شود چونکه نزد خردمندان</w:t>
      </w:r>
      <w:r w:rsidR="00AD15D6" w:rsidRPr="00DC2323">
        <w:rPr>
          <w:rStyle w:val="Char3"/>
          <w:rFonts w:hint="cs"/>
          <w:rtl/>
        </w:rPr>
        <w:t xml:space="preserve"> تفاوت‌ها</w:t>
      </w:r>
      <w:r w:rsidR="0048738C" w:rsidRPr="00DC2323">
        <w:rPr>
          <w:rStyle w:val="Char3"/>
          <w:rFonts w:hint="cs"/>
          <w:rtl/>
        </w:rPr>
        <w:t>ی زیادی میان</w:t>
      </w:r>
      <w:r w:rsidR="00680210" w:rsidRPr="00DC2323">
        <w:rPr>
          <w:rStyle w:val="Char3"/>
          <w:rFonts w:hint="cs"/>
          <w:rtl/>
        </w:rPr>
        <w:t xml:space="preserve"> </w:t>
      </w:r>
      <w:r w:rsidR="0048738C" w:rsidRPr="00DC2323">
        <w:rPr>
          <w:rStyle w:val="Char3"/>
          <w:rFonts w:hint="cs"/>
          <w:rtl/>
        </w:rPr>
        <w:t>این دو وجود دارد. و فقط یاوه گویان این قیاس را انجام می‌دهند.</w:t>
      </w:r>
    </w:p>
    <w:p w:rsidR="0048738C" w:rsidRPr="00DC2323" w:rsidRDefault="0048738C" w:rsidP="00DC2323">
      <w:pPr>
        <w:pStyle w:val="StyleComplexBLotus12ptJustifiedFirstline05cm"/>
        <w:spacing w:line="240" w:lineRule="auto"/>
        <w:rPr>
          <w:rStyle w:val="Char3"/>
          <w:rtl/>
        </w:rPr>
      </w:pPr>
      <w:r w:rsidRPr="00DC2323">
        <w:rPr>
          <w:rStyle w:val="Char3"/>
          <w:rFonts w:hint="cs"/>
          <w:rtl/>
        </w:rPr>
        <w:t>و این در حالی است که نویسنده در صفحه 155 می‌گوید که جز این تیمیه کسی این جدایی و</w:t>
      </w:r>
      <w:r w:rsidR="00C66C1F" w:rsidRPr="00DC2323">
        <w:rPr>
          <w:rStyle w:val="Char3"/>
          <w:rFonts w:hint="cs"/>
          <w:rtl/>
        </w:rPr>
        <w:t xml:space="preserve"> </w:t>
      </w:r>
      <w:r w:rsidRPr="00DC2323">
        <w:rPr>
          <w:rStyle w:val="Char3"/>
          <w:rFonts w:hint="cs"/>
          <w:rtl/>
        </w:rPr>
        <w:t>تفریق را نمی‌شناسد. و سلف بین</w:t>
      </w:r>
      <w:r w:rsidR="009359FE" w:rsidRPr="00DC2323">
        <w:rPr>
          <w:rStyle w:val="Char3"/>
          <w:rFonts w:hint="cs"/>
          <w:rtl/>
        </w:rPr>
        <w:t xml:space="preserve"> آن‌ها </w:t>
      </w:r>
      <w:r w:rsidRPr="00DC2323">
        <w:rPr>
          <w:rStyle w:val="Char3"/>
          <w:rFonts w:hint="cs"/>
          <w:rtl/>
        </w:rPr>
        <w:t>فرقی نگذاش</w:t>
      </w:r>
      <w:r w:rsidR="00C66C1F" w:rsidRPr="00DC2323">
        <w:rPr>
          <w:rStyle w:val="Char3"/>
          <w:rFonts w:hint="cs"/>
          <w:rtl/>
        </w:rPr>
        <w:t>ته</w:t>
      </w:r>
      <w:r w:rsidRPr="00DC2323">
        <w:rPr>
          <w:rStyle w:val="Char3"/>
          <w:rFonts w:hint="cs"/>
          <w:rtl/>
        </w:rPr>
        <w:t>‌اند</w:t>
      </w:r>
      <w:r w:rsidR="00C66C1F" w:rsidRPr="00DC2323">
        <w:rPr>
          <w:rStyle w:val="Char3"/>
          <w:rFonts w:hint="cs"/>
          <w:rtl/>
        </w:rPr>
        <w:t xml:space="preserve"> و دلایلی برای جدایی توسل قبل از مرگ و بعد از مرگ نیاورده‌اند. مثل اینکه آنچه که نویسنده گفته تا بحال کسی از علما در مورد آن چیزی نخوانده‌اند. و آنچه را که ابن تیمیه در کتاب </w:t>
      </w:r>
      <w:r w:rsidR="00C66C1F" w:rsidRPr="00DC2323">
        <w:rPr>
          <w:rStyle w:val="Char2"/>
          <w:rtl/>
        </w:rPr>
        <w:t>«التوسل والوسیل</w:t>
      </w:r>
      <w:r w:rsidR="00AD15D6" w:rsidRPr="00DC2323">
        <w:rPr>
          <w:rStyle w:val="Char2"/>
          <w:rFonts w:hint="cs"/>
          <w:rtl/>
        </w:rPr>
        <w:t>ة</w:t>
      </w:r>
      <w:r w:rsidR="00C66C1F" w:rsidRPr="00DC2323">
        <w:rPr>
          <w:rStyle w:val="Char2"/>
          <w:rtl/>
        </w:rPr>
        <w:t>»</w:t>
      </w:r>
      <w:r w:rsidR="00C66C1F" w:rsidRPr="00DC2323">
        <w:rPr>
          <w:rStyle w:val="Char3"/>
          <w:rFonts w:hint="cs"/>
          <w:rtl/>
        </w:rPr>
        <w:t xml:space="preserve"> از سلف و ائمه ذکر کرده فراموش کرده است. سپس آنچه را که سلف نگفته‌اند به</w:t>
      </w:r>
      <w:r w:rsidR="009359FE" w:rsidRPr="00DC2323">
        <w:rPr>
          <w:rStyle w:val="Char3"/>
          <w:rFonts w:hint="cs"/>
          <w:rtl/>
        </w:rPr>
        <w:t xml:space="preserve"> آن‌ها </w:t>
      </w:r>
      <w:r w:rsidR="00C66C1F" w:rsidRPr="00DC2323">
        <w:rPr>
          <w:rStyle w:val="Char3"/>
          <w:rFonts w:hint="cs"/>
          <w:rtl/>
        </w:rPr>
        <w:t>نسبت می‌دهد و دلایلی را که</w:t>
      </w:r>
      <w:r w:rsidR="009359FE" w:rsidRPr="00DC2323">
        <w:rPr>
          <w:rStyle w:val="Char3"/>
          <w:rFonts w:hint="cs"/>
          <w:rtl/>
        </w:rPr>
        <w:t xml:space="preserve"> آن‌ها </w:t>
      </w:r>
      <w:r w:rsidR="00C66C1F" w:rsidRPr="00DC2323">
        <w:rPr>
          <w:rStyle w:val="Char3"/>
          <w:rFonts w:hint="cs"/>
          <w:rtl/>
        </w:rPr>
        <w:t>نیاورده‌اند بر آن حمل می‌کند. و یک دلیل بر آنچه که گفته نیاورده است.</w:t>
      </w:r>
    </w:p>
    <w:p w:rsidR="00C66C1F" w:rsidRPr="00DC2323" w:rsidRDefault="00C66C1F" w:rsidP="00DC2323">
      <w:pPr>
        <w:pStyle w:val="StyleComplexBLotus12ptJustifiedFirstline05cm"/>
        <w:spacing w:line="240" w:lineRule="auto"/>
        <w:rPr>
          <w:rStyle w:val="Char3"/>
          <w:rtl/>
        </w:rPr>
      </w:pPr>
      <w:r w:rsidRPr="00DC2323">
        <w:rPr>
          <w:rStyle w:val="Char3"/>
          <w:rFonts w:hint="cs"/>
          <w:rtl/>
        </w:rPr>
        <w:t>محققانی امثال دکتر البوطی کسی را متهم نمی‌کنند و با او جبهه‌گیری می‌کنند تا سخنش را بخواند و به مستندات آن نگاه کند تا ببیند که آیا گناهکار است یا درستکار؟ و این همان عدل و انصاف است و فراموش نکنیم که دکتر البوطی عیب و</w:t>
      </w:r>
      <w:r w:rsidR="00AD15D6" w:rsidRPr="00DC2323">
        <w:rPr>
          <w:rStyle w:val="Char3"/>
          <w:rFonts w:hint="cs"/>
          <w:rtl/>
        </w:rPr>
        <w:t xml:space="preserve"> نقص‌ها</w:t>
      </w:r>
      <w:r w:rsidRPr="00DC2323">
        <w:rPr>
          <w:rStyle w:val="Char3"/>
          <w:rFonts w:hint="cs"/>
          <w:rtl/>
        </w:rPr>
        <w:t>یی در غیر این کتاب و حول این مسأله دارد که شیخ محمد ناصرالدین آلبانی ردّی علیه وی نوشته است.</w:t>
      </w:r>
    </w:p>
    <w:p w:rsidR="00C66C1F" w:rsidRPr="00DC2323" w:rsidRDefault="00C66C1F" w:rsidP="00DC2323">
      <w:pPr>
        <w:pStyle w:val="StyleComplexBLotus12ptJustifiedFirstline05cm"/>
        <w:spacing w:line="240" w:lineRule="auto"/>
        <w:rPr>
          <w:rStyle w:val="Char3"/>
          <w:rtl/>
        </w:rPr>
      </w:pPr>
      <w:r w:rsidRPr="00DC2323">
        <w:rPr>
          <w:rStyle w:val="Char3"/>
          <w:rFonts w:hint="cs"/>
          <w:rtl/>
        </w:rPr>
        <w:t>سپس نویسنده در صفحه 146 مقام و جایگاه این مسأله را دست کم می‌گیرد و می‌گوید</w:t>
      </w:r>
      <w:r w:rsidR="004C50EB" w:rsidRPr="00DC2323">
        <w:rPr>
          <w:rStyle w:val="Char3"/>
          <w:rFonts w:hint="cs"/>
          <w:rtl/>
        </w:rPr>
        <w:t>:</w:t>
      </w:r>
      <w:r w:rsidRPr="00DC2323">
        <w:rPr>
          <w:rStyle w:val="Char3"/>
          <w:rFonts w:hint="cs"/>
          <w:rtl/>
        </w:rPr>
        <w:t xml:space="preserve"> </w:t>
      </w:r>
      <w:r w:rsidRPr="00DC2323">
        <w:rPr>
          <w:rStyle w:val="Char2"/>
          <w:rtl/>
        </w:rPr>
        <w:t>«ه</w:t>
      </w:r>
      <w:r w:rsidR="00AD15D6" w:rsidRPr="00DC2323">
        <w:rPr>
          <w:rStyle w:val="Char2"/>
          <w:rFonts w:hint="cs"/>
          <w:rtl/>
        </w:rPr>
        <w:t>ي</w:t>
      </w:r>
      <w:r w:rsidRPr="00DC2323">
        <w:rPr>
          <w:rStyle w:val="Char2"/>
          <w:rtl/>
        </w:rPr>
        <w:t xml:space="preserve"> </w:t>
      </w:r>
      <w:r w:rsidR="00AD15D6" w:rsidRPr="00DC2323">
        <w:rPr>
          <w:rStyle w:val="Char2"/>
          <w:rFonts w:hint="cs"/>
          <w:rtl/>
        </w:rPr>
        <w:t>أ</w:t>
      </w:r>
      <w:r w:rsidRPr="00DC2323">
        <w:rPr>
          <w:rStyle w:val="Char2"/>
          <w:rtl/>
        </w:rPr>
        <w:t>قل من أن تصرع المسلمین أو تجعل منهم مذهبین»</w:t>
      </w:r>
      <w:r w:rsidRPr="00DC2323">
        <w:rPr>
          <w:rStyle w:val="Char3"/>
          <w:rFonts w:hint="cs"/>
          <w:rtl/>
        </w:rPr>
        <w:t xml:space="preserve"> یعنی «این کمتر از آن است که مسلمانان را جدا کند و یا از</w:t>
      </w:r>
      <w:r w:rsidR="009359FE" w:rsidRPr="00DC2323">
        <w:rPr>
          <w:rStyle w:val="Char3"/>
          <w:rFonts w:hint="cs"/>
          <w:rtl/>
        </w:rPr>
        <w:t xml:space="preserve"> آن‌ها</w:t>
      </w:r>
      <w:r w:rsidR="00AD15D6" w:rsidRPr="00DC2323">
        <w:rPr>
          <w:rStyle w:val="Char3"/>
          <w:rFonts w:hint="cs"/>
          <w:rtl/>
        </w:rPr>
        <w:t xml:space="preserve"> مذهب‌ها</w:t>
      </w:r>
      <w:r w:rsidR="000604B9" w:rsidRPr="00DC2323">
        <w:rPr>
          <w:rStyle w:val="Char3"/>
          <w:rFonts w:hint="cs"/>
          <w:rtl/>
        </w:rPr>
        <w:t>ی مختلفی شکل بگیرد</w:t>
      </w:r>
      <w:r w:rsidRPr="00DC2323">
        <w:rPr>
          <w:rStyle w:val="Char3"/>
          <w:rFonts w:hint="cs"/>
          <w:rtl/>
        </w:rPr>
        <w:t>»</w:t>
      </w:r>
      <w:r w:rsidR="000604B9" w:rsidRPr="00DC2323">
        <w:rPr>
          <w:rStyle w:val="Char3"/>
        </w:rPr>
        <w:t>.</w:t>
      </w:r>
    </w:p>
    <w:p w:rsidR="00C66C1F" w:rsidRPr="00DC2323" w:rsidRDefault="00C66C1F" w:rsidP="00C23C0F">
      <w:pPr>
        <w:pStyle w:val="StyleComplexBLotus12ptJustifiedFirstline05cm"/>
        <w:spacing w:line="235" w:lineRule="auto"/>
        <w:rPr>
          <w:rStyle w:val="Char3"/>
          <w:rtl/>
        </w:rPr>
      </w:pPr>
      <w:r w:rsidRPr="00DC2323">
        <w:rPr>
          <w:rStyle w:val="Char3"/>
          <w:rFonts w:hint="cs"/>
          <w:rtl/>
        </w:rPr>
        <w:t>و می‌گویم که هرگز اینطور نیست قسم بخدا این مسأله خطرناکی است که</w:t>
      </w:r>
      <w:r w:rsidR="00AD15D6" w:rsidRPr="00DC2323">
        <w:rPr>
          <w:rStyle w:val="Char3"/>
          <w:rFonts w:hint="cs"/>
          <w:rtl/>
        </w:rPr>
        <w:t xml:space="preserve"> انسان‌ها</w:t>
      </w:r>
      <w:r w:rsidRPr="00DC2323">
        <w:rPr>
          <w:rStyle w:val="Char3"/>
          <w:rFonts w:hint="cs"/>
          <w:rtl/>
        </w:rPr>
        <w:t>ی دارای عقیده خالص</w:t>
      </w:r>
      <w:r w:rsidR="00B43449" w:rsidRPr="00DC2323">
        <w:rPr>
          <w:rStyle w:val="Char3"/>
          <w:rFonts w:hint="cs"/>
          <w:rtl/>
        </w:rPr>
        <w:t xml:space="preserve"> آن را </w:t>
      </w:r>
      <w:r w:rsidRPr="00DC2323">
        <w:rPr>
          <w:rStyle w:val="Char3"/>
          <w:rFonts w:hint="cs"/>
          <w:rtl/>
        </w:rPr>
        <w:t>احساس می‌کنند و به شرک کشیده می‌شود پس</w:t>
      </w:r>
      <w:r w:rsidR="00680210" w:rsidRPr="00DC2323">
        <w:rPr>
          <w:rStyle w:val="Char3"/>
          <w:rFonts w:hint="cs"/>
          <w:rtl/>
        </w:rPr>
        <w:t xml:space="preserve"> چطور</w:t>
      </w:r>
      <w:r w:rsidRPr="00DC2323">
        <w:rPr>
          <w:rStyle w:val="Char3"/>
          <w:rFonts w:hint="cs"/>
          <w:rtl/>
        </w:rPr>
        <w:t xml:space="preserve"> بی‌ارزش می‌باشد؟</w:t>
      </w:r>
    </w:p>
    <w:p w:rsidR="00C66C1F" w:rsidRPr="00DC2323" w:rsidRDefault="00A6784F" w:rsidP="00DC2323">
      <w:pPr>
        <w:pStyle w:val="a1"/>
        <w:rPr>
          <w:rtl/>
        </w:rPr>
      </w:pPr>
      <w:bookmarkStart w:id="66" w:name="_Toc331427809"/>
      <w:bookmarkStart w:id="67" w:name="_Toc435615263"/>
      <w:r w:rsidRPr="00DC2323">
        <w:rPr>
          <w:rFonts w:hint="cs"/>
          <w:rtl/>
        </w:rPr>
        <w:t>اظهار نظر سی‌ام</w:t>
      </w:r>
      <w:r w:rsidR="004C50EB" w:rsidRPr="00DC2323">
        <w:rPr>
          <w:rFonts w:hint="cs"/>
          <w:rtl/>
        </w:rPr>
        <w:t>:</w:t>
      </w:r>
      <w:bookmarkEnd w:id="66"/>
      <w:bookmarkEnd w:id="67"/>
    </w:p>
    <w:p w:rsidR="00C66C1F" w:rsidRPr="00DC2323" w:rsidRDefault="00A6784F" w:rsidP="00C23C0F">
      <w:pPr>
        <w:pStyle w:val="StyleComplexBLotus12ptJustifiedFirstline05cm"/>
        <w:spacing w:line="235" w:lineRule="auto"/>
        <w:rPr>
          <w:rStyle w:val="Char3"/>
          <w:rtl/>
        </w:rPr>
      </w:pPr>
      <w:r w:rsidRPr="00DC2323">
        <w:rPr>
          <w:rStyle w:val="Char3"/>
          <w:rFonts w:hint="cs"/>
          <w:rtl/>
        </w:rPr>
        <w:t>نویسنده در صفحه 150 و 157 ذیل بدعتِ اضافه کردن در عبادت، اذان</w:t>
      </w:r>
      <w:r w:rsidR="00680210" w:rsidRPr="00DC2323">
        <w:rPr>
          <w:rStyle w:val="Char3"/>
          <w:rFonts w:hint="cs"/>
          <w:rtl/>
        </w:rPr>
        <w:t xml:space="preserve"> </w:t>
      </w:r>
      <w:r w:rsidRPr="00DC2323">
        <w:rPr>
          <w:rStyle w:val="Char3"/>
          <w:rFonts w:hint="cs"/>
          <w:rtl/>
        </w:rPr>
        <w:t>اول روز جمعه را آورده که به فرمان حضرت عثمان</w:t>
      </w:r>
      <w:r w:rsidR="0092059A" w:rsidRPr="00DC2323">
        <w:rPr>
          <w:rFonts w:ascii="Times New Roman" w:hAnsi="Times New Roman" w:cs="CTraditional Arabic" w:hint="cs"/>
          <w:sz w:val="28"/>
          <w:szCs w:val="28"/>
          <w:rtl/>
          <w:lang w:bidi="fa-IR"/>
        </w:rPr>
        <w:t>س</w:t>
      </w:r>
      <w:r w:rsidR="0092059A" w:rsidRPr="00DC2323">
        <w:rPr>
          <w:rFonts w:ascii="Times New Roman" w:hAnsi="Times New Roman" w:cs="Times New Roman" w:hint="cs"/>
          <w:sz w:val="28"/>
          <w:szCs w:val="28"/>
          <w:rtl/>
          <w:lang w:bidi="fa-IR"/>
        </w:rPr>
        <w:t xml:space="preserve"> </w:t>
      </w:r>
      <w:r w:rsidRPr="00DC2323">
        <w:rPr>
          <w:rStyle w:val="Char3"/>
          <w:rFonts w:hint="cs"/>
          <w:rtl/>
        </w:rPr>
        <w:t>وقتی که نیاز دانست، رایج شد. و این خطای آشکاری است چونکه حضرت عثمان جزء خلفای راشدین است و پیامبر</w:t>
      </w:r>
      <w:r w:rsidR="0087696D" w:rsidRPr="00DC2323">
        <w:rPr>
          <w:rFonts w:cs="CTraditional Arabic" w:hint="cs"/>
          <w:sz w:val="28"/>
          <w:szCs w:val="28"/>
          <w:rtl/>
          <w:lang w:bidi="fa-IR"/>
        </w:rPr>
        <w:t>ص</w:t>
      </w:r>
      <w:r w:rsidR="0087696D" w:rsidRPr="00DC2323">
        <w:rPr>
          <w:rStyle w:val="Char3"/>
          <w:rFonts w:hint="cs"/>
          <w:rtl/>
        </w:rPr>
        <w:t xml:space="preserve"> </w:t>
      </w:r>
      <w:r w:rsidRPr="00DC2323">
        <w:rPr>
          <w:rStyle w:val="Char3"/>
          <w:rFonts w:hint="cs"/>
          <w:rtl/>
        </w:rPr>
        <w:t>فرموده که «پیروی از سنت من و س</w:t>
      </w:r>
      <w:r w:rsidR="000604B9" w:rsidRPr="00DC2323">
        <w:rPr>
          <w:rStyle w:val="Char3"/>
          <w:rFonts w:hint="cs"/>
          <w:rtl/>
        </w:rPr>
        <w:t>نت خلفای راشدین بر شما واجب است</w:t>
      </w:r>
      <w:r w:rsidRPr="00DC2323">
        <w:rPr>
          <w:rStyle w:val="Char3"/>
          <w:rFonts w:hint="cs"/>
          <w:rtl/>
        </w:rPr>
        <w:t>»</w:t>
      </w:r>
      <w:r w:rsidR="000604B9" w:rsidRPr="00DC2323">
        <w:rPr>
          <w:rStyle w:val="Char3"/>
        </w:rPr>
        <w:t>.</w:t>
      </w:r>
      <w:r w:rsidRPr="00DC2323">
        <w:rPr>
          <w:rStyle w:val="Char3"/>
          <w:rFonts w:hint="cs"/>
          <w:rtl/>
        </w:rPr>
        <w:t xml:space="preserve"> پس حضرت عثمان این کار را به اعتبار سنت بودن انجام داد نه اینکه بدعت باشد و یا زیاد کردن عبادت باشد و حضرت عثمان از زیاد کردن عبادت دوری و حاشا کرده است. و آنچه را که شیخ الاسلام ابن تیمیه که او بین حالت مرگ و حیات جدایی انداخته، به فراموشی سپرده است. چونکه خلیفه راشد نزد وی کسی است که گاهی بدعت یا زیاده‌ای در دین ایجاد می‌کند.</w:t>
      </w:r>
    </w:p>
    <w:p w:rsidR="00A6784F" w:rsidRPr="00DC2323" w:rsidRDefault="00A6784F" w:rsidP="00DC2323">
      <w:pPr>
        <w:pStyle w:val="a1"/>
        <w:rPr>
          <w:rtl/>
        </w:rPr>
      </w:pPr>
      <w:bookmarkStart w:id="68" w:name="_Toc331427810"/>
      <w:bookmarkStart w:id="69" w:name="_Toc435615264"/>
      <w:r w:rsidRPr="00DC2323">
        <w:rPr>
          <w:rFonts w:hint="cs"/>
          <w:rtl/>
        </w:rPr>
        <w:t>اظهار نظر سی و یکم</w:t>
      </w:r>
      <w:r w:rsidR="004C50EB" w:rsidRPr="00DC2323">
        <w:rPr>
          <w:rFonts w:hint="cs"/>
          <w:rtl/>
        </w:rPr>
        <w:t>:</w:t>
      </w:r>
      <w:bookmarkEnd w:id="68"/>
      <w:bookmarkEnd w:id="69"/>
      <w:r w:rsidRPr="00DC2323">
        <w:rPr>
          <w:rFonts w:hint="cs"/>
          <w:rtl/>
        </w:rPr>
        <w:t xml:space="preserve"> </w:t>
      </w:r>
    </w:p>
    <w:p w:rsidR="00A6784F" w:rsidRPr="00DC2323" w:rsidRDefault="00A6784F" w:rsidP="00C23C0F">
      <w:pPr>
        <w:pStyle w:val="StyleComplexBLotus12ptJustifiedFirstline05cm"/>
        <w:widowControl w:val="0"/>
        <w:spacing w:line="235" w:lineRule="auto"/>
        <w:rPr>
          <w:rStyle w:val="Char3"/>
          <w:rtl/>
        </w:rPr>
      </w:pPr>
      <w:r w:rsidRPr="00DC2323">
        <w:rPr>
          <w:rStyle w:val="Char3"/>
          <w:rFonts w:hint="cs"/>
          <w:rtl/>
        </w:rPr>
        <w:t>نویسنده در صفحه 160 علم کلام و فلسفه را با هم قاطی کرده است و از شیخ الاسلام ابن</w:t>
      </w:r>
      <w:r w:rsidR="00680210" w:rsidRPr="00DC2323">
        <w:rPr>
          <w:rStyle w:val="Char3"/>
          <w:rFonts w:hint="cs"/>
          <w:rtl/>
        </w:rPr>
        <w:t xml:space="preserve"> </w:t>
      </w:r>
      <w:r w:rsidRPr="00DC2323">
        <w:rPr>
          <w:rStyle w:val="Char3"/>
          <w:rFonts w:hint="cs"/>
          <w:rtl/>
        </w:rPr>
        <w:t>تیمیه انتقاد کرده آنجا که مناظره متکلمین با اصطلاحات</w:t>
      </w:r>
      <w:r w:rsidR="009359FE" w:rsidRPr="00DC2323">
        <w:rPr>
          <w:rStyle w:val="Char3"/>
          <w:rFonts w:hint="cs"/>
          <w:rtl/>
        </w:rPr>
        <w:t xml:space="preserve"> آن‌ها </w:t>
      </w:r>
      <w:r w:rsidRPr="00DC2323">
        <w:rPr>
          <w:rStyle w:val="Char3"/>
          <w:rFonts w:hint="cs"/>
          <w:rtl/>
        </w:rPr>
        <w:t>را جایز می‌شمارد با وجود اینکه اشتغال غزالی به فلسفه را انکار می‌کند.مثل اینکه نویسنده نمی‌داند که علم کلام غیر از علم فلسفه است و میان</w:t>
      </w:r>
      <w:r w:rsidR="009359FE" w:rsidRPr="00DC2323">
        <w:rPr>
          <w:rStyle w:val="Char3"/>
          <w:rFonts w:hint="cs"/>
          <w:rtl/>
        </w:rPr>
        <w:t xml:space="preserve"> آن‌ها </w:t>
      </w:r>
      <w:r w:rsidRPr="00DC2323">
        <w:rPr>
          <w:rStyle w:val="Char3"/>
          <w:rFonts w:hint="cs"/>
          <w:rtl/>
        </w:rPr>
        <w:t>فرق آشکاری وجود دارد.</w:t>
      </w:r>
      <w:r w:rsidR="003230DC" w:rsidRPr="00DC2323">
        <w:rPr>
          <w:rStyle w:val="Char3"/>
          <w:vertAlign w:val="superscript"/>
          <w:rtl/>
        </w:rPr>
        <w:footnoteReference w:id="6"/>
      </w:r>
    </w:p>
    <w:p w:rsidR="00A6784F" w:rsidRPr="00DC2323" w:rsidRDefault="005D4963" w:rsidP="00DC2323">
      <w:pPr>
        <w:pStyle w:val="StyleComplexBLotus12ptJustifiedFirstline05cm"/>
        <w:spacing w:line="240" w:lineRule="auto"/>
        <w:rPr>
          <w:rStyle w:val="Char3"/>
          <w:rtl/>
        </w:rPr>
      </w:pPr>
      <w:r w:rsidRPr="00DC2323">
        <w:rPr>
          <w:rStyle w:val="Char3"/>
          <w:rFonts w:hint="cs"/>
          <w:rtl/>
        </w:rPr>
        <w:t>و گاهی از شیخ الاسلام ابن تیمیه در صفحات 162 و 163 انتقاد کرده است. از جهتی که وی از روی آوردن به علم کلام و منطق خودداری کرده و از</w:t>
      </w:r>
      <w:r w:rsidR="009359FE" w:rsidRPr="00DC2323">
        <w:rPr>
          <w:rStyle w:val="Char3"/>
          <w:rFonts w:hint="cs"/>
          <w:rtl/>
        </w:rPr>
        <w:t xml:space="preserve"> آن‌ها </w:t>
      </w:r>
      <w:r w:rsidRPr="00DC2323">
        <w:rPr>
          <w:rStyle w:val="Char3"/>
          <w:rFonts w:hint="cs"/>
          <w:rtl/>
        </w:rPr>
        <w:t>انباشته شده و با</w:t>
      </w:r>
      <w:r w:rsidR="009359FE" w:rsidRPr="00DC2323">
        <w:rPr>
          <w:rStyle w:val="Char3"/>
          <w:rFonts w:hint="cs"/>
          <w:rtl/>
        </w:rPr>
        <w:t xml:space="preserve"> آن‌ها </w:t>
      </w:r>
      <w:r w:rsidRPr="00DC2323">
        <w:rPr>
          <w:rStyle w:val="Char3"/>
          <w:rFonts w:hint="cs"/>
          <w:rtl/>
        </w:rPr>
        <w:t>مناظره کرده است.</w:t>
      </w:r>
    </w:p>
    <w:p w:rsidR="005D4963" w:rsidRPr="00DC2323" w:rsidRDefault="005D4963" w:rsidP="00DC2323">
      <w:pPr>
        <w:pStyle w:val="StyleComplexBLotus12ptJustifiedFirstline05cm"/>
        <w:spacing w:line="240" w:lineRule="auto"/>
        <w:rPr>
          <w:rStyle w:val="Char3"/>
          <w:rtl/>
        </w:rPr>
      </w:pPr>
      <w:r w:rsidRPr="00DC2323">
        <w:rPr>
          <w:rStyle w:val="Char3"/>
          <w:rFonts w:hint="cs"/>
          <w:rtl/>
        </w:rPr>
        <w:t>جواب آن این است که شیخ الاسلام ابن تیمیه از اشتغال به آن خودداری کرده. چون از لحاظ علمی مسلط نیستند که بتوانند از ضرر علم کلام در امان باشد. چونکه این باعث دوری از تعلم کتاب و سنت می‌شود. هیچ انتقادی در این مورد متوجه او نمی‌کند جز کسی که کینه‌توز و هواپرست باشد. سپس شیخ</w:t>
      </w:r>
      <w:r w:rsidR="00914069" w:rsidRPr="00DC2323">
        <w:rPr>
          <w:rFonts w:cs="CTraditional Arabic" w:hint="cs"/>
          <w:sz w:val="28"/>
          <w:szCs w:val="28"/>
          <w:rtl/>
          <w:lang w:bidi="fa-IR"/>
        </w:rPr>
        <w:t>/</w:t>
      </w:r>
      <w:r w:rsidRPr="00DC2323">
        <w:rPr>
          <w:rStyle w:val="Char3"/>
          <w:rFonts w:hint="cs"/>
          <w:rtl/>
        </w:rPr>
        <w:t xml:space="preserve"> کسی را که علم کلام ومنطق می‌خواند به خاطر گمراه کردن و کشتن</w:t>
      </w:r>
      <w:r w:rsidR="009359FE" w:rsidRPr="00DC2323">
        <w:rPr>
          <w:rStyle w:val="Char3"/>
          <w:rFonts w:hint="cs"/>
          <w:rtl/>
        </w:rPr>
        <w:t xml:space="preserve"> آن‌ها </w:t>
      </w:r>
      <w:r w:rsidRPr="00DC2323">
        <w:rPr>
          <w:rStyle w:val="Char3"/>
          <w:rFonts w:hint="cs"/>
          <w:rtl/>
        </w:rPr>
        <w:t>توسط سلاح خودشان انکار نمی‌کند. و کسی که به غیر از این قصد فلسفه و کلام را بخواند انکار می‌کند.</w:t>
      </w:r>
    </w:p>
    <w:p w:rsidR="005D4963" w:rsidRPr="00DC2323" w:rsidRDefault="00351D1D" w:rsidP="00DC2323">
      <w:pPr>
        <w:pStyle w:val="a1"/>
        <w:rPr>
          <w:rtl/>
        </w:rPr>
      </w:pPr>
      <w:bookmarkStart w:id="70" w:name="_Toc331427811"/>
      <w:bookmarkStart w:id="71" w:name="_Toc435615265"/>
      <w:r w:rsidRPr="00DC2323">
        <w:rPr>
          <w:rFonts w:hint="cs"/>
          <w:rtl/>
        </w:rPr>
        <w:t>اظهار نظر سی و دوم</w:t>
      </w:r>
      <w:r w:rsidR="004C50EB" w:rsidRPr="00DC2323">
        <w:rPr>
          <w:rFonts w:hint="cs"/>
          <w:rtl/>
        </w:rPr>
        <w:t>:</w:t>
      </w:r>
      <w:bookmarkEnd w:id="70"/>
      <w:bookmarkEnd w:id="71"/>
      <w:r w:rsidRPr="00DC2323">
        <w:rPr>
          <w:rFonts w:hint="cs"/>
          <w:rtl/>
        </w:rPr>
        <w:t xml:space="preserve"> </w:t>
      </w:r>
    </w:p>
    <w:p w:rsidR="00351D1D" w:rsidRPr="00DC2323" w:rsidRDefault="00351D1D" w:rsidP="00DC2323">
      <w:pPr>
        <w:pStyle w:val="StyleComplexBLotus12ptJustifiedFirstline05cm"/>
        <w:spacing w:line="240" w:lineRule="auto"/>
        <w:rPr>
          <w:rStyle w:val="Char3"/>
          <w:rtl/>
        </w:rPr>
      </w:pPr>
      <w:r w:rsidRPr="00DC2323">
        <w:rPr>
          <w:rStyle w:val="Char3"/>
          <w:rFonts w:hint="cs"/>
          <w:rtl/>
        </w:rPr>
        <w:t>نویسنده از صفحه 164 تا صفحه 188 هجوم مسلحانه‌ای را علیه شیخ الاسلام ابن تیمیه آغاز کرده و متهمش کرده به اینکه او قائل به قول فلاسفه است وقتی که گفته حوادث از لحاظ نوع قدیمند و از لحاظ آحاد حادثند. و این مسأله دشمنان قدیم و جدید شیخ الاسل</w:t>
      </w:r>
      <w:r w:rsidR="00680210" w:rsidRPr="00DC2323">
        <w:rPr>
          <w:rStyle w:val="Char3"/>
          <w:rFonts w:hint="cs"/>
          <w:rtl/>
        </w:rPr>
        <w:t>ا</w:t>
      </w:r>
      <w:r w:rsidRPr="00DC2323">
        <w:rPr>
          <w:rStyle w:val="Char3"/>
          <w:rFonts w:hint="cs"/>
          <w:rtl/>
        </w:rPr>
        <w:t>م را بی‌آبرو کرده. و گفته‌اند که او</w:t>
      </w:r>
      <w:r w:rsidR="00914069" w:rsidRPr="00DC2323">
        <w:rPr>
          <w:rStyle w:val="Char3"/>
          <w:rFonts w:hint="cs"/>
          <w:rtl/>
        </w:rPr>
        <w:t xml:space="preserve"> </w:t>
      </w:r>
      <w:r w:rsidRPr="00DC2323">
        <w:rPr>
          <w:rStyle w:val="Char3"/>
          <w:rFonts w:hint="cs"/>
          <w:rtl/>
        </w:rPr>
        <w:t xml:space="preserve">(شیخ الاسلام) می‌گوید که حوادث اول و آغاز ندارند. و دکتر در این کتاب از طریق این مسأله راه گریزی برای بیرون انداختن کینه‌هایی که نسبت به شیخ الاسلام در سینه دارد، پیدا می‌کند. چونکه ابن تیمیه شیخ سلفیانی بوده که او را در این زمان ناراحت کرده‌اند. ولی الحمد الله نه در این مسأله </w:t>
      </w:r>
      <w:r w:rsidR="00680210" w:rsidRPr="00DC2323">
        <w:rPr>
          <w:rStyle w:val="Char3"/>
          <w:rFonts w:hint="cs"/>
          <w:rtl/>
        </w:rPr>
        <w:t>و نه برای کسانی که از او پیشی گرفته‌اند مدخل</w:t>
      </w:r>
      <w:r w:rsidRPr="00DC2323">
        <w:rPr>
          <w:rStyle w:val="Char3"/>
          <w:rFonts w:hint="cs"/>
          <w:rtl/>
        </w:rPr>
        <w:t>ی بر شیخ وجود ندارد. و خداوند با خشم خودش</w:t>
      </w:r>
      <w:r w:rsidR="009359FE" w:rsidRPr="00DC2323">
        <w:rPr>
          <w:rStyle w:val="Char3"/>
          <w:rFonts w:hint="cs"/>
          <w:rtl/>
        </w:rPr>
        <w:t xml:space="preserve"> آن‌ها </w:t>
      </w:r>
      <w:r w:rsidRPr="00DC2323">
        <w:rPr>
          <w:rStyle w:val="Char3"/>
          <w:rFonts w:hint="cs"/>
          <w:rtl/>
        </w:rPr>
        <w:t>را پاسخ می‌دهد به گونه‌ای که به خیری نرسند. هچنانکه کسانی را که قبل از او بوده‌اند پاسخ گفته است. منظور شیخ الاسلام این بوده که افعال خداوند متعال آغازی ندارند چونکه خداوند متعال اولینی است که قبل از او کسی نبوده است. ابن تیمیه</w:t>
      </w:r>
      <w:r w:rsidR="00914069" w:rsidRPr="00DC2323">
        <w:rPr>
          <w:rFonts w:ascii="Times New Roman" w:hAnsi="Times New Roman" w:cs="CTraditional Arabic" w:hint="cs"/>
          <w:sz w:val="28"/>
          <w:szCs w:val="28"/>
          <w:rtl/>
          <w:lang w:bidi="fa-IR"/>
        </w:rPr>
        <w:t>/</w:t>
      </w:r>
      <w:r w:rsidRPr="00DC2323">
        <w:rPr>
          <w:rStyle w:val="Char3"/>
          <w:rFonts w:hint="cs"/>
          <w:rtl/>
        </w:rPr>
        <w:t xml:space="preserve"> می‌گوید</w:t>
      </w:r>
      <w:r w:rsidR="00914069" w:rsidRPr="00DC2323">
        <w:rPr>
          <w:rStyle w:val="Char3"/>
          <w:rFonts w:hint="cs"/>
          <w:rtl/>
        </w:rPr>
        <w:t>:</w:t>
      </w:r>
      <w:r w:rsidRPr="00DC2323">
        <w:rPr>
          <w:rStyle w:val="Char3"/>
          <w:rFonts w:hint="cs"/>
          <w:rtl/>
        </w:rPr>
        <w:t xml:space="preserve"> «تسلسل واجبی که شرع بر آن دلالت می‌کند از تداوم افعال پروردگار در ابد می‌باشد. پس هر کاری مسبوق به کار دیگری است. پس این در مو</w:t>
      </w:r>
      <w:r w:rsidR="00680210" w:rsidRPr="00DC2323">
        <w:rPr>
          <w:rStyle w:val="Char3"/>
          <w:rFonts w:hint="cs"/>
          <w:rtl/>
        </w:rPr>
        <w:t>رد کلام خداوند واجب می‌باشد چون</w:t>
      </w:r>
      <w:r w:rsidRPr="00DC2323">
        <w:rPr>
          <w:rStyle w:val="Char3"/>
          <w:rFonts w:hint="cs"/>
          <w:rtl/>
        </w:rPr>
        <w:t xml:space="preserve"> خداوند همیشه و هر وقت که خواسته متکلم بوده است. و صفت کلام در آن لحظه برای خدا ایجاد نمی‌شود. و این افعال و کارهای خداوند لازمه حیات وی می‌باشد پس هر زنده‌ای فعّال می‌‌باشد و فرق بین زنده و مرده در فعل است. و پروردگار ما هیچ وقت و در هیچ زمانی از</w:t>
      </w:r>
      <w:r w:rsidR="000604B9" w:rsidRPr="00DC2323">
        <w:rPr>
          <w:rStyle w:val="Char3"/>
          <w:rFonts w:hint="cs"/>
          <w:rtl/>
        </w:rPr>
        <w:t xml:space="preserve"> کلام وارده و فعل معطل نمی‌ماند</w:t>
      </w:r>
      <w:r w:rsidRPr="00DC2323">
        <w:rPr>
          <w:rStyle w:val="Char3"/>
          <w:rFonts w:hint="cs"/>
          <w:rtl/>
        </w:rPr>
        <w:t>»</w:t>
      </w:r>
      <w:r w:rsidR="000604B9" w:rsidRPr="00DC2323">
        <w:rPr>
          <w:rStyle w:val="Char3"/>
        </w:rPr>
        <w:t>.</w:t>
      </w:r>
      <w:r w:rsidRPr="00DC2323">
        <w:rPr>
          <w:rStyle w:val="Char3"/>
          <w:rFonts w:hint="cs"/>
          <w:rtl/>
        </w:rPr>
        <w:t xml:space="preserve"> و همچنین می‌گوید</w:t>
      </w:r>
      <w:r w:rsidR="004C50EB" w:rsidRPr="00DC2323">
        <w:rPr>
          <w:rStyle w:val="Char3"/>
          <w:rFonts w:hint="cs"/>
          <w:rtl/>
        </w:rPr>
        <w:t>:</w:t>
      </w:r>
      <w:r w:rsidRPr="00DC2323">
        <w:rPr>
          <w:rStyle w:val="Char3"/>
          <w:rFonts w:hint="cs"/>
          <w:rtl/>
        </w:rPr>
        <w:t xml:space="preserve"> «و لازمه این سخن این نیست که همیشه خلق با وی است. چون خداوند متعال مقدم بر هر فردی از مخلوقاتش می‌باشد. تقدمی که اولی ندارد. پس هر مخلوقی اول است ولی خالق متعال اولی ندارد پس او تنها خالق است و </w:t>
      </w:r>
      <w:r w:rsidR="00CF6781" w:rsidRPr="00DC2323">
        <w:rPr>
          <w:rStyle w:val="Char3"/>
          <w:rFonts w:hint="cs"/>
          <w:rtl/>
        </w:rPr>
        <w:t xml:space="preserve">هرکس </w:t>
      </w:r>
      <w:r w:rsidRPr="00DC2323">
        <w:rPr>
          <w:rStyle w:val="Char3"/>
          <w:rFonts w:hint="cs"/>
          <w:rtl/>
        </w:rPr>
        <w:t>غیر از او مخلوق است و بع</w:t>
      </w:r>
      <w:r w:rsidR="008A391F" w:rsidRPr="00DC2323">
        <w:rPr>
          <w:rStyle w:val="Char3"/>
          <w:rFonts w:hint="cs"/>
          <w:rtl/>
        </w:rPr>
        <w:t>د از زمانی که نبوده، هست می‌شود</w:t>
      </w:r>
      <w:r w:rsidRPr="00DC2323">
        <w:rPr>
          <w:rStyle w:val="Char3"/>
          <w:rFonts w:hint="cs"/>
          <w:rtl/>
        </w:rPr>
        <w:t>»</w:t>
      </w:r>
      <w:r w:rsidR="008A391F" w:rsidRPr="00DC2323">
        <w:rPr>
          <w:rStyle w:val="Char3"/>
          <w:rFonts w:hint="cs"/>
          <w:rtl/>
        </w:rPr>
        <w:t>.</w:t>
      </w:r>
      <w:r w:rsidRPr="00DC2323">
        <w:rPr>
          <w:rStyle w:val="Char3"/>
          <w:rFonts w:hint="cs"/>
          <w:rtl/>
        </w:rPr>
        <w:t xml:space="preserve"> تا اینکه گفته</w:t>
      </w:r>
      <w:r w:rsidR="004C50EB" w:rsidRPr="00DC2323">
        <w:rPr>
          <w:rStyle w:val="Char3"/>
          <w:rFonts w:hint="cs"/>
          <w:rtl/>
        </w:rPr>
        <w:t>:</w:t>
      </w:r>
      <w:r w:rsidRPr="00DC2323">
        <w:rPr>
          <w:rStyle w:val="Char3"/>
          <w:rFonts w:hint="cs"/>
          <w:rtl/>
        </w:rPr>
        <w:t xml:space="preserve"> «منظور از آنچه که عقل و شرع بر آن دلالت می‌کند این است که هر چیزی غیر از خداوند متعال مخلوق است و بعد</w:t>
      </w:r>
      <w:r w:rsidR="000604B9" w:rsidRPr="00DC2323">
        <w:rPr>
          <w:rStyle w:val="Char3"/>
          <w:rFonts w:hint="cs"/>
          <w:rtl/>
        </w:rPr>
        <w:t xml:space="preserve"> از زمانی که نبوده ایجاد می‌شود</w:t>
      </w:r>
      <w:r w:rsidRPr="00DC2323">
        <w:rPr>
          <w:rStyle w:val="Char3"/>
          <w:rFonts w:hint="cs"/>
          <w:rtl/>
        </w:rPr>
        <w:t>»</w:t>
      </w:r>
      <w:r w:rsidR="000604B9" w:rsidRPr="00DC2323">
        <w:rPr>
          <w:rStyle w:val="Char3"/>
        </w:rPr>
        <w:t>.</w:t>
      </w:r>
    </w:p>
    <w:p w:rsidR="00351D1D" w:rsidRPr="00DC2323" w:rsidRDefault="00351D1D" w:rsidP="00DC2323">
      <w:pPr>
        <w:pStyle w:val="StyleComplexBLotus12ptJustifiedFirstline05cm"/>
        <w:spacing w:line="240" w:lineRule="auto"/>
        <w:rPr>
          <w:rStyle w:val="Char3"/>
          <w:rtl/>
        </w:rPr>
      </w:pPr>
      <w:r w:rsidRPr="00DC2323">
        <w:rPr>
          <w:rStyle w:val="Char3"/>
          <w:rFonts w:hint="cs"/>
          <w:rtl/>
        </w:rPr>
        <w:t>اما اینکه پروردگار متعال هنوز از انجام کاری متوقف شده و سپس انجام می‌دهد نه در شرع است و نه در عقل ثابت ش</w:t>
      </w:r>
      <w:r w:rsidR="00680210" w:rsidRPr="00DC2323">
        <w:rPr>
          <w:rStyle w:val="Char3"/>
          <w:rFonts w:hint="cs"/>
          <w:rtl/>
        </w:rPr>
        <w:t>ده است بلکه هم عقل و هم شرع بر</w:t>
      </w:r>
      <w:r w:rsidRPr="00DC2323">
        <w:rPr>
          <w:rStyle w:val="Char3"/>
          <w:rFonts w:hint="cs"/>
          <w:rtl/>
        </w:rPr>
        <w:t xml:space="preserve"> نقیض آن دلالت می‌کنند. این خلاصه آنچه بود که شیخ در مورد این مسأله</w:t>
      </w:r>
      <w:r w:rsidR="00D134D9" w:rsidRPr="00DC2323">
        <w:rPr>
          <w:rStyle w:val="Char3"/>
          <w:rFonts w:hint="cs"/>
          <w:rtl/>
        </w:rPr>
        <w:t xml:space="preserve"> گفته است. آیا در آنچه که گفته شد نفرت و قباحتی وجود دارد همچنانکه دکتر و امثال او پنداشته‌اند؟ این جز هوا و هوس و کینه و نادانی و غفلت چیزی نیست. پس میان آنچه که شیخ در مورد این مسأله گفته و میان گفته‌های فلاسف</w:t>
      </w:r>
      <w:r w:rsidR="00680210" w:rsidRPr="00DC2323">
        <w:rPr>
          <w:rStyle w:val="Char3"/>
          <w:rFonts w:hint="cs"/>
          <w:rtl/>
        </w:rPr>
        <w:t>ه</w:t>
      </w:r>
      <w:r w:rsidR="00AD15D6" w:rsidRPr="00DC2323">
        <w:rPr>
          <w:rStyle w:val="Char3"/>
          <w:rFonts w:hint="cs"/>
          <w:rtl/>
        </w:rPr>
        <w:t xml:space="preserve"> فرق‌ها</w:t>
      </w:r>
      <w:r w:rsidR="00D134D9" w:rsidRPr="00DC2323">
        <w:rPr>
          <w:rStyle w:val="Char3"/>
          <w:rFonts w:hint="cs"/>
          <w:rtl/>
        </w:rPr>
        <w:t>ی آشکاری مثل فرق بین حق و باطل و کفر و ایمان وجود دارد.</w:t>
      </w:r>
    </w:p>
    <w:p w:rsidR="00D134D9" w:rsidRPr="00DC2323" w:rsidRDefault="00D134D9" w:rsidP="00DC2323">
      <w:pPr>
        <w:pStyle w:val="a1"/>
        <w:rPr>
          <w:rtl/>
        </w:rPr>
      </w:pPr>
      <w:bookmarkStart w:id="72" w:name="_Toc331427812"/>
      <w:bookmarkStart w:id="73" w:name="_Toc435615266"/>
      <w:r w:rsidRPr="00DC2323">
        <w:rPr>
          <w:rFonts w:hint="cs"/>
          <w:rtl/>
        </w:rPr>
        <w:t>اظهار نظر سی و سوم</w:t>
      </w:r>
      <w:r w:rsidR="004C50EB" w:rsidRPr="00DC2323">
        <w:rPr>
          <w:rFonts w:hint="cs"/>
          <w:rtl/>
        </w:rPr>
        <w:t>:</w:t>
      </w:r>
      <w:bookmarkEnd w:id="72"/>
      <w:bookmarkEnd w:id="73"/>
    </w:p>
    <w:p w:rsidR="00D134D9" w:rsidRPr="00DC2323" w:rsidRDefault="00D134D9" w:rsidP="00DC2323">
      <w:pPr>
        <w:pStyle w:val="StyleComplexBLotus12ptJustifiedFirstline05cm"/>
        <w:spacing w:line="240" w:lineRule="auto"/>
        <w:rPr>
          <w:rStyle w:val="Char3"/>
          <w:rtl/>
        </w:rPr>
      </w:pPr>
      <w:r w:rsidRPr="00DC2323">
        <w:rPr>
          <w:rStyle w:val="Char3"/>
          <w:rFonts w:hint="cs"/>
          <w:rtl/>
        </w:rPr>
        <w:t>نویسنده در صفحات 191 و 192 حلقه‌های صوفیه را که «حلقه‌های ذکر» نامیده‌اند، تأیید می‌کند و می‌پندارد که در مورد اجرای این حلقه مانعی وجود ندارد و می‌گوید که ذکر مشروع است.</w:t>
      </w:r>
    </w:p>
    <w:p w:rsidR="00D134D9" w:rsidRPr="00DC2323" w:rsidRDefault="00D134D9" w:rsidP="00DC2323">
      <w:pPr>
        <w:pStyle w:val="StyleComplexBLotus12ptJustifiedFirstline05cm"/>
        <w:spacing w:line="240" w:lineRule="auto"/>
        <w:rPr>
          <w:rStyle w:val="Char3"/>
          <w:rtl/>
        </w:rPr>
      </w:pPr>
      <w:r w:rsidRPr="00DC2323">
        <w:rPr>
          <w:rStyle w:val="Char3"/>
          <w:rFonts w:hint="cs"/>
          <w:rtl/>
        </w:rPr>
        <w:t xml:space="preserve">و ما جواب او را اینگونه می‌دهیم که ذکر کردن بدون شک مشروع است اما باید به همان صفتی که در کتاب و سنت آمده باشد. اما ایجاد هیأت‌هایی برای ذکر کردن که دلیلی برای آن وجود ندارد مثل ذکر دسته جمعی یا أوراد صوفیه که </w:t>
      </w:r>
      <w:r w:rsidR="00C656BB" w:rsidRPr="00DC2323">
        <w:rPr>
          <w:rStyle w:val="Char3"/>
          <w:rFonts w:hint="cs"/>
          <w:rtl/>
        </w:rPr>
        <w:t>دلیلی بر آن وجود ندارد و چه بسا گاهی الفاظ شرک در آن قاطی نشود پس بنابراین بدعت است و کسانی که حلقه‌های ذکر را برپا می‌کنند بدعتگر هستند و داخل در این حدیث پیامبر می‌باشند</w:t>
      </w:r>
      <w:r w:rsidR="004C50EB" w:rsidRPr="00DC2323">
        <w:rPr>
          <w:rStyle w:val="Char3"/>
          <w:rFonts w:hint="cs"/>
          <w:rtl/>
        </w:rPr>
        <w:t>:</w:t>
      </w:r>
      <w:r w:rsidR="00C656BB" w:rsidRPr="00DC2323">
        <w:rPr>
          <w:rStyle w:val="Char3"/>
          <w:rFonts w:hint="cs"/>
          <w:rtl/>
        </w:rPr>
        <w:t xml:space="preserve"> </w:t>
      </w:r>
      <w:r w:rsidR="00C656BB" w:rsidRPr="00DC2323">
        <w:rPr>
          <w:rStyle w:val="Char0"/>
          <w:rFonts w:hint="cs"/>
          <w:rtl/>
        </w:rPr>
        <w:t xml:space="preserve">«من عمل عملاً لیس علیه </w:t>
      </w:r>
      <w:r w:rsidR="00914069" w:rsidRPr="00DC2323">
        <w:rPr>
          <w:rStyle w:val="Char0"/>
          <w:rFonts w:hint="cs"/>
          <w:rtl/>
        </w:rPr>
        <w:t>أ</w:t>
      </w:r>
      <w:r w:rsidR="00C656BB" w:rsidRPr="00DC2323">
        <w:rPr>
          <w:rStyle w:val="Char0"/>
          <w:rFonts w:hint="cs"/>
          <w:rtl/>
        </w:rPr>
        <w:t>مرنا فهو ردّ»</w:t>
      </w:r>
      <w:r w:rsidR="00C656BB" w:rsidRPr="00DC2323">
        <w:rPr>
          <w:rStyle w:val="Char3"/>
          <w:rFonts w:hint="cs"/>
          <w:rtl/>
        </w:rPr>
        <w:t xml:space="preserve"> یعنی «کسی که عملی را انجام بدهد و امر ما بر آن عمل </w:t>
      </w:r>
      <w:r w:rsidR="00D0512C" w:rsidRPr="00DC2323">
        <w:rPr>
          <w:rStyle w:val="Char3"/>
          <w:rFonts w:hint="cs"/>
          <w:rtl/>
        </w:rPr>
        <w:t>نباشد مردود و غیر قابل قبول است</w:t>
      </w:r>
      <w:r w:rsidR="00C656BB" w:rsidRPr="00DC2323">
        <w:rPr>
          <w:rStyle w:val="Char3"/>
          <w:rFonts w:hint="cs"/>
          <w:rtl/>
        </w:rPr>
        <w:t>»</w:t>
      </w:r>
      <w:r w:rsidR="00D0512C" w:rsidRPr="00DC2323">
        <w:rPr>
          <w:rStyle w:val="Char3"/>
          <w:rFonts w:hint="cs"/>
          <w:rtl/>
        </w:rPr>
        <w:t>.</w:t>
      </w:r>
      <w:r w:rsidR="00C656BB" w:rsidRPr="00DC2323">
        <w:rPr>
          <w:rStyle w:val="Char3"/>
          <w:rFonts w:hint="cs"/>
          <w:rtl/>
        </w:rPr>
        <w:t xml:space="preserve"> چیزی ممکن است که در اصل مشروع بوده باشد ولی صفتی که منجر به آن می‌شود اگر براساس دلیلی نباشد بدعت است و عبدالله بن مسعود</w:t>
      </w:r>
      <w:r w:rsidR="0092059A" w:rsidRPr="00DC2323">
        <w:rPr>
          <w:rFonts w:ascii="Times New Roman" w:hAnsi="Times New Roman" w:cs="CTraditional Arabic" w:hint="cs"/>
          <w:sz w:val="28"/>
          <w:szCs w:val="28"/>
          <w:rtl/>
          <w:lang w:bidi="fa-IR"/>
        </w:rPr>
        <w:t xml:space="preserve">س </w:t>
      </w:r>
      <w:r w:rsidR="00C656BB" w:rsidRPr="00DC2323">
        <w:rPr>
          <w:rStyle w:val="Char3"/>
          <w:rFonts w:hint="cs"/>
          <w:rtl/>
        </w:rPr>
        <w:t>کسانی را که در مسجد کوفه جمع می‌شوند سرزنش می‌کرد بخاطر اینکه مردی میانشان بود که می‌گفت</w:t>
      </w:r>
      <w:r w:rsidR="004C50EB" w:rsidRPr="00DC2323">
        <w:rPr>
          <w:rStyle w:val="Char3"/>
          <w:rFonts w:hint="cs"/>
          <w:rtl/>
        </w:rPr>
        <w:t>:</w:t>
      </w:r>
      <w:r w:rsidR="00C656BB" w:rsidRPr="00DC2323">
        <w:rPr>
          <w:rStyle w:val="Char3"/>
          <w:rFonts w:hint="cs"/>
          <w:rtl/>
        </w:rPr>
        <w:t xml:space="preserve"> سبحان الله 100 بار، الله اکبر 100 بار و لا اله الا الله 100 بار، چون این نوع ذکر گفتن از سنت رسول الله نبوده است. </w:t>
      </w:r>
    </w:p>
    <w:p w:rsidR="00C656BB" w:rsidRPr="00DC2323" w:rsidRDefault="00C656BB" w:rsidP="00DC2323">
      <w:pPr>
        <w:pStyle w:val="a1"/>
        <w:rPr>
          <w:rtl/>
        </w:rPr>
      </w:pPr>
      <w:bookmarkStart w:id="74" w:name="_Toc331427813"/>
      <w:bookmarkStart w:id="75" w:name="_Toc435615267"/>
      <w:r w:rsidRPr="00DC2323">
        <w:rPr>
          <w:rFonts w:hint="cs"/>
          <w:rtl/>
        </w:rPr>
        <w:t>اظهار نظر سی و چهارم</w:t>
      </w:r>
      <w:r w:rsidR="004C50EB" w:rsidRPr="00DC2323">
        <w:rPr>
          <w:rFonts w:hint="cs"/>
          <w:rtl/>
        </w:rPr>
        <w:t>:</w:t>
      </w:r>
      <w:bookmarkEnd w:id="74"/>
      <w:bookmarkEnd w:id="75"/>
      <w:r w:rsidRPr="00DC2323">
        <w:rPr>
          <w:rFonts w:hint="cs"/>
          <w:rtl/>
        </w:rPr>
        <w:t xml:space="preserve"> </w:t>
      </w:r>
    </w:p>
    <w:p w:rsidR="00C656BB" w:rsidRPr="00DC2323" w:rsidRDefault="00C656BB" w:rsidP="00DC2323">
      <w:pPr>
        <w:pStyle w:val="StyleComplexBLotus12ptJustifiedFirstline05cm"/>
        <w:spacing w:line="240" w:lineRule="auto"/>
        <w:rPr>
          <w:rStyle w:val="Char3"/>
          <w:rtl/>
        </w:rPr>
      </w:pPr>
      <w:r w:rsidRPr="00DC2323">
        <w:rPr>
          <w:rStyle w:val="Char3"/>
          <w:rFonts w:hint="cs"/>
          <w:rtl/>
        </w:rPr>
        <w:t>نویسنده در صفحات 193 تا 195 کسانی را به انتقاد می‌گیرد که ذکر خداوند را با اسم مفرد انکار می‌کنند از جمله</w:t>
      </w:r>
      <w:r w:rsidR="009359FE" w:rsidRPr="00DC2323">
        <w:rPr>
          <w:rStyle w:val="Char3"/>
          <w:rFonts w:hint="cs"/>
          <w:rtl/>
        </w:rPr>
        <w:t xml:space="preserve"> آن‌ها </w:t>
      </w:r>
      <w:r w:rsidRPr="00DC2323">
        <w:rPr>
          <w:rStyle w:val="Char3"/>
          <w:rFonts w:hint="cs"/>
          <w:rtl/>
        </w:rPr>
        <w:t>شیخ الاسلام ابن تیمیه است. و این به گونه‌ای است که نارنجک</w:t>
      </w:r>
      <w:r w:rsidR="00AD15D6" w:rsidRPr="00DC2323">
        <w:rPr>
          <w:rStyle w:val="Char3"/>
          <w:rFonts w:hint="eastAsia"/>
          <w:rtl/>
        </w:rPr>
        <w:t>‌</w:t>
      </w:r>
      <w:r w:rsidRPr="00DC2323">
        <w:rPr>
          <w:rStyle w:val="Char3"/>
          <w:rFonts w:hint="cs"/>
          <w:rtl/>
        </w:rPr>
        <w:t>های غضبش را به سوی او پرتاب می‌کند و به دلایل ذکر کنندگان گرایشی نشان نداده است. و از جمله دلایل این است که ذکر خداوند با اسم مفرد نه در کتاب و نه در سنت و نه در مسیر سلف صالح آمده است، علاوه بر این ذکر خداوند با اسم مفرد افاده چیزی نمی‌کند. چونکه اسم مفرد فایده‌ای در برندارد تا اینکه با جمله‌ای مفید ترکیب نشده باشد. و آنچه که دکتر پنداشته که ذکر خداوند باید با اسم مفرد باشد داخل در این سخن خداوند می‌‌باشد</w:t>
      </w:r>
      <w:r w:rsidR="00484419" w:rsidRPr="00DC2323">
        <w:rPr>
          <w:rStyle w:val="Char3"/>
          <w:rFonts w:hint="cs"/>
          <w:rtl/>
        </w:rPr>
        <w:t xml:space="preserve"> </w:t>
      </w:r>
      <w:r w:rsidR="00484419" w:rsidRPr="00DC2323">
        <w:rPr>
          <w:rFonts w:ascii="Traditional Arabic" w:hAnsi="Traditional Arabic" w:cs="Traditional Arabic"/>
          <w:sz w:val="28"/>
          <w:szCs w:val="28"/>
          <w:rtl/>
          <w:lang w:bidi="fa-IR"/>
        </w:rPr>
        <w:t>﴿</w:t>
      </w:r>
      <w:r w:rsidR="004436A1" w:rsidRPr="00DC2323">
        <w:rPr>
          <w:rStyle w:val="Char7"/>
          <w:rtl/>
        </w:rPr>
        <w:t>وَٱذۡكُرِ ٱسۡمَ رَبِّكَ بُكۡرَةٗ وَأَصِيلٗا ٢٥</w:t>
      </w:r>
      <w:r w:rsidR="00484419" w:rsidRPr="00DC2323">
        <w:rPr>
          <w:rFonts w:ascii="Traditional Arabic" w:hAnsi="Traditional Arabic" w:cs="Traditional Arabic"/>
          <w:sz w:val="28"/>
          <w:szCs w:val="28"/>
          <w:rtl/>
          <w:lang w:bidi="fa-IR"/>
        </w:rPr>
        <w:t>﴾</w:t>
      </w:r>
      <w:r w:rsidR="00484419" w:rsidRPr="00DC2323">
        <w:rPr>
          <w:rStyle w:val="Char3"/>
          <w:rFonts w:hint="cs"/>
          <w:rtl/>
        </w:rPr>
        <w:t xml:space="preserve"> </w:t>
      </w:r>
      <w:r w:rsidR="00484419" w:rsidRPr="00DC2323">
        <w:rPr>
          <w:rStyle w:val="Char6"/>
          <w:rtl/>
        </w:rPr>
        <w:t>[الإنسان: 25]</w:t>
      </w:r>
      <w:r w:rsidR="00484419" w:rsidRPr="00DC2323">
        <w:rPr>
          <w:rStyle w:val="Char3"/>
          <w:rFonts w:hint="cs"/>
          <w:rtl/>
        </w:rPr>
        <w:t>.</w:t>
      </w:r>
    </w:p>
    <w:p w:rsidR="00D070D8" w:rsidRPr="00DC2323" w:rsidRDefault="00D070D8" w:rsidP="00DC2323">
      <w:pPr>
        <w:pStyle w:val="StyleComplexBLotus12ptJustifiedFirstline05cm"/>
        <w:spacing w:line="240" w:lineRule="auto"/>
        <w:rPr>
          <w:rStyle w:val="Char3"/>
          <w:rtl/>
        </w:rPr>
      </w:pPr>
      <w:r w:rsidRPr="00DC2323">
        <w:rPr>
          <w:rStyle w:val="Char3"/>
          <w:rFonts w:hint="cs"/>
          <w:rtl/>
        </w:rPr>
        <w:t>«اسم پروردگارت را صبحگاهان و شامگاهان یاد کن.» و ما از نویسنده می‌پرسیم و می‌خواهیم که در جواب بدون فریبکاری و دسیسه، صادق باشند که آیا در سنت پیامبر</w:t>
      </w:r>
      <w:r w:rsidR="0087696D" w:rsidRPr="00DC2323">
        <w:rPr>
          <w:rFonts w:ascii="Times New Roman" w:hAnsi="Times New Roman" w:cs="CTraditional Arabic" w:hint="cs"/>
          <w:sz w:val="28"/>
          <w:szCs w:val="28"/>
          <w:rtl/>
          <w:lang w:bidi="fa-IR"/>
        </w:rPr>
        <w:t>ص</w:t>
      </w:r>
      <w:r w:rsidRPr="00DC2323">
        <w:rPr>
          <w:rStyle w:val="Char3"/>
          <w:rFonts w:hint="cs"/>
          <w:rtl/>
        </w:rPr>
        <w:t xml:space="preserve"> آمده یعنی کسی که خداوند او را به این امر دستور داده است که خداوند (الله) را با اسم مفرد ذکر کرده است. چون بدون شک سنت پیامبر</w:t>
      </w:r>
      <w:r w:rsidR="0087696D" w:rsidRPr="00DC2323">
        <w:rPr>
          <w:rFonts w:ascii="Times New Roman" w:hAnsi="Times New Roman" w:cs="CTraditional Arabic" w:hint="cs"/>
          <w:sz w:val="28"/>
          <w:szCs w:val="28"/>
          <w:rtl/>
          <w:lang w:bidi="fa-IR"/>
        </w:rPr>
        <w:t>ص</w:t>
      </w:r>
      <w:r w:rsidRPr="00DC2323">
        <w:rPr>
          <w:rStyle w:val="Char3"/>
          <w:rFonts w:hint="cs"/>
          <w:rtl/>
        </w:rPr>
        <w:t xml:space="preserve"> قرآن را تفسیر می‌کند و این از ایجادهای صوفیه و فهم ناسالم</w:t>
      </w:r>
      <w:r w:rsidR="00AD15D6" w:rsidRPr="00DC2323">
        <w:rPr>
          <w:rStyle w:val="Char3"/>
          <w:rFonts w:hint="cs"/>
          <w:rtl/>
        </w:rPr>
        <w:t xml:space="preserve"> آن‌هاست</w:t>
      </w:r>
      <w:r w:rsidRPr="00DC2323">
        <w:rPr>
          <w:rStyle w:val="Char3"/>
          <w:rFonts w:hint="cs"/>
          <w:rtl/>
        </w:rPr>
        <w:t>. چه بسا که دکتر مخالفتش را در این مسأله و غیر آن تکرار می‌کند و گمراه نمی‌شود، و ما به او می‌گوئیم که وقتی مخالفت مأخذی از نصوص شرعی داشته باشد گمراه نمی‌کند. اما وقتی که مخالفت او مأخذی از کتاب و سنت نداشته باشد گمراه می‌کند. چون خداوند متعال می‌فرماید که</w:t>
      </w:r>
      <w:r w:rsidR="00484419" w:rsidRPr="00DC2323">
        <w:rPr>
          <w:rStyle w:val="Char3"/>
          <w:rFonts w:hint="cs"/>
          <w:rtl/>
        </w:rPr>
        <w:t xml:space="preserve"> </w:t>
      </w:r>
      <w:r w:rsidR="00484419" w:rsidRPr="00DC2323">
        <w:rPr>
          <w:rFonts w:ascii="Traditional Arabic" w:hAnsi="Traditional Arabic" w:cs="Traditional Arabic"/>
          <w:sz w:val="28"/>
          <w:szCs w:val="28"/>
          <w:rtl/>
          <w:lang w:bidi="fa-IR"/>
        </w:rPr>
        <w:t>﴿</w:t>
      </w:r>
      <w:r w:rsidR="00006DBE" w:rsidRPr="00DC2323">
        <w:rPr>
          <w:rStyle w:val="Char7"/>
          <w:rtl/>
        </w:rPr>
        <w:t>فَمَاذَا بَعۡدَ ٱلۡحَقِّ إِلَّا ٱلضَّلَٰلُۖ</w:t>
      </w:r>
      <w:r w:rsidR="00484419" w:rsidRPr="00DC2323">
        <w:rPr>
          <w:rFonts w:ascii="Traditional Arabic" w:hAnsi="Traditional Arabic" w:cs="Traditional Arabic"/>
          <w:sz w:val="28"/>
          <w:szCs w:val="28"/>
          <w:rtl/>
          <w:lang w:bidi="fa-IR"/>
        </w:rPr>
        <w:t>﴾</w:t>
      </w:r>
      <w:r w:rsidR="00484419" w:rsidRPr="00DC2323">
        <w:rPr>
          <w:rStyle w:val="Char3"/>
          <w:rFonts w:hint="cs"/>
          <w:rtl/>
        </w:rPr>
        <w:t xml:space="preserve"> </w:t>
      </w:r>
      <w:r w:rsidR="00484419" w:rsidRPr="00DC2323">
        <w:rPr>
          <w:rStyle w:val="Char6"/>
          <w:rtl/>
        </w:rPr>
        <w:t>[یونس: 32]</w:t>
      </w:r>
      <w:r w:rsidR="00484419" w:rsidRPr="00DC2323">
        <w:rPr>
          <w:rStyle w:val="Char3"/>
          <w:rFonts w:hint="cs"/>
          <w:rtl/>
        </w:rPr>
        <w:t>.</w:t>
      </w:r>
      <w:r w:rsidRPr="00DC2323">
        <w:rPr>
          <w:rStyle w:val="Char3"/>
          <w:rFonts w:hint="cs"/>
          <w:rtl/>
        </w:rPr>
        <w:t xml:space="preserve"> «بعد از حق جز گمراهی چیزی باقی نمی‌ماند.» و آنچه که قرآن بر آن دلالت می‌کند حق است و آنچه که مخالف آن است گمراهی می‌باشد و قائل به آن گمراه کننده می‌باشد.</w:t>
      </w:r>
    </w:p>
    <w:p w:rsidR="00D070D8" w:rsidRPr="00DC2323" w:rsidRDefault="00D070D8" w:rsidP="00DC2323">
      <w:pPr>
        <w:pStyle w:val="a1"/>
        <w:rPr>
          <w:rtl/>
        </w:rPr>
      </w:pPr>
      <w:bookmarkStart w:id="76" w:name="_Toc331427814"/>
      <w:bookmarkStart w:id="77" w:name="_Toc435615268"/>
      <w:r w:rsidRPr="00DC2323">
        <w:rPr>
          <w:rFonts w:hint="cs"/>
          <w:rtl/>
        </w:rPr>
        <w:t>اظهار نظر سی و پنجم</w:t>
      </w:r>
      <w:r w:rsidR="004C50EB" w:rsidRPr="00DC2323">
        <w:rPr>
          <w:rFonts w:hint="cs"/>
          <w:rtl/>
        </w:rPr>
        <w:t>:</w:t>
      </w:r>
      <w:bookmarkEnd w:id="76"/>
      <w:bookmarkEnd w:id="77"/>
      <w:r w:rsidRPr="00DC2323">
        <w:rPr>
          <w:rFonts w:hint="cs"/>
          <w:rtl/>
        </w:rPr>
        <w:t xml:space="preserve"> </w:t>
      </w:r>
    </w:p>
    <w:p w:rsidR="00D070D8" w:rsidRPr="00DC2323" w:rsidRDefault="00D070D8" w:rsidP="00DC2323">
      <w:pPr>
        <w:pStyle w:val="StyleComplexBLotus12ptJustifiedFirstline05cm"/>
        <w:spacing w:line="240" w:lineRule="auto"/>
        <w:rPr>
          <w:rStyle w:val="Char3"/>
          <w:rtl/>
        </w:rPr>
      </w:pPr>
      <w:r w:rsidRPr="00DC2323">
        <w:rPr>
          <w:rStyle w:val="Char3"/>
          <w:rFonts w:hint="cs"/>
          <w:rtl/>
        </w:rPr>
        <w:t xml:space="preserve">نویسنده در صفحات 196 و 197 اصطلاحات صوفیه را که میان شریعت و حقیقت جدایی می‌اندازد توجیه می‌کند و دلیلی برای آن ندارد. الحمدلله این توجیه وی جز سخن بزرگان صوفیه مثل سهل تستری و حارث محاسبی و جنید </w:t>
      </w:r>
      <w:r w:rsidRPr="00DC2323">
        <w:rPr>
          <w:rFonts w:ascii="Times New Roman" w:hAnsi="Times New Roman" w:cs="Times New Roman" w:hint="cs"/>
          <w:sz w:val="28"/>
          <w:szCs w:val="28"/>
          <w:rtl/>
          <w:lang w:bidi="fa-IR"/>
        </w:rPr>
        <w:t>–</w:t>
      </w:r>
      <w:r w:rsidRPr="00DC2323">
        <w:rPr>
          <w:rStyle w:val="Char3"/>
          <w:rFonts w:hint="cs"/>
          <w:rtl/>
        </w:rPr>
        <w:t xml:space="preserve"> هر چند که با</w:t>
      </w:r>
      <w:r w:rsidR="009359FE" w:rsidRPr="00DC2323">
        <w:rPr>
          <w:rStyle w:val="Char3"/>
          <w:rFonts w:hint="cs"/>
          <w:rtl/>
        </w:rPr>
        <w:t xml:space="preserve"> آن‌ها </w:t>
      </w:r>
      <w:r w:rsidRPr="00DC2323">
        <w:rPr>
          <w:rStyle w:val="Char3"/>
          <w:rFonts w:hint="cs"/>
          <w:rtl/>
        </w:rPr>
        <w:t>فکر نمی‌کند ولی با</w:t>
      </w:r>
      <w:r w:rsidR="009359FE" w:rsidRPr="00DC2323">
        <w:rPr>
          <w:rStyle w:val="Char3"/>
          <w:rFonts w:hint="cs"/>
          <w:rtl/>
        </w:rPr>
        <w:t xml:space="preserve"> آن‌ها </w:t>
      </w:r>
      <w:r w:rsidRPr="00DC2323">
        <w:rPr>
          <w:rStyle w:val="Char3"/>
          <w:rFonts w:hint="cs"/>
          <w:rtl/>
        </w:rPr>
        <w:t>حشر می‌شود</w:t>
      </w:r>
      <w:r w:rsidR="00205737" w:rsidRPr="00DC2323">
        <w:rPr>
          <w:rStyle w:val="Char3"/>
          <w:rFonts w:hint="cs"/>
          <w:rtl/>
        </w:rPr>
        <w:t>-</w:t>
      </w:r>
      <w:r w:rsidRPr="00DC2323">
        <w:rPr>
          <w:rStyle w:val="Char3"/>
          <w:rFonts w:hint="cs"/>
          <w:rtl/>
        </w:rPr>
        <w:t xml:space="preserve"> و کرخی معروف، چیزی نیست. پس دکتر با این استدلا</w:t>
      </w:r>
      <w:r w:rsidR="00205737" w:rsidRPr="00DC2323">
        <w:rPr>
          <w:rStyle w:val="Char3"/>
          <w:rFonts w:hint="cs"/>
          <w:rtl/>
        </w:rPr>
        <w:t>ل مثل کسی است که با تلاش بسیار آ</w:t>
      </w:r>
      <w:r w:rsidRPr="00DC2323">
        <w:rPr>
          <w:rStyle w:val="Char3"/>
          <w:rFonts w:hint="cs"/>
          <w:rtl/>
        </w:rPr>
        <w:t>ب را به آب تفسیر کند</w:t>
      </w:r>
      <w:r w:rsidR="003230DC" w:rsidRPr="00DC2323">
        <w:rPr>
          <w:rStyle w:val="Char3"/>
          <w:vertAlign w:val="superscript"/>
          <w:rtl/>
        </w:rPr>
        <w:footnoteReference w:id="7"/>
      </w:r>
      <w:r w:rsidRPr="00DC2323">
        <w:rPr>
          <w:rStyle w:val="Char3"/>
          <w:rFonts w:hint="cs"/>
          <w:rtl/>
        </w:rPr>
        <w:t xml:space="preserve">. پس آیا در اینجا حقیقتی مخالف شریعت وجود دارد که گفته شود حقیقت و شریعت، جز در اصطلاح صوفیه که شریعت برای عوام است و حقیقت برای خواص، و این الحاد </w:t>
      </w:r>
      <w:r w:rsidR="00645266" w:rsidRPr="00DC2323">
        <w:rPr>
          <w:rStyle w:val="Char3"/>
          <w:rFonts w:hint="cs"/>
          <w:rtl/>
        </w:rPr>
        <w:t>آشکار است. و ای کاش که دکتر این ناشناخته‌های مخفی را وارد نمی‌کرد.</w:t>
      </w:r>
    </w:p>
    <w:p w:rsidR="00645266" w:rsidRPr="00DC2323" w:rsidRDefault="00645266" w:rsidP="00DC2323">
      <w:pPr>
        <w:pStyle w:val="a1"/>
        <w:rPr>
          <w:rtl/>
        </w:rPr>
      </w:pPr>
      <w:bookmarkStart w:id="78" w:name="_Toc331427815"/>
      <w:bookmarkStart w:id="79" w:name="_Toc435615269"/>
      <w:r w:rsidRPr="00DC2323">
        <w:rPr>
          <w:rFonts w:hint="cs"/>
          <w:rtl/>
        </w:rPr>
        <w:t>اظهار نظر سی و ششم</w:t>
      </w:r>
      <w:r w:rsidR="004C50EB" w:rsidRPr="00DC2323">
        <w:rPr>
          <w:rFonts w:hint="cs"/>
          <w:rtl/>
        </w:rPr>
        <w:t>:</w:t>
      </w:r>
      <w:bookmarkEnd w:id="78"/>
      <w:bookmarkEnd w:id="79"/>
      <w:r w:rsidRPr="00DC2323">
        <w:rPr>
          <w:rFonts w:hint="cs"/>
          <w:rtl/>
        </w:rPr>
        <w:t xml:space="preserve"> </w:t>
      </w:r>
    </w:p>
    <w:p w:rsidR="00645266" w:rsidRPr="00DC2323" w:rsidRDefault="00645266" w:rsidP="00DC2323">
      <w:pPr>
        <w:pStyle w:val="StyleComplexBLotus12ptJustifiedFirstline05cm"/>
        <w:spacing w:line="240" w:lineRule="auto"/>
        <w:rPr>
          <w:rStyle w:val="Char3"/>
          <w:rtl/>
        </w:rPr>
      </w:pPr>
      <w:r w:rsidRPr="00DC2323">
        <w:rPr>
          <w:rStyle w:val="Char3"/>
          <w:rFonts w:hint="cs"/>
          <w:rtl/>
        </w:rPr>
        <w:t>در صفحات 201 تا 212 از صوفیه و احوال</w:t>
      </w:r>
      <w:r w:rsidR="009359FE" w:rsidRPr="00DC2323">
        <w:rPr>
          <w:rStyle w:val="Char3"/>
          <w:rFonts w:hint="cs"/>
          <w:rtl/>
        </w:rPr>
        <w:t xml:space="preserve"> آن‌ها </w:t>
      </w:r>
      <w:r w:rsidRPr="00DC2323">
        <w:rPr>
          <w:rStyle w:val="Char3"/>
          <w:rFonts w:hint="cs"/>
          <w:rtl/>
        </w:rPr>
        <w:t>و اقوال</w:t>
      </w:r>
      <w:r w:rsidR="009359FE" w:rsidRPr="00DC2323">
        <w:rPr>
          <w:rStyle w:val="Char3"/>
          <w:rFonts w:hint="cs"/>
          <w:rtl/>
        </w:rPr>
        <w:t xml:space="preserve"> آن‌ها </w:t>
      </w:r>
      <w:r w:rsidRPr="00DC2323">
        <w:rPr>
          <w:rStyle w:val="Char3"/>
          <w:rFonts w:hint="cs"/>
          <w:rtl/>
        </w:rPr>
        <w:t>سخن می‌گوید و با تمام قوا از</w:t>
      </w:r>
      <w:r w:rsidR="009359FE" w:rsidRPr="00DC2323">
        <w:rPr>
          <w:rStyle w:val="Char3"/>
          <w:rFonts w:hint="cs"/>
          <w:rtl/>
        </w:rPr>
        <w:t xml:space="preserve"> آن‌ها </w:t>
      </w:r>
      <w:r w:rsidRPr="00DC2323">
        <w:rPr>
          <w:rStyle w:val="Char3"/>
          <w:rFonts w:hint="cs"/>
          <w:rtl/>
        </w:rPr>
        <w:t>دفاع می‌کند و با تمام توانی که دارد در عبارتی از</w:t>
      </w:r>
      <w:r w:rsidR="009359FE" w:rsidRPr="00DC2323">
        <w:rPr>
          <w:rStyle w:val="Char3"/>
          <w:rFonts w:hint="cs"/>
          <w:rtl/>
        </w:rPr>
        <w:t xml:space="preserve"> آن‌ها </w:t>
      </w:r>
      <w:r w:rsidRPr="00DC2323">
        <w:rPr>
          <w:rStyle w:val="Char3"/>
          <w:rFonts w:hint="cs"/>
          <w:rtl/>
        </w:rPr>
        <w:t>عذرخواهی می‌کند و به</w:t>
      </w:r>
      <w:r w:rsidR="009359FE" w:rsidRPr="00DC2323">
        <w:rPr>
          <w:rStyle w:val="Char3"/>
          <w:rFonts w:hint="cs"/>
          <w:rtl/>
        </w:rPr>
        <w:t xml:space="preserve"> آن‌ها </w:t>
      </w:r>
      <w:r w:rsidRPr="00DC2323">
        <w:rPr>
          <w:rStyle w:val="Char3"/>
          <w:rFonts w:hint="cs"/>
          <w:rtl/>
        </w:rPr>
        <w:t>می‌گوید</w:t>
      </w:r>
      <w:r w:rsidR="004C50EB" w:rsidRPr="00DC2323">
        <w:rPr>
          <w:rStyle w:val="Char3"/>
          <w:rFonts w:hint="cs"/>
          <w:rtl/>
        </w:rPr>
        <w:t>:</w:t>
      </w:r>
      <w:r w:rsidRPr="00DC2323">
        <w:rPr>
          <w:rStyle w:val="Char3"/>
          <w:rFonts w:hint="cs"/>
          <w:rtl/>
        </w:rPr>
        <w:t xml:space="preserve"> </w:t>
      </w:r>
      <w:r w:rsidRPr="00DC2323">
        <w:rPr>
          <w:rStyle w:val="Char2"/>
          <w:rtl/>
        </w:rPr>
        <w:t>«ما ف</w:t>
      </w:r>
      <w:r w:rsidR="00624597" w:rsidRPr="00DC2323">
        <w:rPr>
          <w:rStyle w:val="Char2"/>
          <w:rFonts w:hint="cs"/>
          <w:rtl/>
        </w:rPr>
        <w:t>ي</w:t>
      </w:r>
      <w:r w:rsidRPr="00DC2323">
        <w:rPr>
          <w:rStyle w:val="Char2"/>
          <w:rtl/>
        </w:rPr>
        <w:t xml:space="preserve"> الجب</w:t>
      </w:r>
      <w:r w:rsidR="007D268F" w:rsidRPr="00DC2323">
        <w:rPr>
          <w:rStyle w:val="Char2"/>
          <w:rFonts w:hint="cs"/>
          <w:rtl/>
        </w:rPr>
        <w:t>ة</w:t>
      </w:r>
      <w:r w:rsidRPr="00DC2323">
        <w:rPr>
          <w:rStyle w:val="Char2"/>
          <w:rtl/>
        </w:rPr>
        <w:t xml:space="preserve"> </w:t>
      </w:r>
      <w:r w:rsidR="00624597" w:rsidRPr="00DC2323">
        <w:rPr>
          <w:rStyle w:val="Char2"/>
          <w:rFonts w:hint="cs"/>
          <w:rtl/>
        </w:rPr>
        <w:t>إ</w:t>
      </w:r>
      <w:r w:rsidRPr="00DC2323">
        <w:rPr>
          <w:rStyle w:val="Char2"/>
          <w:rtl/>
        </w:rPr>
        <w:t>لا الله»</w:t>
      </w:r>
      <w:r w:rsidRPr="00DC2323">
        <w:rPr>
          <w:rStyle w:val="Char3"/>
          <w:rFonts w:hint="cs"/>
          <w:rtl/>
        </w:rPr>
        <w:t xml:space="preserve"> «چیزی غیر از </w:t>
      </w:r>
      <w:r w:rsidR="000604B9" w:rsidRPr="00DC2323">
        <w:rPr>
          <w:rStyle w:val="Char3"/>
          <w:rFonts w:hint="cs"/>
          <w:rtl/>
        </w:rPr>
        <w:t>خداوند در لباس صوفیه وجود ندارد</w:t>
      </w:r>
      <w:r w:rsidRPr="00DC2323">
        <w:rPr>
          <w:rStyle w:val="Char3"/>
          <w:rFonts w:hint="cs"/>
          <w:rtl/>
        </w:rPr>
        <w:t>»</w:t>
      </w:r>
      <w:r w:rsidR="000604B9" w:rsidRPr="00DC2323">
        <w:rPr>
          <w:rStyle w:val="Char3"/>
        </w:rPr>
        <w:t>.</w:t>
      </w:r>
      <w:r w:rsidRPr="00DC2323">
        <w:rPr>
          <w:rStyle w:val="Char3"/>
          <w:rFonts w:hint="cs"/>
          <w:rtl/>
        </w:rPr>
        <w:t xml:space="preserve"> و به</w:t>
      </w:r>
      <w:r w:rsidR="009359FE" w:rsidRPr="00DC2323">
        <w:rPr>
          <w:rStyle w:val="Char3"/>
          <w:rFonts w:hint="cs"/>
          <w:rtl/>
        </w:rPr>
        <w:t xml:space="preserve"> آن‌ها </w:t>
      </w:r>
      <w:r w:rsidRPr="00DC2323">
        <w:rPr>
          <w:rStyle w:val="Char3"/>
          <w:rFonts w:hint="cs"/>
          <w:rtl/>
        </w:rPr>
        <w:t>می‌گوید</w:t>
      </w:r>
      <w:r w:rsidR="004C50EB" w:rsidRPr="00DC2323">
        <w:rPr>
          <w:rStyle w:val="Char3"/>
          <w:rFonts w:hint="cs"/>
          <w:rtl/>
        </w:rPr>
        <w:t>:</w:t>
      </w:r>
      <w:r w:rsidRPr="00DC2323">
        <w:rPr>
          <w:rStyle w:val="Char3"/>
          <w:rFonts w:hint="cs"/>
          <w:rtl/>
        </w:rPr>
        <w:t xml:space="preserve"> </w:t>
      </w:r>
      <w:r w:rsidRPr="00C23C0F">
        <w:rPr>
          <w:rStyle w:val="Char2"/>
          <w:rFonts w:hint="cs"/>
          <w:rtl/>
        </w:rPr>
        <w:t>«ما عبدت</w:t>
      </w:r>
      <w:r w:rsidR="00911A4B" w:rsidRPr="00C23C0F">
        <w:rPr>
          <w:rStyle w:val="Char2"/>
          <w:rFonts w:hint="cs"/>
          <w:rtl/>
        </w:rPr>
        <w:t>ك</w:t>
      </w:r>
      <w:r w:rsidRPr="00C23C0F">
        <w:rPr>
          <w:rStyle w:val="Char2"/>
          <w:rFonts w:hint="cs"/>
          <w:rtl/>
        </w:rPr>
        <w:t xml:space="preserve"> خوفاً من نار</w:t>
      </w:r>
      <w:r w:rsidR="00911A4B" w:rsidRPr="00C23C0F">
        <w:rPr>
          <w:rStyle w:val="Char2"/>
          <w:rFonts w:hint="cs"/>
          <w:rtl/>
        </w:rPr>
        <w:t>ك</w:t>
      </w:r>
      <w:r w:rsidRPr="00C23C0F">
        <w:rPr>
          <w:rStyle w:val="Char2"/>
          <w:rFonts w:hint="cs"/>
          <w:rtl/>
        </w:rPr>
        <w:t xml:space="preserve"> ولا</w:t>
      </w:r>
      <w:r w:rsidR="00624597" w:rsidRPr="00C23C0F">
        <w:rPr>
          <w:rStyle w:val="Char2"/>
          <w:rFonts w:hint="cs"/>
          <w:rtl/>
        </w:rPr>
        <w:t xml:space="preserve"> </w:t>
      </w:r>
      <w:r w:rsidRPr="00C23C0F">
        <w:rPr>
          <w:rStyle w:val="Char2"/>
          <w:rFonts w:hint="cs"/>
          <w:rtl/>
        </w:rPr>
        <w:t>طمعاً ف</w:t>
      </w:r>
      <w:r w:rsidR="00624597" w:rsidRPr="00C23C0F">
        <w:rPr>
          <w:rStyle w:val="Char2"/>
          <w:rFonts w:hint="cs"/>
          <w:rtl/>
        </w:rPr>
        <w:t>ي</w:t>
      </w:r>
      <w:r w:rsidRPr="00C23C0F">
        <w:rPr>
          <w:rStyle w:val="Char2"/>
          <w:rFonts w:hint="cs"/>
          <w:rtl/>
        </w:rPr>
        <w:t xml:space="preserve"> جنت</w:t>
      </w:r>
      <w:r w:rsidR="00911A4B" w:rsidRPr="00C23C0F">
        <w:rPr>
          <w:rStyle w:val="Char2"/>
          <w:rFonts w:hint="cs"/>
          <w:rtl/>
        </w:rPr>
        <w:t>ك</w:t>
      </w:r>
      <w:r w:rsidRPr="00C23C0F">
        <w:rPr>
          <w:rStyle w:val="Char2"/>
          <w:rFonts w:hint="cs"/>
          <w:rtl/>
        </w:rPr>
        <w:t>»</w:t>
      </w:r>
      <w:r w:rsidRPr="00DC2323">
        <w:rPr>
          <w:rStyle w:val="Char3"/>
          <w:rFonts w:hint="cs"/>
          <w:rtl/>
        </w:rPr>
        <w:t xml:space="preserve"> یعنی «خدایا تو را به خاطر ترس از </w:t>
      </w:r>
      <w:r w:rsidR="0048089C" w:rsidRPr="00DC2323">
        <w:rPr>
          <w:rStyle w:val="Char3"/>
          <w:rFonts w:hint="cs"/>
          <w:rtl/>
        </w:rPr>
        <w:t>آتشت و طمع در بهشت تو نمی‌پرستم</w:t>
      </w:r>
      <w:r w:rsidRPr="00DC2323">
        <w:rPr>
          <w:rStyle w:val="Char3"/>
          <w:rFonts w:hint="cs"/>
          <w:rtl/>
        </w:rPr>
        <w:t>»</w:t>
      </w:r>
      <w:r w:rsidR="0048089C" w:rsidRPr="00DC2323">
        <w:rPr>
          <w:rStyle w:val="Char3"/>
        </w:rPr>
        <w:t>.</w:t>
      </w:r>
    </w:p>
    <w:p w:rsidR="007D268F" w:rsidRPr="00DC2323" w:rsidRDefault="00F01AF2" w:rsidP="00DC2323">
      <w:pPr>
        <w:pStyle w:val="StyleComplexBLotus12ptJustifiedFirstline05cm"/>
        <w:spacing w:line="240" w:lineRule="auto"/>
        <w:rPr>
          <w:rStyle w:val="Char4"/>
          <w:rtl/>
        </w:rPr>
      </w:pPr>
      <w:r w:rsidRPr="00DC2323">
        <w:rPr>
          <w:rStyle w:val="Char3"/>
          <w:rFonts w:hint="cs"/>
          <w:rtl/>
        </w:rPr>
        <w:t>علیرغم آنچه که این دو عبارت در بردارند کفر و گمراهی می‌باشد سعی کرده که</w:t>
      </w:r>
      <w:r w:rsidR="009359FE" w:rsidRPr="00DC2323">
        <w:rPr>
          <w:rStyle w:val="Char3"/>
          <w:rFonts w:hint="cs"/>
          <w:rtl/>
        </w:rPr>
        <w:t xml:space="preserve"> آن‌ها </w:t>
      </w:r>
      <w:r w:rsidRPr="00DC2323">
        <w:rPr>
          <w:rStyle w:val="Char3"/>
          <w:rFonts w:hint="cs"/>
          <w:rtl/>
        </w:rPr>
        <w:t>را تأویل کند که نیازی به ذکر آن نیست. چون این دو عبارت بیانگر درون خودشان هستند و قابل تأویل نیستند. اینکه می‌گوید</w:t>
      </w:r>
      <w:r w:rsidR="004C50EB" w:rsidRPr="00DC2323">
        <w:rPr>
          <w:rStyle w:val="Char3"/>
          <w:rFonts w:hint="cs"/>
          <w:rtl/>
        </w:rPr>
        <w:t>:</w:t>
      </w:r>
      <w:r w:rsidRPr="00DC2323">
        <w:rPr>
          <w:rStyle w:val="Char3"/>
          <w:rFonts w:hint="cs"/>
          <w:rtl/>
        </w:rPr>
        <w:t xml:space="preserve"> </w:t>
      </w:r>
      <w:r w:rsidR="007D268F" w:rsidRPr="00DC2323">
        <w:rPr>
          <w:rStyle w:val="Char2"/>
          <w:rtl/>
        </w:rPr>
        <w:t>«ما ف</w:t>
      </w:r>
      <w:r w:rsidR="00624597" w:rsidRPr="00DC2323">
        <w:rPr>
          <w:rStyle w:val="Char2"/>
          <w:rFonts w:hint="cs"/>
          <w:rtl/>
        </w:rPr>
        <w:t>ي</w:t>
      </w:r>
      <w:r w:rsidR="007D268F" w:rsidRPr="00DC2323">
        <w:rPr>
          <w:rStyle w:val="Char2"/>
          <w:rtl/>
        </w:rPr>
        <w:t xml:space="preserve"> الجب</w:t>
      </w:r>
      <w:r w:rsidR="007D268F" w:rsidRPr="00DC2323">
        <w:rPr>
          <w:rStyle w:val="Char2"/>
          <w:rFonts w:hint="cs"/>
          <w:rtl/>
        </w:rPr>
        <w:t>ة</w:t>
      </w:r>
      <w:r w:rsidR="007D268F" w:rsidRPr="00DC2323">
        <w:rPr>
          <w:rStyle w:val="Char2"/>
          <w:rtl/>
        </w:rPr>
        <w:t xml:space="preserve"> </w:t>
      </w:r>
      <w:r w:rsidR="00624597" w:rsidRPr="00DC2323">
        <w:rPr>
          <w:rStyle w:val="Char2"/>
          <w:rFonts w:hint="cs"/>
          <w:rtl/>
        </w:rPr>
        <w:t>إ</w:t>
      </w:r>
      <w:r w:rsidR="007D268F" w:rsidRPr="00DC2323">
        <w:rPr>
          <w:rStyle w:val="Char2"/>
          <w:rtl/>
        </w:rPr>
        <w:t>لا الله»</w:t>
      </w:r>
      <w:r w:rsidR="00205737" w:rsidRPr="00DC2323">
        <w:rPr>
          <w:rStyle w:val="Char3"/>
          <w:rFonts w:hint="cs"/>
          <w:rtl/>
        </w:rPr>
        <w:t xml:space="preserve"> در حلول و تن</w:t>
      </w:r>
      <w:r w:rsidRPr="00DC2323">
        <w:rPr>
          <w:rStyle w:val="Char3"/>
          <w:rFonts w:hint="cs"/>
          <w:rtl/>
        </w:rPr>
        <w:t>اسخ و اتحاد صراحت دارد. و اینکه می‌گوید</w:t>
      </w:r>
      <w:r w:rsidR="007D268F" w:rsidRPr="00DC2323">
        <w:rPr>
          <w:rStyle w:val="Char3"/>
          <w:rFonts w:hint="cs"/>
          <w:rtl/>
        </w:rPr>
        <w:t>:</w:t>
      </w:r>
      <w:r w:rsidR="00624597" w:rsidRPr="00DC2323">
        <w:rPr>
          <w:rStyle w:val="Char3"/>
          <w:rFonts w:hint="cs"/>
          <w:rtl/>
        </w:rPr>
        <w:t xml:space="preserve"> </w:t>
      </w:r>
      <w:r w:rsidR="007D268F" w:rsidRPr="00DC2323">
        <w:rPr>
          <w:rStyle w:val="Char2"/>
          <w:rFonts w:hint="cs"/>
          <w:rtl/>
        </w:rPr>
        <w:t>«ما عبدت</w:t>
      </w:r>
      <w:r w:rsidR="00911A4B" w:rsidRPr="00DC2323">
        <w:rPr>
          <w:rStyle w:val="Char2"/>
          <w:rFonts w:hint="cs"/>
          <w:rtl/>
        </w:rPr>
        <w:t>ك</w:t>
      </w:r>
      <w:r w:rsidR="007D268F" w:rsidRPr="00DC2323">
        <w:rPr>
          <w:rStyle w:val="Char2"/>
          <w:rFonts w:hint="cs"/>
          <w:rtl/>
        </w:rPr>
        <w:t xml:space="preserve"> خوفاً من نار</w:t>
      </w:r>
      <w:r w:rsidR="00911A4B" w:rsidRPr="00DC2323">
        <w:rPr>
          <w:rStyle w:val="Char2"/>
          <w:rFonts w:hint="cs"/>
          <w:rtl/>
        </w:rPr>
        <w:t>ك</w:t>
      </w:r>
      <w:r w:rsidR="007D268F" w:rsidRPr="00DC2323">
        <w:rPr>
          <w:rStyle w:val="Char2"/>
          <w:rFonts w:hint="cs"/>
          <w:rtl/>
        </w:rPr>
        <w:t xml:space="preserve"> ولا</w:t>
      </w:r>
      <w:r w:rsidR="00624597" w:rsidRPr="00DC2323">
        <w:rPr>
          <w:rStyle w:val="Char2"/>
          <w:rFonts w:hint="cs"/>
          <w:rtl/>
        </w:rPr>
        <w:t xml:space="preserve"> </w:t>
      </w:r>
      <w:r w:rsidR="007D268F" w:rsidRPr="00DC2323">
        <w:rPr>
          <w:rStyle w:val="Char2"/>
          <w:rFonts w:hint="cs"/>
          <w:rtl/>
        </w:rPr>
        <w:t>طمعاً ف</w:t>
      </w:r>
      <w:r w:rsidR="00624597" w:rsidRPr="00DC2323">
        <w:rPr>
          <w:rStyle w:val="Char2"/>
          <w:rFonts w:hint="cs"/>
          <w:rtl/>
        </w:rPr>
        <w:t>ي</w:t>
      </w:r>
      <w:r w:rsidR="007D268F" w:rsidRPr="00DC2323">
        <w:rPr>
          <w:rStyle w:val="Char2"/>
          <w:rFonts w:hint="cs"/>
          <w:rtl/>
        </w:rPr>
        <w:t xml:space="preserve"> جنت</w:t>
      </w:r>
      <w:r w:rsidR="00911A4B" w:rsidRPr="00DC2323">
        <w:rPr>
          <w:rStyle w:val="Char2"/>
          <w:rFonts w:hint="cs"/>
          <w:rtl/>
        </w:rPr>
        <w:t>ك</w:t>
      </w:r>
      <w:r w:rsidR="007D268F" w:rsidRPr="00DC2323">
        <w:rPr>
          <w:rStyle w:val="Char2"/>
          <w:rFonts w:hint="cs"/>
          <w:rtl/>
        </w:rPr>
        <w:t>»</w:t>
      </w:r>
      <w:r w:rsidR="007D268F" w:rsidRPr="00DC2323">
        <w:rPr>
          <w:rStyle w:val="Char3"/>
          <w:rFonts w:hint="cs"/>
          <w:rtl/>
        </w:rPr>
        <w:t xml:space="preserve"> </w:t>
      </w:r>
      <w:r w:rsidRPr="00DC2323">
        <w:rPr>
          <w:rStyle w:val="Char3"/>
          <w:rFonts w:hint="cs"/>
          <w:rtl/>
        </w:rPr>
        <w:t>مخالف مسیر و جهت تمامی انبیاء می‌باشد. آنجا که خداوند</w:t>
      </w:r>
      <w:r w:rsidR="009359FE" w:rsidRPr="00DC2323">
        <w:rPr>
          <w:rStyle w:val="Char3"/>
          <w:rFonts w:hint="cs"/>
          <w:rtl/>
        </w:rPr>
        <w:t xml:space="preserve"> آن‌ها </w:t>
      </w:r>
      <w:r w:rsidRPr="00DC2323">
        <w:rPr>
          <w:rStyle w:val="Char3"/>
          <w:rFonts w:hint="cs"/>
          <w:rtl/>
        </w:rPr>
        <w:t>را توصیف می‌کند که با اشتیاق و ترس پروردگارشان را می‌خوانند و مخالف صفت مؤمنینی است که پروردگارشان را با خوف و طمع می‌خوانند و این به معنای آن نیست که پروردگارشان را جز به خاطر خوف و طمع نمی‌پرستند. بلکه همراه با آن او را شدیداً دوست دارند و برای وی فروتنی می‌کنند همچنانکه خداوند می‌فرماید</w:t>
      </w:r>
      <w:r w:rsidR="004C50EB" w:rsidRPr="00DC2323">
        <w:rPr>
          <w:rStyle w:val="Char3"/>
          <w:rFonts w:hint="cs"/>
          <w:rtl/>
        </w:rPr>
        <w:t>:</w:t>
      </w:r>
      <w:r w:rsidR="00484419" w:rsidRPr="00DC2323">
        <w:rPr>
          <w:rStyle w:val="Char3"/>
          <w:rFonts w:hint="cs"/>
          <w:rtl/>
        </w:rPr>
        <w:t xml:space="preserve"> </w:t>
      </w:r>
      <w:r w:rsidR="00484419" w:rsidRPr="00DC2323">
        <w:rPr>
          <w:rFonts w:ascii="Traditional Arabic" w:hAnsi="Traditional Arabic" w:cs="Traditional Arabic"/>
          <w:sz w:val="28"/>
          <w:szCs w:val="28"/>
          <w:rtl/>
          <w:lang w:bidi="fa-IR"/>
        </w:rPr>
        <w:t>﴿</w:t>
      </w:r>
      <w:r w:rsidR="00006DBE" w:rsidRPr="00DC2323">
        <w:rPr>
          <w:rStyle w:val="Char7"/>
          <w:rtl/>
        </w:rPr>
        <w:t>وَٱلَّذِينَ ءَامَنُوٓاْ أَشَدُّ حُبّ</w:t>
      </w:r>
      <w:r w:rsidR="00006DBE" w:rsidRPr="00DC2323">
        <w:rPr>
          <w:rStyle w:val="Char7"/>
          <w:rFonts w:hint="cs"/>
          <w:rtl/>
        </w:rPr>
        <w:t xml:space="preserve">ٗا </w:t>
      </w:r>
      <w:r w:rsidR="00006DBE" w:rsidRPr="00DC2323">
        <w:rPr>
          <w:rStyle w:val="Char7"/>
          <w:rtl/>
        </w:rPr>
        <w:t>لِّلَّهِۗ</w:t>
      </w:r>
      <w:r w:rsidR="00484419" w:rsidRPr="00DC2323">
        <w:rPr>
          <w:rFonts w:ascii="Traditional Arabic" w:hAnsi="Traditional Arabic" w:cs="Traditional Arabic"/>
          <w:sz w:val="28"/>
          <w:szCs w:val="28"/>
          <w:rtl/>
          <w:lang w:bidi="fa-IR"/>
        </w:rPr>
        <w:t>﴾</w:t>
      </w:r>
      <w:r w:rsidR="00484419" w:rsidRPr="00DC2323">
        <w:rPr>
          <w:rStyle w:val="Char3"/>
          <w:rFonts w:hint="cs"/>
          <w:rtl/>
        </w:rPr>
        <w:t xml:space="preserve"> </w:t>
      </w:r>
      <w:r w:rsidR="00484419" w:rsidRPr="00DC2323">
        <w:rPr>
          <w:rStyle w:val="Char6"/>
          <w:rtl/>
        </w:rPr>
        <w:t>[البقرة: 165]</w:t>
      </w:r>
      <w:r w:rsidR="00484419" w:rsidRPr="00DC2323">
        <w:rPr>
          <w:rStyle w:val="Char3"/>
          <w:rFonts w:hint="cs"/>
          <w:rtl/>
        </w:rPr>
        <w:t>.</w:t>
      </w:r>
      <w:r w:rsidRPr="00DC2323">
        <w:rPr>
          <w:rStyle w:val="Char3"/>
          <w:rFonts w:hint="cs"/>
          <w:rtl/>
        </w:rPr>
        <w:t xml:space="preserve"> </w:t>
      </w:r>
      <w:r w:rsidR="00624597" w:rsidRPr="00DC2323">
        <w:rPr>
          <w:rFonts w:ascii="Traditional Arabic" w:hAnsi="Traditional Arabic" w:cs="Traditional Arabic"/>
          <w:sz w:val="28"/>
          <w:szCs w:val="28"/>
          <w:rtl/>
          <w:lang w:bidi="fa-IR"/>
        </w:rPr>
        <w:t>«</w:t>
      </w:r>
      <w:r w:rsidRPr="00DC2323">
        <w:rPr>
          <w:rStyle w:val="Char3"/>
          <w:rFonts w:hint="cs"/>
          <w:rtl/>
        </w:rPr>
        <w:t>و کسانی که ایمان آورده‌اند شدیداً به خداوند حب می‌ورزند</w:t>
      </w:r>
      <w:r w:rsidR="00624597" w:rsidRPr="00DC2323">
        <w:rPr>
          <w:rFonts w:ascii="Traditional Arabic" w:hAnsi="Traditional Arabic" w:cs="Traditional Arabic"/>
          <w:sz w:val="28"/>
          <w:szCs w:val="28"/>
          <w:rtl/>
          <w:lang w:bidi="fa-IR"/>
        </w:rPr>
        <w:t>»</w:t>
      </w:r>
      <w:r w:rsidRPr="00DC2323">
        <w:rPr>
          <w:rStyle w:val="Char3"/>
          <w:rFonts w:hint="cs"/>
          <w:rtl/>
        </w:rPr>
        <w:t>. و همچنین خداوند می‌فرماید</w:t>
      </w:r>
      <w:r w:rsidR="004C50EB" w:rsidRPr="00DC2323">
        <w:rPr>
          <w:rStyle w:val="Char3"/>
          <w:rFonts w:hint="cs"/>
          <w:rtl/>
        </w:rPr>
        <w:t>:</w:t>
      </w:r>
      <w:r w:rsidR="00484419" w:rsidRPr="00DC2323">
        <w:rPr>
          <w:rStyle w:val="Char3"/>
          <w:rFonts w:hint="cs"/>
          <w:rtl/>
        </w:rPr>
        <w:t xml:space="preserve"> </w:t>
      </w:r>
      <w:r w:rsidR="00484419" w:rsidRPr="00DC2323">
        <w:rPr>
          <w:rFonts w:ascii="Traditional Arabic" w:hAnsi="Traditional Arabic" w:cs="Traditional Arabic"/>
          <w:sz w:val="28"/>
          <w:szCs w:val="28"/>
          <w:rtl/>
          <w:lang w:bidi="fa-IR"/>
        </w:rPr>
        <w:t>﴿</w:t>
      </w:r>
      <w:r w:rsidR="00006DBE" w:rsidRPr="00DC2323">
        <w:rPr>
          <w:rStyle w:val="Char7"/>
          <w:rtl/>
        </w:rPr>
        <w:t>فَسَوۡفَ يَأۡتِي ٱللَّهُ بِقَوۡم</w:t>
      </w:r>
      <w:r w:rsidR="00006DBE" w:rsidRPr="00DC2323">
        <w:rPr>
          <w:rStyle w:val="Char7"/>
          <w:rFonts w:hint="cs"/>
          <w:rtl/>
        </w:rPr>
        <w:t>ٖ يُحِبُّهُمۡ وَيُحِبُّونَهُۥ</w:t>
      </w:r>
      <w:r w:rsidR="00484419" w:rsidRPr="00DC2323">
        <w:rPr>
          <w:rFonts w:ascii="Traditional Arabic" w:hAnsi="Traditional Arabic" w:cs="Traditional Arabic"/>
          <w:sz w:val="28"/>
          <w:szCs w:val="28"/>
          <w:rtl/>
          <w:lang w:bidi="fa-IR"/>
        </w:rPr>
        <w:t>﴾</w:t>
      </w:r>
      <w:r w:rsidR="00484419" w:rsidRPr="00DC2323">
        <w:rPr>
          <w:rStyle w:val="Char3"/>
          <w:rFonts w:hint="cs"/>
          <w:rtl/>
        </w:rPr>
        <w:t xml:space="preserve"> </w:t>
      </w:r>
      <w:r w:rsidR="00484419" w:rsidRPr="00DC2323">
        <w:rPr>
          <w:rStyle w:val="Char6"/>
          <w:rtl/>
        </w:rPr>
        <w:t>[المائدة: 54]</w:t>
      </w:r>
      <w:r w:rsidR="00484419" w:rsidRPr="00DC2323">
        <w:rPr>
          <w:rStyle w:val="Char3"/>
          <w:rFonts w:hint="cs"/>
          <w:rtl/>
        </w:rPr>
        <w:t>.</w:t>
      </w:r>
      <w:r w:rsidR="007D268F" w:rsidRPr="00DC2323">
        <w:rPr>
          <w:rFonts w:ascii="Arial" w:eastAsia="Times New Roman" w:hAnsi="Arial" w:cs="Arial"/>
          <w:color w:val="000000"/>
          <w:sz w:val="26"/>
          <w:szCs w:val="26"/>
        </w:rPr>
        <w:t xml:space="preserve"> </w:t>
      </w:r>
    </w:p>
    <w:p w:rsidR="00A30157" w:rsidRPr="00DC2323" w:rsidRDefault="00A30157" w:rsidP="00DC2323">
      <w:pPr>
        <w:pStyle w:val="StyleComplexBLotus12ptJustifiedFirstline05cm"/>
        <w:spacing w:line="240" w:lineRule="auto"/>
        <w:rPr>
          <w:rStyle w:val="Char3"/>
          <w:rtl/>
        </w:rPr>
      </w:pPr>
      <w:r w:rsidRPr="00DC2323">
        <w:rPr>
          <w:rStyle w:val="Char3"/>
          <w:rFonts w:hint="cs"/>
          <w:rtl/>
        </w:rPr>
        <w:t xml:space="preserve">و عبارت جز با تکمیل </w:t>
      </w:r>
      <w:r w:rsidR="00205737" w:rsidRPr="00DC2323">
        <w:rPr>
          <w:rStyle w:val="Char3"/>
          <w:rFonts w:hint="cs"/>
          <w:rtl/>
        </w:rPr>
        <w:t>شدن این ارکان صحیح نمی‌باشد</w:t>
      </w:r>
      <w:r w:rsidR="004C50EB" w:rsidRPr="00DC2323">
        <w:rPr>
          <w:rStyle w:val="Char3"/>
          <w:rFonts w:hint="cs"/>
          <w:rtl/>
        </w:rPr>
        <w:t>:</w:t>
      </w:r>
      <w:r w:rsidR="00205737" w:rsidRPr="00DC2323">
        <w:rPr>
          <w:rStyle w:val="Char3"/>
          <w:rFonts w:hint="cs"/>
          <w:rtl/>
        </w:rPr>
        <w:t xml:space="preserve">  م</w:t>
      </w:r>
      <w:r w:rsidRPr="00DC2323">
        <w:rPr>
          <w:rStyle w:val="Char3"/>
          <w:rFonts w:hint="cs"/>
          <w:rtl/>
        </w:rPr>
        <w:t>حبت، فروتنی، خوف، امید.</w:t>
      </w:r>
    </w:p>
    <w:p w:rsidR="00A30157" w:rsidRPr="00DC2323" w:rsidRDefault="00A30157" w:rsidP="00DC2323">
      <w:pPr>
        <w:pStyle w:val="StyleComplexBLotus12ptJustifiedFirstline05cm"/>
        <w:spacing w:line="240" w:lineRule="auto"/>
        <w:rPr>
          <w:rStyle w:val="Char3"/>
          <w:rtl/>
        </w:rPr>
      </w:pPr>
      <w:r w:rsidRPr="00DC2323">
        <w:rPr>
          <w:rStyle w:val="Char3"/>
          <w:rFonts w:hint="cs"/>
          <w:rtl/>
        </w:rPr>
        <w:t>نویسنده سپس می‌کوشد که از ابن عربی و آنچه که در</w:t>
      </w:r>
      <w:r w:rsidR="009359FE" w:rsidRPr="00DC2323">
        <w:rPr>
          <w:rStyle w:val="Char3"/>
          <w:rFonts w:hint="cs"/>
          <w:rtl/>
        </w:rPr>
        <w:t xml:space="preserve"> کتاب‌ها</w:t>
      </w:r>
      <w:r w:rsidRPr="00DC2323">
        <w:rPr>
          <w:rStyle w:val="Char3"/>
          <w:rFonts w:hint="cs"/>
          <w:rtl/>
        </w:rPr>
        <w:t>یش از جمله قائل به وحدت وجود بودن، دفاع کند. در حاشیه صفحات 104 و 105 می‌گوید</w:t>
      </w:r>
      <w:r w:rsidR="004C50EB" w:rsidRPr="00DC2323">
        <w:rPr>
          <w:rStyle w:val="Char3"/>
          <w:rFonts w:hint="cs"/>
          <w:rtl/>
        </w:rPr>
        <w:t>:</w:t>
      </w:r>
      <w:r w:rsidRPr="00DC2323">
        <w:rPr>
          <w:rStyle w:val="Char3"/>
          <w:rFonts w:hint="cs"/>
          <w:rtl/>
        </w:rPr>
        <w:t xml:space="preserve"> </w:t>
      </w:r>
      <w:r w:rsidRPr="00DC2323">
        <w:rPr>
          <w:rStyle w:val="Char2"/>
          <w:rtl/>
        </w:rPr>
        <w:t>«</w:t>
      </w:r>
      <w:r w:rsidR="00624597" w:rsidRPr="00DC2323">
        <w:rPr>
          <w:rStyle w:val="Char2"/>
          <w:rFonts w:hint="cs"/>
          <w:rtl/>
        </w:rPr>
        <w:t>إ</w:t>
      </w:r>
      <w:r w:rsidRPr="00DC2323">
        <w:rPr>
          <w:rStyle w:val="Char2"/>
          <w:rtl/>
        </w:rPr>
        <w:t>نه لا</w:t>
      </w:r>
      <w:r w:rsidR="00624597" w:rsidRPr="00DC2323">
        <w:rPr>
          <w:rStyle w:val="Char2"/>
          <w:rFonts w:hint="cs"/>
          <w:rtl/>
        </w:rPr>
        <w:t xml:space="preserve"> </w:t>
      </w:r>
      <w:r w:rsidRPr="00DC2323">
        <w:rPr>
          <w:rStyle w:val="Char2"/>
          <w:rtl/>
        </w:rPr>
        <w:t>یجوز ت</w:t>
      </w:r>
      <w:r w:rsidR="00911A4B" w:rsidRPr="00DC2323">
        <w:rPr>
          <w:rStyle w:val="Char2"/>
          <w:rtl/>
        </w:rPr>
        <w:t>ك</w:t>
      </w:r>
      <w:r w:rsidRPr="00DC2323">
        <w:rPr>
          <w:rStyle w:val="Char2"/>
          <w:rtl/>
        </w:rPr>
        <w:t>فیر</w:t>
      </w:r>
      <w:r w:rsidR="00624597" w:rsidRPr="00DC2323">
        <w:rPr>
          <w:rStyle w:val="Char2"/>
          <w:rFonts w:hint="cs"/>
          <w:rtl/>
        </w:rPr>
        <w:t>ة</w:t>
      </w:r>
      <w:r w:rsidRPr="00DC2323">
        <w:rPr>
          <w:rStyle w:val="Char2"/>
          <w:rtl/>
        </w:rPr>
        <w:t xml:space="preserve"> بموجب </w:t>
      </w:r>
      <w:r w:rsidR="00911A4B" w:rsidRPr="00DC2323">
        <w:rPr>
          <w:rStyle w:val="Char2"/>
          <w:rtl/>
        </w:rPr>
        <w:t>ك</w:t>
      </w:r>
      <w:r w:rsidRPr="00DC2323">
        <w:rPr>
          <w:rStyle w:val="Char2"/>
          <w:rtl/>
        </w:rPr>
        <w:t>لامه الذ</w:t>
      </w:r>
      <w:r w:rsidR="00624597" w:rsidRPr="00DC2323">
        <w:rPr>
          <w:rStyle w:val="Char2"/>
          <w:rFonts w:hint="cs"/>
          <w:rtl/>
        </w:rPr>
        <w:t>ي</w:t>
      </w:r>
      <w:r w:rsidRPr="00DC2323">
        <w:rPr>
          <w:rStyle w:val="Char2"/>
          <w:rtl/>
        </w:rPr>
        <w:t xml:space="preserve"> فیه </w:t>
      </w:r>
      <w:r w:rsidR="00624597" w:rsidRPr="00DC2323">
        <w:rPr>
          <w:rStyle w:val="Char2"/>
          <w:rFonts w:hint="cs"/>
          <w:rtl/>
        </w:rPr>
        <w:t>إ</w:t>
      </w:r>
      <w:r w:rsidRPr="00DC2323">
        <w:rPr>
          <w:rStyle w:val="Char2"/>
          <w:rtl/>
        </w:rPr>
        <w:t>لا لحاد</w:t>
      </w:r>
      <w:r w:rsidR="00914069" w:rsidRPr="00DC2323">
        <w:rPr>
          <w:rStyle w:val="Char2"/>
          <w:rFonts w:hint="cs"/>
          <w:rtl/>
        </w:rPr>
        <w:t>ة</w:t>
      </w:r>
      <w:r w:rsidRPr="00DC2323">
        <w:rPr>
          <w:rStyle w:val="Char2"/>
          <w:rtl/>
        </w:rPr>
        <w:t xml:space="preserve"> الصریح حتی یعلم ما ف</w:t>
      </w:r>
      <w:r w:rsidR="00624597" w:rsidRPr="00DC2323">
        <w:rPr>
          <w:rStyle w:val="Char2"/>
          <w:rFonts w:hint="cs"/>
          <w:rtl/>
        </w:rPr>
        <w:t>ي</w:t>
      </w:r>
      <w:r w:rsidRPr="00DC2323">
        <w:rPr>
          <w:rStyle w:val="Char2"/>
          <w:rtl/>
        </w:rPr>
        <w:t xml:space="preserve"> قلبه هل یعتقد ما</w:t>
      </w:r>
      <w:r w:rsidR="00914069" w:rsidRPr="00DC2323">
        <w:rPr>
          <w:rStyle w:val="Char2"/>
          <w:rFonts w:hint="cs"/>
          <w:rtl/>
        </w:rPr>
        <w:t xml:space="preserve"> </w:t>
      </w:r>
      <w:r w:rsidRPr="00DC2323">
        <w:rPr>
          <w:rStyle w:val="Char2"/>
          <w:rtl/>
        </w:rPr>
        <w:t>یقول أولا؟»</w:t>
      </w:r>
      <w:r w:rsidRPr="00DC2323">
        <w:rPr>
          <w:rFonts w:ascii="Times New Roman" w:hAnsi="Times New Roman" w:cs="B Lotus" w:hint="cs"/>
          <w:sz w:val="26"/>
          <w:szCs w:val="26"/>
          <w:rtl/>
          <w:lang w:bidi="fa-IR"/>
        </w:rPr>
        <w:t xml:space="preserve"> </w:t>
      </w:r>
      <w:r w:rsidRPr="00DC2323">
        <w:rPr>
          <w:rStyle w:val="Char3"/>
          <w:rFonts w:hint="cs"/>
          <w:rtl/>
        </w:rPr>
        <w:t>یعنی «تکفیر ابن عربی به دلیل سخنش که در آن الحاد صریح وجود دارد، جایز نیست تا اینکه بدانیم چه چیزی در قلبش است و آیا چیزی که می‌گوید معتقد بدان است یا نه؟»</w:t>
      </w:r>
    </w:p>
    <w:p w:rsidR="00A30157" w:rsidRPr="00DC2323" w:rsidRDefault="00A30157" w:rsidP="00DC2323">
      <w:pPr>
        <w:pStyle w:val="StyleComplexBLotus12ptJustifiedFirstline05cm"/>
        <w:spacing w:line="240" w:lineRule="auto"/>
        <w:rPr>
          <w:rStyle w:val="Char3"/>
          <w:rtl/>
        </w:rPr>
      </w:pPr>
      <w:r w:rsidRPr="00DC2323">
        <w:rPr>
          <w:rStyle w:val="Char3"/>
          <w:rFonts w:hint="cs"/>
          <w:rtl/>
        </w:rPr>
        <w:t>اگر ما سخن دکتر را صحیح بدانیم که اینکه هیچکس با هیچ سخنی یا فعلی کافر نمی‌شود. هر چند که به زشتی و شفاعت و کفر و الحاد برسد تا از قلبش نگذرد و اعتقادش در آن سخن یا فعل دانسته نشود. بنابراین اینکه مسلمانان دست به قتل کافران و مرتدان می‌زنند بنا به گفته دکتر خطا و اشتباه می‌باشد. چونکه</w:t>
      </w:r>
      <w:r w:rsidR="009359FE" w:rsidRPr="00DC2323">
        <w:rPr>
          <w:rStyle w:val="Char3"/>
          <w:rFonts w:hint="cs"/>
          <w:rtl/>
        </w:rPr>
        <w:t xml:space="preserve"> آن‌ها </w:t>
      </w:r>
      <w:r w:rsidRPr="00DC2323">
        <w:rPr>
          <w:rStyle w:val="Char3"/>
          <w:rFonts w:hint="cs"/>
          <w:rtl/>
        </w:rPr>
        <w:t>آنچه را که در قلبشان است نمی‌دانند و آیا آنان که آنچه را که می‌گویند و انجام می‌دهند اعتقاد دارند جزءکفر است یا نه؟!</w:t>
      </w:r>
    </w:p>
    <w:p w:rsidR="00A30157" w:rsidRPr="00DC2323" w:rsidRDefault="00A30157" w:rsidP="00DC2323">
      <w:pPr>
        <w:pStyle w:val="StyleComplexBLotus12ptJustifiedFirstline05cm"/>
        <w:spacing w:line="240" w:lineRule="auto"/>
        <w:rPr>
          <w:rStyle w:val="Char3"/>
          <w:rtl/>
        </w:rPr>
      </w:pPr>
      <w:r w:rsidRPr="00DC2323">
        <w:rPr>
          <w:rStyle w:val="Char3"/>
          <w:rFonts w:hint="cs"/>
          <w:rtl/>
        </w:rPr>
        <w:t>و آنجا که می‌گوید</w:t>
      </w:r>
      <w:r w:rsidR="004C50EB" w:rsidRPr="00DC2323">
        <w:rPr>
          <w:rStyle w:val="Char3"/>
          <w:rFonts w:hint="cs"/>
          <w:rtl/>
        </w:rPr>
        <w:t>:</w:t>
      </w:r>
      <w:r w:rsidRPr="00DC2323">
        <w:rPr>
          <w:rStyle w:val="Char3"/>
          <w:rFonts w:hint="cs"/>
          <w:rtl/>
        </w:rPr>
        <w:t xml:space="preserve"> «خلاصه این مشکل این است که شیخ الاسلام ابن تیمیه و کسانی که همچنان از مذهب او تقلید می‌کنند ابن عربی و امثال وی را ملزم به </w:t>
      </w:r>
      <w:r w:rsidR="000B5072" w:rsidRPr="00DC2323">
        <w:rPr>
          <w:rStyle w:val="Char3"/>
          <w:rFonts w:hint="cs"/>
          <w:rtl/>
        </w:rPr>
        <w:t>اقوال‌شان</w:t>
      </w:r>
      <w:r w:rsidRPr="00DC2323">
        <w:rPr>
          <w:rStyle w:val="Char3"/>
          <w:rFonts w:hint="cs"/>
          <w:rtl/>
        </w:rPr>
        <w:t xml:space="preserve"> می‌دانند بدون اینکه خودشان از آنچه که فعلاً بر آن هستند اطمینان داشته باشند. و این همان الزامی است که می‌پنداشتند»</w:t>
      </w:r>
      <w:r w:rsidR="002B4E76" w:rsidRPr="00DC2323">
        <w:rPr>
          <w:rStyle w:val="Char3"/>
        </w:rPr>
        <w:t>.</w:t>
      </w:r>
    </w:p>
    <w:p w:rsidR="00A30157" w:rsidRPr="00DC2323" w:rsidRDefault="00A30157" w:rsidP="00DC2323">
      <w:pPr>
        <w:pStyle w:val="StyleComplexBLotus12ptJustifiedFirstline05cm"/>
        <w:spacing w:line="240" w:lineRule="auto"/>
        <w:rPr>
          <w:rStyle w:val="Char3"/>
          <w:rtl/>
        </w:rPr>
      </w:pPr>
      <w:r w:rsidRPr="00DC2323">
        <w:rPr>
          <w:rStyle w:val="Char3"/>
          <w:rFonts w:hint="cs"/>
          <w:rtl/>
        </w:rPr>
        <w:t>سپس می‌گوید</w:t>
      </w:r>
      <w:r w:rsidR="004C50EB" w:rsidRPr="00DC2323">
        <w:rPr>
          <w:rStyle w:val="Char3"/>
          <w:rFonts w:hint="cs"/>
          <w:rtl/>
        </w:rPr>
        <w:t>:</w:t>
      </w:r>
      <w:r w:rsidRPr="00DC2323">
        <w:rPr>
          <w:rStyle w:val="Char3"/>
          <w:rFonts w:hint="cs"/>
          <w:rtl/>
        </w:rPr>
        <w:t xml:space="preserve"> «یا اینکه در</w:t>
      </w:r>
      <w:r w:rsidR="009359FE" w:rsidRPr="00DC2323">
        <w:rPr>
          <w:rStyle w:val="Char3"/>
          <w:rFonts w:hint="cs"/>
          <w:rtl/>
        </w:rPr>
        <w:t xml:space="preserve"> کتاب‌ها</w:t>
      </w:r>
      <w:r w:rsidRPr="00DC2323">
        <w:rPr>
          <w:rStyle w:val="Char3"/>
          <w:rFonts w:hint="cs"/>
          <w:rtl/>
        </w:rPr>
        <w:t>ی ابن عربی کلام زیادی که مخالف عقیده صحیح می‌باشد وجود دارد و موجب کفر می‌شود بنابراین شکی در آن نی</w:t>
      </w:r>
      <w:r w:rsidR="00205737" w:rsidRPr="00DC2323">
        <w:rPr>
          <w:rStyle w:val="Char3"/>
          <w:rFonts w:hint="cs"/>
          <w:rtl/>
        </w:rPr>
        <w:t>س</w:t>
      </w:r>
      <w:r w:rsidRPr="00DC2323">
        <w:rPr>
          <w:rStyle w:val="Char3"/>
          <w:rFonts w:hint="cs"/>
          <w:rtl/>
        </w:rPr>
        <w:t>ت و مناقشه‌ای در آن وجود ندارد. و یا اینکه قطعاً دلالت بر کفر بودن ابن عربی می‌کند.</w:t>
      </w:r>
    </w:p>
    <w:p w:rsidR="00A30157" w:rsidRPr="00DC2323" w:rsidRDefault="00A30157" w:rsidP="00DC2323">
      <w:pPr>
        <w:pStyle w:val="StyleComplexBLotus12ptJustifiedFirstline05cm"/>
        <w:spacing w:line="240" w:lineRule="auto"/>
        <w:rPr>
          <w:rStyle w:val="Char3"/>
          <w:rtl/>
        </w:rPr>
      </w:pPr>
      <w:r w:rsidRPr="00DC2323">
        <w:rPr>
          <w:rStyle w:val="Char3"/>
          <w:rFonts w:hint="cs"/>
          <w:rtl/>
        </w:rPr>
        <w:t>و از فهم شاهدان ذاتی اصل کفر رها می‌شود که نظریه فیض می‌باشد. سپس آنچه که ابن تیمیه و غیر او مالک آن نیستند دلیل قاطعی علیه او است.»</w:t>
      </w:r>
    </w:p>
    <w:p w:rsidR="00A30157" w:rsidRPr="00DC2323" w:rsidRDefault="00A30157" w:rsidP="00DC2323">
      <w:pPr>
        <w:pStyle w:val="StyleComplexBLotus12ptJustifiedFirstline05cm"/>
        <w:spacing w:line="240" w:lineRule="auto"/>
        <w:rPr>
          <w:rStyle w:val="Char3"/>
          <w:rtl/>
        </w:rPr>
      </w:pPr>
      <w:r w:rsidRPr="00DC2323">
        <w:rPr>
          <w:rStyle w:val="Char3"/>
          <w:rFonts w:hint="cs"/>
          <w:rtl/>
        </w:rPr>
        <w:t>این قسمت از سخن نویسنده برای اطلاع خوانندگان ذکر شد که سردرگمی و تناقض گویی با دلایل کتاب و سنت و عمل مسلمانان دارد که می‌گویند کسی که بدون اکراه کلمه کفر را به زبان بیاورد کافر است و خداوند می‌فرماید</w:t>
      </w:r>
      <w:r w:rsidR="004C50EB" w:rsidRPr="00DC2323">
        <w:rPr>
          <w:rStyle w:val="Char3"/>
          <w:rFonts w:hint="cs"/>
          <w:rtl/>
        </w:rPr>
        <w:t>:</w:t>
      </w:r>
      <w:r w:rsidR="00484419" w:rsidRPr="00DC2323">
        <w:rPr>
          <w:rStyle w:val="Char3"/>
          <w:rFonts w:hint="cs"/>
          <w:rtl/>
        </w:rPr>
        <w:t xml:space="preserve"> </w:t>
      </w:r>
      <w:r w:rsidR="00484419" w:rsidRPr="00DC2323">
        <w:rPr>
          <w:rFonts w:ascii="Traditional Arabic" w:hAnsi="Traditional Arabic" w:cs="Traditional Arabic"/>
          <w:sz w:val="28"/>
          <w:szCs w:val="28"/>
          <w:rtl/>
          <w:lang w:bidi="fa-IR"/>
        </w:rPr>
        <w:t>﴿</w:t>
      </w:r>
      <w:r w:rsidR="00006DBE" w:rsidRPr="00DC2323">
        <w:rPr>
          <w:rStyle w:val="Char7"/>
          <w:rtl/>
        </w:rPr>
        <w:t>وَلَقَدۡ قَالُواْ كَلِمَةَ ٱلۡكُفۡرِ وَكَفَرُواْ بَعۡدَ إِسۡلَٰمِهِمۡ</w:t>
      </w:r>
      <w:r w:rsidR="00484419" w:rsidRPr="00DC2323">
        <w:rPr>
          <w:rFonts w:ascii="Traditional Arabic" w:hAnsi="Traditional Arabic" w:cs="Traditional Arabic"/>
          <w:sz w:val="28"/>
          <w:szCs w:val="28"/>
          <w:rtl/>
          <w:lang w:bidi="fa-IR"/>
        </w:rPr>
        <w:t>﴾</w:t>
      </w:r>
      <w:r w:rsidR="00484419" w:rsidRPr="00DC2323">
        <w:rPr>
          <w:rStyle w:val="Char3"/>
          <w:rFonts w:hint="cs"/>
          <w:rtl/>
        </w:rPr>
        <w:t xml:space="preserve"> </w:t>
      </w:r>
      <w:r w:rsidR="00484419" w:rsidRPr="00DC2323">
        <w:rPr>
          <w:rStyle w:val="Char6"/>
          <w:rtl/>
        </w:rPr>
        <w:t>[التوبة: 74]</w:t>
      </w:r>
      <w:r w:rsidR="00484419" w:rsidRPr="00DC2323">
        <w:rPr>
          <w:rStyle w:val="Char3"/>
          <w:rFonts w:hint="cs"/>
          <w:rtl/>
        </w:rPr>
        <w:t>.</w:t>
      </w:r>
      <w:r w:rsidRPr="00DC2323">
        <w:rPr>
          <w:rStyle w:val="Char3"/>
          <w:rFonts w:hint="cs"/>
          <w:rtl/>
        </w:rPr>
        <w:t xml:space="preserve"> و لازمه این سخن نویسنده این است که وقتی کافر شهادتین را به زبان آورد حکم به اسلام وی نمی‌دهد مگر اینکه بداند آنچه که در ضمیرش است معتقد بدان است یا نه؟ و لوازم این سخن بسیارند و کسی که غیر خدا را می‌خواند در نظر وی کافر نمی‌باشدتا اعتقادش دانسته نشود.</w:t>
      </w:r>
    </w:p>
    <w:p w:rsidR="00A30157" w:rsidRPr="00DC2323" w:rsidRDefault="00A30157" w:rsidP="00DC2323">
      <w:pPr>
        <w:pStyle w:val="StyleComplexBLotus12ptJustifiedFirstline05cm"/>
        <w:spacing w:line="240" w:lineRule="auto"/>
        <w:rPr>
          <w:rStyle w:val="Char3"/>
          <w:rtl/>
        </w:rPr>
      </w:pPr>
      <w:r w:rsidRPr="00DC2323">
        <w:rPr>
          <w:rStyle w:val="Char3"/>
          <w:rFonts w:hint="cs"/>
          <w:rtl/>
        </w:rPr>
        <w:t>سپس از ابن عربی عذرخواهی می‌کند به اینکه در</w:t>
      </w:r>
      <w:r w:rsidR="009359FE" w:rsidRPr="00DC2323">
        <w:rPr>
          <w:rStyle w:val="Char3"/>
          <w:rFonts w:hint="cs"/>
          <w:rtl/>
        </w:rPr>
        <w:t xml:space="preserve"> کتاب‌ها</w:t>
      </w:r>
      <w:r w:rsidRPr="00DC2323">
        <w:rPr>
          <w:rStyle w:val="Char3"/>
          <w:rFonts w:hint="cs"/>
          <w:rtl/>
        </w:rPr>
        <w:t>یش کلام دیگری هست که این کلام کفرآمیز وی را نقض می‌کند و به او می‌گوئیم آیا برای</w:t>
      </w:r>
      <w:r w:rsidR="00F92D78" w:rsidRPr="00DC2323">
        <w:rPr>
          <w:rStyle w:val="Char3"/>
          <w:rFonts w:hint="cs"/>
          <w:rtl/>
        </w:rPr>
        <w:t xml:space="preserve"> </w:t>
      </w:r>
      <w:r w:rsidRPr="00DC2323">
        <w:rPr>
          <w:rStyle w:val="Char3"/>
          <w:rFonts w:hint="cs"/>
          <w:rtl/>
        </w:rPr>
        <w:t>تو ثابت شده است که ابن عربی از کلام کفرآمیزش برگشته است و سخنی که مناقض آن باشد را بعد از اینکه توبه کرده نوشته یا فقط جهت سرپوش نهادن آن و فریبکاری</w:t>
      </w:r>
      <w:r w:rsidR="00B43449" w:rsidRPr="00DC2323">
        <w:rPr>
          <w:rStyle w:val="Char3"/>
          <w:rFonts w:hint="cs"/>
          <w:rtl/>
        </w:rPr>
        <w:t xml:space="preserve"> آن را </w:t>
      </w:r>
      <w:r w:rsidRPr="00DC2323">
        <w:rPr>
          <w:rStyle w:val="Char3"/>
          <w:rFonts w:hint="cs"/>
          <w:rtl/>
        </w:rPr>
        <w:t>نوشته است؟ سپس تو (نویسنده) شاهدی برای این سخنی که از او ذکر کرده‌ی نداری.</w:t>
      </w:r>
    </w:p>
    <w:p w:rsidR="00A30157" w:rsidRPr="00DC2323" w:rsidRDefault="00A30157" w:rsidP="00DC2323">
      <w:pPr>
        <w:pStyle w:val="StyleComplexBLotus12ptJustifiedFirstline05cm"/>
        <w:spacing w:line="240" w:lineRule="auto"/>
        <w:rPr>
          <w:rStyle w:val="Char3"/>
          <w:rtl/>
        </w:rPr>
      </w:pPr>
      <w:r w:rsidRPr="00DC2323">
        <w:rPr>
          <w:rStyle w:val="Char3"/>
          <w:rFonts w:hint="cs"/>
          <w:rtl/>
        </w:rPr>
        <w:t>سپس نویسنده می‌گوید</w:t>
      </w:r>
      <w:r w:rsidR="004C50EB" w:rsidRPr="00DC2323">
        <w:rPr>
          <w:rStyle w:val="Char3"/>
          <w:rFonts w:hint="cs"/>
          <w:rtl/>
        </w:rPr>
        <w:t>:</w:t>
      </w:r>
      <w:r w:rsidRPr="00DC2323">
        <w:rPr>
          <w:rStyle w:val="Char3"/>
          <w:rFonts w:hint="cs"/>
          <w:rtl/>
        </w:rPr>
        <w:t xml:space="preserve"> «وقتی ابن تیمیه خودداری ورزید از اینکه مبادا که این را حمل بر تکفیر ابن عربی بکنیم بخاطر کفریاتی که در کلامش موجود است و خودداری از صفحات طولانی که همدیگر را نقض می‌کند و در</w:t>
      </w:r>
      <w:r w:rsidR="009359FE" w:rsidRPr="00DC2323">
        <w:rPr>
          <w:rStyle w:val="Char3"/>
          <w:rFonts w:hint="cs"/>
          <w:rtl/>
        </w:rPr>
        <w:t xml:space="preserve"> کتاب‌ها</w:t>
      </w:r>
      <w:r w:rsidRPr="00DC2323">
        <w:rPr>
          <w:rStyle w:val="Char3"/>
          <w:rFonts w:hint="cs"/>
          <w:rtl/>
        </w:rPr>
        <w:t>ی مختلفش بر آن رویّه نوشته، پس ما بدون شک او را کافر می‌دانیم این آخرین استدلالی است بخاطر انحرافات فلسفی که در آن افتاده است»</w:t>
      </w:r>
      <w:r w:rsidR="002B4E76" w:rsidRPr="00DC2323">
        <w:rPr>
          <w:rStyle w:val="Char3"/>
        </w:rPr>
        <w:t>.</w:t>
      </w:r>
      <w:r w:rsidRPr="00DC2323">
        <w:rPr>
          <w:rStyle w:val="Char3"/>
          <w:rFonts w:hint="cs"/>
          <w:rtl/>
        </w:rPr>
        <w:t xml:space="preserve"> یعنی بخاطر همان </w:t>
      </w:r>
      <w:r w:rsidR="007E6783" w:rsidRPr="00DC2323">
        <w:rPr>
          <w:rStyle w:val="Char3"/>
          <w:rFonts w:hint="cs"/>
          <w:rtl/>
        </w:rPr>
        <w:t xml:space="preserve">مسأله‌ای که سابقاً ذکر شد یعنی گفته شیخ که </w:t>
      </w:r>
      <w:r w:rsidR="007E6783" w:rsidRPr="00DC2323">
        <w:rPr>
          <w:rStyle w:val="Char2"/>
          <w:rtl/>
        </w:rPr>
        <w:t>«</w:t>
      </w:r>
      <w:r w:rsidR="00624597" w:rsidRPr="00DC2323">
        <w:rPr>
          <w:rStyle w:val="Char2"/>
          <w:rFonts w:hint="cs"/>
          <w:rtl/>
        </w:rPr>
        <w:t>إ</w:t>
      </w:r>
      <w:r w:rsidR="007E6783" w:rsidRPr="00DC2323">
        <w:rPr>
          <w:rStyle w:val="Char2"/>
          <w:rtl/>
        </w:rPr>
        <w:t xml:space="preserve">ن </w:t>
      </w:r>
      <w:r w:rsidR="00624597" w:rsidRPr="00DC2323">
        <w:rPr>
          <w:rStyle w:val="Char2"/>
          <w:rFonts w:hint="cs"/>
          <w:rtl/>
        </w:rPr>
        <w:t>أ</w:t>
      </w:r>
      <w:r w:rsidR="007E6783" w:rsidRPr="00DC2323">
        <w:rPr>
          <w:rStyle w:val="Char2"/>
          <w:rtl/>
        </w:rPr>
        <w:t>فعال</w:t>
      </w:r>
      <w:r w:rsidR="00205737" w:rsidRPr="00DC2323">
        <w:rPr>
          <w:rStyle w:val="Char2"/>
          <w:rtl/>
        </w:rPr>
        <w:t xml:space="preserve"> </w:t>
      </w:r>
      <w:r w:rsidR="007E6783" w:rsidRPr="00DC2323">
        <w:rPr>
          <w:rStyle w:val="Char2"/>
          <w:rtl/>
        </w:rPr>
        <w:t>الله سبحانه لیس لها بدای</w:t>
      </w:r>
      <w:r w:rsidR="00624597" w:rsidRPr="00DC2323">
        <w:rPr>
          <w:rStyle w:val="Char2"/>
          <w:rFonts w:hint="cs"/>
          <w:rtl/>
        </w:rPr>
        <w:t>ة</w:t>
      </w:r>
      <w:r w:rsidR="007E6783" w:rsidRPr="00DC2323">
        <w:rPr>
          <w:rStyle w:val="Char2"/>
          <w:rtl/>
        </w:rPr>
        <w:t>ٌ»</w:t>
      </w:r>
      <w:r w:rsidR="007E6783" w:rsidRPr="00DC2323">
        <w:rPr>
          <w:rFonts w:ascii="Times New Roman" w:hAnsi="Times New Roman" w:cs="B Lotus" w:hint="cs"/>
          <w:sz w:val="26"/>
          <w:szCs w:val="26"/>
          <w:rtl/>
          <w:lang w:bidi="fa-IR"/>
        </w:rPr>
        <w:t xml:space="preserve"> </w:t>
      </w:r>
      <w:r w:rsidR="007E6783" w:rsidRPr="00DC2323">
        <w:rPr>
          <w:rStyle w:val="Char3"/>
          <w:rFonts w:hint="cs"/>
          <w:rtl/>
        </w:rPr>
        <w:t xml:space="preserve">یعنی </w:t>
      </w:r>
      <w:r w:rsidR="002B4E76" w:rsidRPr="00DC2323">
        <w:rPr>
          <w:rStyle w:val="Char3"/>
          <w:rFonts w:hint="cs"/>
          <w:rtl/>
        </w:rPr>
        <w:t>«افعال خداوند متعال آغازی ندارد</w:t>
      </w:r>
      <w:r w:rsidR="007E6783" w:rsidRPr="00DC2323">
        <w:rPr>
          <w:rStyle w:val="Char3"/>
          <w:rFonts w:hint="cs"/>
          <w:rtl/>
        </w:rPr>
        <w:t>»</w:t>
      </w:r>
      <w:r w:rsidR="002B4E76" w:rsidRPr="00DC2323">
        <w:rPr>
          <w:rStyle w:val="Char3"/>
        </w:rPr>
        <w:t>.</w:t>
      </w:r>
    </w:p>
    <w:p w:rsidR="007E6783" w:rsidRPr="00DC2323" w:rsidRDefault="007E6783" w:rsidP="00DC2323">
      <w:pPr>
        <w:pStyle w:val="StyleComplexBLotus12ptJustifiedFirstline05cm"/>
        <w:spacing w:line="240" w:lineRule="auto"/>
        <w:rPr>
          <w:rStyle w:val="Char3"/>
          <w:rtl/>
        </w:rPr>
      </w:pPr>
      <w:r w:rsidRPr="00DC2323">
        <w:rPr>
          <w:rStyle w:val="Char3"/>
          <w:rFonts w:hint="cs"/>
          <w:rtl/>
        </w:rPr>
        <w:t>ما می‌گوئیم</w:t>
      </w:r>
      <w:r w:rsidR="004C50EB" w:rsidRPr="00DC2323">
        <w:rPr>
          <w:rStyle w:val="Char3"/>
          <w:rFonts w:hint="cs"/>
          <w:rtl/>
        </w:rPr>
        <w:t>:</w:t>
      </w:r>
      <w:r w:rsidRPr="00DC2323">
        <w:rPr>
          <w:rStyle w:val="Char3"/>
          <w:rFonts w:hint="cs"/>
          <w:rtl/>
        </w:rPr>
        <w:t xml:space="preserve"> سبحان الله، آیا خداوند را به آنچه که شایسته کمال وی است از دوام افعال و کمال ازلی و ابدی و بری بودن خداوند از تعطیل صفاتی که گمراهان توصیف کرده‌اند، وصف می‌کنی. که می‌گویند</w:t>
      </w:r>
      <w:r w:rsidR="004C50EB" w:rsidRPr="00DC2323">
        <w:rPr>
          <w:rStyle w:val="Char3"/>
          <w:rFonts w:hint="cs"/>
          <w:rtl/>
        </w:rPr>
        <w:t>:</w:t>
      </w:r>
      <w:r w:rsidRPr="00DC2323">
        <w:rPr>
          <w:rStyle w:val="Char3"/>
          <w:rFonts w:hint="cs"/>
          <w:rtl/>
        </w:rPr>
        <w:t xml:space="preserve"> «خداوند متعال بعد از زمانی که گذشته فعلی انجام نداده و سپس بعد از آن فعل برای او ایجاد شده است.» آیا این همان قول فلاسفه است که قائل به قدیم بودن عالم و افکار خالق هستند؟ این گمراهی همان قول کسانی است که افعال را از خداوند تعطیل می‌کند و مدتی را برای خداوند در نظر می‌گیرند که کاری انجام نداده همچنانکه عده‌ای ازعلمای کلامی می‌گویند.</w:t>
      </w:r>
    </w:p>
    <w:p w:rsidR="007E6783" w:rsidRPr="00DC2323" w:rsidRDefault="007E6783" w:rsidP="00DC2323">
      <w:pPr>
        <w:pStyle w:val="StyleComplexBLotus12ptJustifiedFirstline05cm"/>
        <w:spacing w:line="240" w:lineRule="auto"/>
        <w:rPr>
          <w:rStyle w:val="Char3"/>
          <w:rtl/>
        </w:rPr>
      </w:pPr>
      <w:r w:rsidRPr="00DC2323">
        <w:rPr>
          <w:rStyle w:val="Char3"/>
          <w:rFonts w:hint="cs"/>
          <w:rtl/>
        </w:rPr>
        <w:t>سخن ابن تیمیه حق و سخن اهل حق می‌باشد و خطای ابن تیمیه (اگر خطایی را فرض کنیم) کجا و کفریاتی که ابن عربی می‌گوید و قائل شدن وی به وحدت وجود کجا، ابن عربی از بت پرستان و غیر خداپرستان است. سپس ابن تیمیه، ابن عربی را به تنهایی تکفیر نکرده است بلکه بسیاری از آن علما حتی از صوفیه را هم تکفیر کرده است. و مؤلفانی در این مورد کتاب نوشته‌اند، از جمله</w:t>
      </w:r>
      <w:r w:rsidR="004C50EB" w:rsidRPr="00DC2323">
        <w:rPr>
          <w:rStyle w:val="Char3"/>
          <w:rFonts w:hint="cs"/>
          <w:rtl/>
        </w:rPr>
        <w:t>:</w:t>
      </w:r>
      <w:r w:rsidRPr="00DC2323">
        <w:rPr>
          <w:rStyle w:val="Char3"/>
          <w:rFonts w:hint="cs"/>
          <w:rtl/>
        </w:rPr>
        <w:t xml:space="preserve"> کتاب </w:t>
      </w:r>
      <w:r w:rsidRPr="00DC2323">
        <w:rPr>
          <w:rStyle w:val="Char2"/>
          <w:rtl/>
        </w:rPr>
        <w:t>«تنبیه الغب</w:t>
      </w:r>
      <w:r w:rsidR="00624597" w:rsidRPr="00DC2323">
        <w:rPr>
          <w:rStyle w:val="Char2"/>
          <w:rFonts w:hint="cs"/>
          <w:rtl/>
        </w:rPr>
        <w:t>ي</w:t>
      </w:r>
      <w:r w:rsidRPr="00DC2323">
        <w:rPr>
          <w:rStyle w:val="Char2"/>
          <w:rtl/>
        </w:rPr>
        <w:t xml:space="preserve"> </w:t>
      </w:r>
      <w:r w:rsidR="00624597" w:rsidRPr="00DC2323">
        <w:rPr>
          <w:rStyle w:val="Char2"/>
          <w:rFonts w:hint="cs"/>
          <w:rtl/>
        </w:rPr>
        <w:t>إ</w:t>
      </w:r>
      <w:r w:rsidRPr="00DC2323">
        <w:rPr>
          <w:rStyle w:val="Char2"/>
          <w:rtl/>
        </w:rPr>
        <w:t>لی ت</w:t>
      </w:r>
      <w:r w:rsidR="00911A4B" w:rsidRPr="00DC2323">
        <w:rPr>
          <w:rStyle w:val="Char2"/>
          <w:rtl/>
        </w:rPr>
        <w:t>ك</w:t>
      </w:r>
      <w:r w:rsidRPr="00DC2323">
        <w:rPr>
          <w:rStyle w:val="Char2"/>
          <w:rtl/>
        </w:rPr>
        <w:t>فیر ابن عرب</w:t>
      </w:r>
      <w:r w:rsidR="00624597" w:rsidRPr="00DC2323">
        <w:rPr>
          <w:rStyle w:val="Char2"/>
          <w:rFonts w:hint="cs"/>
          <w:rtl/>
        </w:rPr>
        <w:t>ي</w:t>
      </w:r>
      <w:r w:rsidRPr="00DC2323">
        <w:rPr>
          <w:rStyle w:val="Char2"/>
          <w:rtl/>
        </w:rPr>
        <w:t>»</w:t>
      </w:r>
      <w:r w:rsidRPr="00DC2323">
        <w:rPr>
          <w:rStyle w:val="Char3"/>
          <w:rFonts w:hint="cs"/>
          <w:rtl/>
        </w:rPr>
        <w:t xml:space="preserve"> از بقاعی و شیخ تقی الدین الفارسی هم رساله مستقلی در تکفیر ابن عربی دارد که علمای دیگری را هم با او ذکر کرده است واین</w:t>
      </w:r>
      <w:r w:rsidR="009359FE" w:rsidRPr="00DC2323">
        <w:rPr>
          <w:rStyle w:val="Char3"/>
          <w:rFonts w:hint="cs"/>
          <w:rtl/>
        </w:rPr>
        <w:t xml:space="preserve"> کتاب‌ها</w:t>
      </w:r>
      <w:r w:rsidRPr="00DC2323">
        <w:rPr>
          <w:rStyle w:val="Char3"/>
          <w:rFonts w:hint="cs"/>
          <w:rtl/>
        </w:rPr>
        <w:t xml:space="preserve"> چاپ شده و متداول هستند و اگر این کار برای البوطی امکان دارد که</w:t>
      </w:r>
      <w:r w:rsidR="009359FE" w:rsidRPr="00DC2323">
        <w:rPr>
          <w:rStyle w:val="Char3"/>
          <w:rFonts w:hint="cs"/>
          <w:rtl/>
        </w:rPr>
        <w:t xml:space="preserve"> آن‌ها </w:t>
      </w:r>
      <w:r w:rsidRPr="00DC2323">
        <w:rPr>
          <w:rStyle w:val="Char3"/>
          <w:rFonts w:hint="cs"/>
          <w:rtl/>
        </w:rPr>
        <w:t>را تکفیر کند پس انجام بدهد.</w:t>
      </w:r>
    </w:p>
    <w:p w:rsidR="007E6783" w:rsidRPr="00DC2323" w:rsidRDefault="007E6783" w:rsidP="00DC2323">
      <w:pPr>
        <w:pStyle w:val="a1"/>
        <w:rPr>
          <w:rtl/>
        </w:rPr>
      </w:pPr>
      <w:bookmarkStart w:id="80" w:name="_Toc331427816"/>
      <w:bookmarkStart w:id="81" w:name="_Toc435615270"/>
      <w:r w:rsidRPr="00DC2323">
        <w:rPr>
          <w:rFonts w:hint="cs"/>
          <w:rtl/>
        </w:rPr>
        <w:t>اظهار نظر سی و هفتم</w:t>
      </w:r>
      <w:r w:rsidR="004C50EB" w:rsidRPr="00DC2323">
        <w:rPr>
          <w:rFonts w:hint="cs"/>
          <w:rtl/>
        </w:rPr>
        <w:t>:</w:t>
      </w:r>
      <w:bookmarkEnd w:id="80"/>
      <w:bookmarkEnd w:id="81"/>
      <w:r w:rsidRPr="00DC2323">
        <w:rPr>
          <w:rFonts w:hint="cs"/>
          <w:rtl/>
        </w:rPr>
        <w:t xml:space="preserve"> </w:t>
      </w:r>
    </w:p>
    <w:p w:rsidR="00A30157" w:rsidRPr="00DC2323" w:rsidRDefault="00AE3A2B" w:rsidP="00DC2323">
      <w:pPr>
        <w:pStyle w:val="StyleComplexBLotus12ptJustifiedFirstline05cm"/>
        <w:spacing w:line="240" w:lineRule="auto"/>
        <w:rPr>
          <w:rStyle w:val="Char3"/>
          <w:rtl/>
        </w:rPr>
      </w:pPr>
      <w:r w:rsidRPr="00DC2323">
        <w:rPr>
          <w:rStyle w:val="Char3"/>
          <w:rFonts w:hint="cs"/>
          <w:rtl/>
        </w:rPr>
        <w:t xml:space="preserve">نویسنده در صفحه 236 عنوانی را نوشته با لفظ </w:t>
      </w:r>
      <w:r w:rsidRPr="00DC2323">
        <w:rPr>
          <w:rStyle w:val="Char2"/>
          <w:rFonts w:hint="cs"/>
          <w:rtl/>
        </w:rPr>
        <w:t>«</w:t>
      </w:r>
      <w:r w:rsidRPr="00DC2323">
        <w:rPr>
          <w:rStyle w:val="Char2"/>
          <w:rtl/>
        </w:rPr>
        <w:t>المتذهب بالسلفی</w:t>
      </w:r>
      <w:r w:rsidR="007D268F" w:rsidRPr="00DC2323">
        <w:rPr>
          <w:rStyle w:val="Char2"/>
          <w:rtl/>
        </w:rPr>
        <w:t>ة</w:t>
      </w:r>
      <w:r w:rsidRPr="00DC2323">
        <w:rPr>
          <w:rStyle w:val="Char2"/>
          <w:rtl/>
        </w:rPr>
        <w:t xml:space="preserve"> بدع</w:t>
      </w:r>
      <w:r w:rsidR="007D268F" w:rsidRPr="00DC2323">
        <w:rPr>
          <w:rStyle w:val="Char2"/>
          <w:rFonts w:hint="cs"/>
          <w:rtl/>
        </w:rPr>
        <w:t>ة</w:t>
      </w:r>
      <w:r w:rsidRPr="00DC2323">
        <w:rPr>
          <w:rStyle w:val="Char2"/>
          <w:rtl/>
        </w:rPr>
        <w:t>»</w:t>
      </w:r>
      <w:r w:rsidRPr="00DC2323">
        <w:rPr>
          <w:rFonts w:ascii="Times New Roman" w:hAnsi="Times New Roman" w:cs="B Mitra" w:hint="cs"/>
          <w:b/>
          <w:bCs/>
          <w:sz w:val="26"/>
          <w:szCs w:val="26"/>
          <w:rtl/>
          <w:lang w:bidi="fa-IR"/>
        </w:rPr>
        <w:t xml:space="preserve"> </w:t>
      </w:r>
      <w:r w:rsidR="004F0A7A" w:rsidRPr="00DC2323">
        <w:rPr>
          <w:rStyle w:val="Char3"/>
          <w:rFonts w:hint="cs"/>
          <w:rtl/>
        </w:rPr>
        <w:t>«پیروی کردن از سلفیه بدعت است</w:t>
      </w:r>
      <w:r w:rsidRPr="00DC2323">
        <w:rPr>
          <w:rStyle w:val="Char3"/>
          <w:rFonts w:hint="cs"/>
          <w:rtl/>
        </w:rPr>
        <w:t>»</w:t>
      </w:r>
      <w:r w:rsidR="004F0A7A" w:rsidRPr="00DC2323">
        <w:rPr>
          <w:rStyle w:val="Char3"/>
        </w:rPr>
        <w:t>.</w:t>
      </w:r>
      <w:r w:rsidRPr="00DC2323">
        <w:rPr>
          <w:rStyle w:val="Char3"/>
          <w:rFonts w:hint="cs"/>
          <w:rtl/>
        </w:rPr>
        <w:t xml:space="preserve"> و این سخن حیرت انگیز و عجیب است. چگونه پیروی از سلفیه بدعت است در حالی که بدعت گمراهی می‌باشد؟ چگونه پیروی از سلف بدعت می‌باشد در حالی که پیروی از</w:t>
      </w:r>
      <w:r w:rsidR="009359FE" w:rsidRPr="00DC2323">
        <w:rPr>
          <w:rStyle w:val="Char3"/>
          <w:rFonts w:hint="cs"/>
          <w:rtl/>
        </w:rPr>
        <w:t xml:space="preserve"> آن‌ها </w:t>
      </w:r>
      <w:r w:rsidRPr="00DC2323">
        <w:rPr>
          <w:rStyle w:val="Char3"/>
          <w:rFonts w:hint="cs"/>
          <w:rtl/>
        </w:rPr>
        <w:t>به کتاب و سنت و براساس حقّ و هدایت واجب می‌باشد؟</w:t>
      </w:r>
    </w:p>
    <w:p w:rsidR="00AE3A2B" w:rsidRPr="00DC2323" w:rsidRDefault="00AE3A2B" w:rsidP="00DC2323">
      <w:pPr>
        <w:pStyle w:val="StyleComplexBLotus12ptJustifiedFirstline05cm"/>
        <w:spacing w:line="240" w:lineRule="auto"/>
        <w:rPr>
          <w:rStyle w:val="Char3"/>
          <w:rtl/>
        </w:rPr>
      </w:pPr>
      <w:r w:rsidRPr="00DC2323">
        <w:rPr>
          <w:rStyle w:val="Char3"/>
          <w:rFonts w:hint="cs"/>
          <w:rtl/>
        </w:rPr>
        <w:t>خداوند می‌فرماید</w:t>
      </w:r>
      <w:r w:rsidR="004C50EB" w:rsidRPr="00DC2323">
        <w:rPr>
          <w:rStyle w:val="Char3"/>
          <w:rFonts w:hint="cs"/>
          <w:rtl/>
        </w:rPr>
        <w:t>:</w:t>
      </w:r>
      <w:r w:rsidR="00484419" w:rsidRPr="00DC2323">
        <w:rPr>
          <w:rStyle w:val="Char3"/>
          <w:rFonts w:hint="cs"/>
          <w:rtl/>
        </w:rPr>
        <w:t xml:space="preserve"> </w:t>
      </w:r>
      <w:r w:rsidR="00484419" w:rsidRPr="00DC2323">
        <w:rPr>
          <w:rFonts w:ascii="Traditional Arabic" w:hAnsi="Traditional Arabic" w:cs="Traditional Arabic"/>
          <w:sz w:val="28"/>
          <w:szCs w:val="28"/>
          <w:rtl/>
          <w:lang w:bidi="fa-IR"/>
        </w:rPr>
        <w:t>﴿</w:t>
      </w:r>
      <w:r w:rsidR="00006DBE" w:rsidRPr="00DC2323">
        <w:rPr>
          <w:rStyle w:val="Char7"/>
          <w:rtl/>
        </w:rPr>
        <w:t>وَٱلسَّٰبِقُونَ ٱلۡأَوَّلُونَ مِنَ ٱلۡمُهَٰجِرِينَ وَٱلۡأَنصَارِ وَٱلَّذِينَ ٱتَّبَعُوهُم بِإِحۡسَٰن</w:t>
      </w:r>
      <w:r w:rsidR="00006DBE" w:rsidRPr="00DC2323">
        <w:rPr>
          <w:rStyle w:val="Char7"/>
          <w:rFonts w:hint="cs"/>
          <w:rtl/>
        </w:rPr>
        <w:t>ٖ رَّضِيَ ٱ</w:t>
      </w:r>
      <w:r w:rsidR="00006DBE" w:rsidRPr="00DC2323">
        <w:rPr>
          <w:rStyle w:val="Char7"/>
          <w:rtl/>
        </w:rPr>
        <w:t>للَّهُ عَنۡهُمۡ وَرَضُواْ عَنۡهُ</w:t>
      </w:r>
      <w:r w:rsidR="00484419" w:rsidRPr="00DC2323">
        <w:rPr>
          <w:rFonts w:ascii="Traditional Arabic" w:hAnsi="Traditional Arabic" w:cs="Traditional Arabic"/>
          <w:sz w:val="28"/>
          <w:szCs w:val="28"/>
          <w:rtl/>
          <w:lang w:bidi="fa-IR"/>
        </w:rPr>
        <w:t>﴾</w:t>
      </w:r>
      <w:r w:rsidR="00484419" w:rsidRPr="00DC2323">
        <w:rPr>
          <w:rStyle w:val="Char3"/>
          <w:rFonts w:hint="cs"/>
          <w:rtl/>
        </w:rPr>
        <w:t xml:space="preserve"> </w:t>
      </w:r>
      <w:r w:rsidR="00484419" w:rsidRPr="00DC2323">
        <w:rPr>
          <w:rStyle w:val="Char6"/>
          <w:rtl/>
        </w:rPr>
        <w:t>[التوبة: 100]</w:t>
      </w:r>
      <w:r w:rsidR="00484419" w:rsidRPr="00DC2323">
        <w:rPr>
          <w:rStyle w:val="Char3"/>
          <w:rFonts w:hint="cs"/>
          <w:rtl/>
        </w:rPr>
        <w:t>.</w:t>
      </w:r>
      <w:r w:rsidRPr="00DC2323">
        <w:rPr>
          <w:rFonts w:ascii="Times New Roman" w:hAnsi="Times New Roman" w:cs="B Lotus" w:hint="cs"/>
          <w:sz w:val="26"/>
          <w:szCs w:val="26"/>
          <w:rtl/>
          <w:lang w:bidi="fa-IR"/>
        </w:rPr>
        <w:t xml:space="preserve"> </w:t>
      </w:r>
      <w:r w:rsidRPr="00DC2323">
        <w:rPr>
          <w:rStyle w:val="Char3"/>
          <w:rFonts w:hint="cs"/>
          <w:rtl/>
        </w:rPr>
        <w:t>و پیامبر</w:t>
      </w:r>
      <w:r w:rsidR="007D268F" w:rsidRPr="00DC2323">
        <w:rPr>
          <w:rFonts w:ascii="Times New Roman" w:hAnsi="Times New Roman" w:cs="CTraditional Arabic" w:hint="cs"/>
          <w:sz w:val="28"/>
          <w:szCs w:val="28"/>
          <w:rtl/>
          <w:lang w:bidi="fa-IR"/>
        </w:rPr>
        <w:t>ص</w:t>
      </w:r>
      <w:r w:rsidRPr="00DC2323">
        <w:rPr>
          <w:rStyle w:val="Char3"/>
          <w:rFonts w:hint="cs"/>
          <w:rtl/>
        </w:rPr>
        <w:t xml:space="preserve"> می‌فرماید</w:t>
      </w:r>
      <w:r w:rsidR="004C50EB" w:rsidRPr="00DC2323">
        <w:rPr>
          <w:rStyle w:val="Char3"/>
          <w:rFonts w:hint="cs"/>
          <w:rtl/>
        </w:rPr>
        <w:t>:</w:t>
      </w:r>
      <w:r w:rsidRPr="00DC2323">
        <w:rPr>
          <w:rStyle w:val="Char3"/>
          <w:rFonts w:hint="cs"/>
          <w:rtl/>
        </w:rPr>
        <w:t xml:space="preserve"> </w:t>
      </w:r>
      <w:r w:rsidRPr="00DC2323">
        <w:rPr>
          <w:rStyle w:val="Char0"/>
          <w:rtl/>
        </w:rPr>
        <w:t>«علی</w:t>
      </w:r>
      <w:r w:rsidR="00911A4B" w:rsidRPr="00DC2323">
        <w:rPr>
          <w:rStyle w:val="Char0"/>
          <w:rtl/>
        </w:rPr>
        <w:t>ك</w:t>
      </w:r>
      <w:r w:rsidRPr="00DC2323">
        <w:rPr>
          <w:rStyle w:val="Char0"/>
          <w:rtl/>
        </w:rPr>
        <w:t>م بسنّت</w:t>
      </w:r>
      <w:r w:rsidR="00624597" w:rsidRPr="00DC2323">
        <w:rPr>
          <w:rStyle w:val="Char0"/>
          <w:rFonts w:hint="cs"/>
          <w:rtl/>
        </w:rPr>
        <w:t>ي</w:t>
      </w:r>
      <w:r w:rsidRPr="00DC2323">
        <w:rPr>
          <w:rStyle w:val="Char0"/>
          <w:rtl/>
        </w:rPr>
        <w:t xml:space="preserve"> وسُنّ</w:t>
      </w:r>
      <w:r w:rsidR="00624597" w:rsidRPr="00DC2323">
        <w:rPr>
          <w:rStyle w:val="Char0"/>
          <w:rFonts w:hint="cs"/>
          <w:rtl/>
        </w:rPr>
        <w:t>ة</w:t>
      </w:r>
      <w:r w:rsidRPr="00DC2323">
        <w:rPr>
          <w:rStyle w:val="Char0"/>
          <w:rtl/>
        </w:rPr>
        <w:t xml:space="preserve"> الخلفاء الراشدین»</w:t>
      </w:r>
      <w:r w:rsidRPr="00DC2323">
        <w:rPr>
          <w:rStyle w:val="Char3"/>
          <w:rFonts w:hint="cs"/>
          <w:rtl/>
        </w:rPr>
        <w:t xml:space="preserve"> پس پیروی ازمذهب سلف سنّت است نه بدعت و بدعت فقط پیروی از غیرمذهب</w:t>
      </w:r>
      <w:r w:rsidR="009359FE" w:rsidRPr="00DC2323">
        <w:rPr>
          <w:rStyle w:val="Char3"/>
          <w:rFonts w:hint="cs"/>
          <w:rtl/>
        </w:rPr>
        <w:t xml:space="preserve"> آن‌ها </w:t>
      </w:r>
      <w:r w:rsidRPr="00DC2323">
        <w:rPr>
          <w:rStyle w:val="Char3"/>
          <w:rFonts w:hint="cs"/>
          <w:rtl/>
        </w:rPr>
        <w:t>می‌باشد.</w:t>
      </w:r>
    </w:p>
    <w:p w:rsidR="00AE3A2B" w:rsidRPr="00DC2323" w:rsidRDefault="00AE3A2B" w:rsidP="00DC2323">
      <w:pPr>
        <w:pStyle w:val="StyleComplexBLotus12ptJustifiedFirstline05cm"/>
        <w:spacing w:line="240" w:lineRule="auto"/>
        <w:rPr>
          <w:rStyle w:val="Char3"/>
          <w:rtl/>
        </w:rPr>
      </w:pPr>
      <w:r w:rsidRPr="00DC2323">
        <w:rPr>
          <w:rStyle w:val="Char3"/>
          <w:rFonts w:hint="cs"/>
          <w:rtl/>
        </w:rPr>
        <w:t>اگر منظور نویسنده از نامگذاری به این نام ایجاد چیزی باشد همچنانکه ازظاهر کلامش پیداست و این نام از قبل هم نبوده پس بنابر این اعتبار سخن وی بدعت است. مسأله</w:t>
      </w:r>
      <w:r w:rsidR="00056529" w:rsidRPr="00DC2323">
        <w:rPr>
          <w:rStyle w:val="Char3"/>
          <w:rFonts w:hint="cs"/>
          <w:rtl/>
        </w:rPr>
        <w:t xml:space="preserve"> نام‌ها</w:t>
      </w:r>
      <w:r w:rsidRPr="00DC2323">
        <w:rPr>
          <w:rStyle w:val="Char3"/>
          <w:rFonts w:hint="cs"/>
          <w:rtl/>
        </w:rPr>
        <w:t xml:space="preserve"> امر راحتی است و خطای آن به حد بدعت نمی‌رسد و اگر منظورش این باشد که کسانی که به این اسم نامیده شده‌اند (سلفیه) خطاهای زیادی از</w:t>
      </w:r>
      <w:r w:rsidR="009359FE" w:rsidRPr="00DC2323">
        <w:rPr>
          <w:rStyle w:val="Char3"/>
          <w:rFonts w:hint="cs"/>
          <w:rtl/>
        </w:rPr>
        <w:t xml:space="preserve"> آن‌ها </w:t>
      </w:r>
      <w:r w:rsidRPr="00DC2323">
        <w:rPr>
          <w:rStyle w:val="Char3"/>
          <w:rFonts w:hint="cs"/>
          <w:rtl/>
        </w:rPr>
        <w:t>صادر شده که مخالف مذهب سلف می‌باشد پس خودش باید روشن کند بدون اینکه از خود سلفیه استفاده کند. پس نامگذاری به سلفیه وقتی که اینگونه باشد تمسک به مذهب سلف و رها کردن و نپذیرفتن</w:t>
      </w:r>
      <w:r w:rsidR="009359FE" w:rsidRPr="00DC2323">
        <w:rPr>
          <w:rStyle w:val="Char3"/>
          <w:rFonts w:hint="cs"/>
          <w:rtl/>
        </w:rPr>
        <w:t xml:space="preserve"> بدعت‌ها</w:t>
      </w:r>
      <w:r w:rsidRPr="00DC2323">
        <w:rPr>
          <w:rStyle w:val="Char3"/>
          <w:rFonts w:hint="cs"/>
          <w:rtl/>
        </w:rPr>
        <w:t xml:space="preserve"> و خرافات چیز پسندیده و بی‌آلایشی است. همچنانکه خودش در صفحه 233 به آن اقرار کرده آنجا که از جنبش جمال الدین افغانی و محمد عبده سخن می‌گوید و جنبش را به سلفیه نام‌گذاری می‌کند. و شعاری که رهبران این جنبش اصلاحی برگزیده بودند همان سلفیه بود. و سلفیه دعوت به کنار گذاشتن همه این رسوباتی است که صفا و پاکی اسلام را آلوده کرده‌اند.</w:t>
      </w:r>
    </w:p>
    <w:p w:rsidR="00F01AF2" w:rsidRPr="00DC2323" w:rsidRDefault="00E45785" w:rsidP="00DC2323">
      <w:pPr>
        <w:pStyle w:val="StyleComplexBLotus12ptJustifiedFirstline05cm"/>
        <w:spacing w:line="240" w:lineRule="auto"/>
        <w:rPr>
          <w:rStyle w:val="Char3"/>
          <w:rtl/>
        </w:rPr>
      </w:pPr>
      <w:r w:rsidRPr="00DC2323">
        <w:rPr>
          <w:rStyle w:val="Char3"/>
          <w:rFonts w:hint="cs"/>
          <w:rtl/>
        </w:rPr>
        <w:t>این همان چیزی بود که نویسنده در مورد آن جنبش گفته و</w:t>
      </w:r>
      <w:r w:rsidR="00B43449" w:rsidRPr="00DC2323">
        <w:rPr>
          <w:rStyle w:val="Char3"/>
          <w:rFonts w:hint="cs"/>
          <w:rtl/>
        </w:rPr>
        <w:t xml:space="preserve"> آن را </w:t>
      </w:r>
      <w:r w:rsidRPr="00DC2323">
        <w:rPr>
          <w:rStyle w:val="Char3"/>
          <w:rFonts w:hint="cs"/>
          <w:rtl/>
        </w:rPr>
        <w:t>به سلفیه نام گذارده است و این نامگذاری را با توجه به</w:t>
      </w:r>
      <w:r w:rsidR="001A4777" w:rsidRPr="00DC2323">
        <w:rPr>
          <w:rStyle w:val="Char3"/>
          <w:rFonts w:hint="cs"/>
          <w:rtl/>
        </w:rPr>
        <w:t xml:space="preserve"> هدف‌ها</w:t>
      </w:r>
      <w:r w:rsidRPr="00DC2323">
        <w:rPr>
          <w:rStyle w:val="Char3"/>
          <w:rFonts w:hint="cs"/>
          <w:rtl/>
        </w:rPr>
        <w:t xml:space="preserve">ی سالمش بی‌اعتبار نشمرده است. پس ما به وی می‌گوئیم که آیا سلفیه امروز غیر از آن سلفیه معنا می‌دهد؟ </w:t>
      </w:r>
    </w:p>
    <w:p w:rsidR="00E45785" w:rsidRPr="00DC2323" w:rsidRDefault="00E45785" w:rsidP="00DC2323">
      <w:pPr>
        <w:pStyle w:val="a1"/>
        <w:rPr>
          <w:rtl/>
        </w:rPr>
      </w:pPr>
      <w:bookmarkStart w:id="82" w:name="_Toc331427817"/>
      <w:bookmarkStart w:id="83" w:name="_Toc435615271"/>
      <w:r w:rsidRPr="00DC2323">
        <w:rPr>
          <w:rFonts w:hint="cs"/>
          <w:rtl/>
        </w:rPr>
        <w:t>اظهار نظر سی و هشتم</w:t>
      </w:r>
      <w:r w:rsidR="004C50EB" w:rsidRPr="00DC2323">
        <w:rPr>
          <w:rFonts w:hint="cs"/>
          <w:rtl/>
        </w:rPr>
        <w:t>:</w:t>
      </w:r>
      <w:bookmarkEnd w:id="82"/>
      <w:bookmarkEnd w:id="83"/>
      <w:r w:rsidRPr="00DC2323">
        <w:rPr>
          <w:rFonts w:hint="cs"/>
          <w:rtl/>
        </w:rPr>
        <w:t xml:space="preserve"> </w:t>
      </w:r>
    </w:p>
    <w:p w:rsidR="00E45785" w:rsidRPr="00DC2323" w:rsidRDefault="00E45785" w:rsidP="00DC2323">
      <w:pPr>
        <w:pStyle w:val="StyleComplexBLotus12ptJustifiedFirstline05cm"/>
        <w:spacing w:line="240" w:lineRule="auto"/>
        <w:rPr>
          <w:rStyle w:val="Char3"/>
          <w:rtl/>
        </w:rPr>
      </w:pPr>
      <w:r w:rsidRPr="00DC2323">
        <w:rPr>
          <w:rStyle w:val="Char3"/>
          <w:rFonts w:hint="cs"/>
          <w:rtl/>
        </w:rPr>
        <w:t xml:space="preserve">در صفحات 236 و 237 از دعوت شیخ محمد بن عبدالوههاب </w:t>
      </w:r>
      <w:r w:rsidRPr="00DC2323">
        <w:rPr>
          <w:rFonts w:ascii="Times New Roman" w:hAnsi="Times New Roman" w:cs="Times New Roman" w:hint="cs"/>
          <w:sz w:val="28"/>
          <w:szCs w:val="28"/>
          <w:rtl/>
          <w:lang w:bidi="fa-IR"/>
        </w:rPr>
        <w:t>–</w:t>
      </w:r>
      <w:r w:rsidR="000604B9" w:rsidRPr="00DC2323">
        <w:rPr>
          <w:rStyle w:val="Char3"/>
          <w:rFonts w:cs="CTraditional Arabic" w:hint="cs"/>
          <w:rtl/>
        </w:rPr>
        <w:t>/</w:t>
      </w:r>
      <w:r w:rsidRPr="00DC2323">
        <w:rPr>
          <w:rFonts w:ascii="Times New Roman" w:hAnsi="Times New Roman" w:cs="Times New Roman" w:hint="cs"/>
          <w:sz w:val="28"/>
          <w:szCs w:val="28"/>
          <w:rtl/>
          <w:lang w:bidi="fa-IR"/>
        </w:rPr>
        <w:t>–</w:t>
      </w:r>
      <w:r w:rsidRPr="00DC2323">
        <w:rPr>
          <w:rStyle w:val="Char3"/>
          <w:rFonts w:hint="cs"/>
          <w:rtl/>
        </w:rPr>
        <w:t xml:space="preserve"> به مذهب وهابی تعبیر کرده است و گفته</w:t>
      </w:r>
      <w:r w:rsidR="004C50EB" w:rsidRPr="00DC2323">
        <w:rPr>
          <w:rFonts w:ascii="Lotus Linotype" w:hAnsi="Lotus Linotype" w:cs="Lotus Linotype"/>
          <w:sz w:val="28"/>
          <w:szCs w:val="28"/>
          <w:rtl/>
          <w:lang w:bidi="fa-IR"/>
        </w:rPr>
        <w:t>:</w:t>
      </w:r>
      <w:r w:rsidRPr="00DC2323">
        <w:rPr>
          <w:rFonts w:ascii="Lotus Linotype" w:hAnsi="Lotus Linotype" w:cs="Lotus Linotype"/>
          <w:sz w:val="28"/>
          <w:szCs w:val="28"/>
          <w:rtl/>
          <w:lang w:bidi="fa-IR"/>
        </w:rPr>
        <w:t xml:space="preserve"> </w:t>
      </w:r>
      <w:r w:rsidRPr="00DC2323">
        <w:rPr>
          <w:rStyle w:val="Char2"/>
          <w:rtl/>
        </w:rPr>
        <w:t>«إن الوهابی</w:t>
      </w:r>
      <w:r w:rsidR="007D268F" w:rsidRPr="00DC2323">
        <w:rPr>
          <w:rStyle w:val="Char2"/>
          <w:rtl/>
        </w:rPr>
        <w:t>ة</w:t>
      </w:r>
      <w:r w:rsidRPr="00DC2323">
        <w:rPr>
          <w:rStyle w:val="Char2"/>
          <w:rtl/>
        </w:rPr>
        <w:t xml:space="preserve"> تبرّموا من هذا ال</w:t>
      </w:r>
      <w:r w:rsidR="00911A4B" w:rsidRPr="00DC2323">
        <w:rPr>
          <w:rStyle w:val="Char2"/>
          <w:rtl/>
        </w:rPr>
        <w:t>ك</w:t>
      </w:r>
      <w:r w:rsidRPr="00DC2323">
        <w:rPr>
          <w:rStyle w:val="Char2"/>
          <w:rtl/>
        </w:rPr>
        <w:t>لم</w:t>
      </w:r>
      <w:r w:rsidR="001A4777" w:rsidRPr="00DC2323">
        <w:rPr>
          <w:rStyle w:val="Char2"/>
          <w:rFonts w:hint="cs"/>
          <w:rtl/>
        </w:rPr>
        <w:t>ة</w:t>
      </w:r>
      <w:r w:rsidRPr="00DC2323">
        <w:rPr>
          <w:rStyle w:val="Char2"/>
          <w:rtl/>
        </w:rPr>
        <w:t>؛ لأنها توح</w:t>
      </w:r>
      <w:r w:rsidR="001A4777" w:rsidRPr="00DC2323">
        <w:rPr>
          <w:rStyle w:val="Char2"/>
          <w:rFonts w:hint="cs"/>
          <w:rtl/>
        </w:rPr>
        <w:t>ي</w:t>
      </w:r>
      <w:r w:rsidRPr="00DC2323">
        <w:rPr>
          <w:rStyle w:val="Char2"/>
          <w:rtl/>
        </w:rPr>
        <w:t xml:space="preserve"> بأن ینبوع هذا المذهب ب</w:t>
      </w:r>
      <w:r w:rsidR="00911A4B" w:rsidRPr="00DC2323">
        <w:rPr>
          <w:rStyle w:val="Char2"/>
          <w:rtl/>
        </w:rPr>
        <w:t>ك</w:t>
      </w:r>
      <w:r w:rsidRPr="00DC2323">
        <w:rPr>
          <w:rStyle w:val="Char2"/>
          <w:rtl/>
        </w:rPr>
        <w:t>ل ما تضمنه من مز</w:t>
      </w:r>
      <w:r w:rsidR="007D268F" w:rsidRPr="00DC2323">
        <w:rPr>
          <w:rStyle w:val="Char2"/>
          <w:rFonts w:hint="cs"/>
          <w:rtl/>
        </w:rPr>
        <w:t>ا</w:t>
      </w:r>
      <w:r w:rsidRPr="00DC2323">
        <w:rPr>
          <w:rStyle w:val="Char2"/>
          <w:rtl/>
        </w:rPr>
        <w:t>یا وخصائص یقف عند الشیخ محمد بن عبد</w:t>
      </w:r>
      <w:r w:rsidR="00914069" w:rsidRPr="00DC2323">
        <w:rPr>
          <w:rStyle w:val="Char2"/>
          <w:rFonts w:hint="cs"/>
          <w:rtl/>
        </w:rPr>
        <w:t xml:space="preserve"> </w:t>
      </w:r>
      <w:r w:rsidRPr="00DC2323">
        <w:rPr>
          <w:rStyle w:val="Char2"/>
          <w:rtl/>
        </w:rPr>
        <w:t>الوهاب، فدعا هم ذل</w:t>
      </w:r>
      <w:r w:rsidR="00911A4B" w:rsidRPr="00DC2323">
        <w:rPr>
          <w:rStyle w:val="Char2"/>
          <w:rtl/>
        </w:rPr>
        <w:t>ك</w:t>
      </w:r>
      <w:r w:rsidRPr="00DC2323">
        <w:rPr>
          <w:rStyle w:val="Char2"/>
          <w:rtl/>
        </w:rPr>
        <w:t xml:space="preserve"> </w:t>
      </w:r>
      <w:r w:rsidR="001A4777" w:rsidRPr="00DC2323">
        <w:rPr>
          <w:rStyle w:val="Char2"/>
          <w:rFonts w:hint="cs"/>
          <w:rtl/>
        </w:rPr>
        <w:t>إ</w:t>
      </w:r>
      <w:r w:rsidRPr="00DC2323">
        <w:rPr>
          <w:rStyle w:val="Char2"/>
          <w:rtl/>
        </w:rPr>
        <w:t>لی أن یستبداوا ب</w:t>
      </w:r>
      <w:r w:rsidR="00911A4B" w:rsidRPr="00DC2323">
        <w:rPr>
          <w:rStyle w:val="Char2"/>
          <w:rtl/>
        </w:rPr>
        <w:t>ك</w:t>
      </w:r>
      <w:r w:rsidRPr="00DC2323">
        <w:rPr>
          <w:rStyle w:val="Char2"/>
          <w:rtl/>
        </w:rPr>
        <w:t>لم</w:t>
      </w:r>
      <w:r w:rsidR="001A4777" w:rsidRPr="00DC2323">
        <w:rPr>
          <w:rStyle w:val="Char2"/>
          <w:rFonts w:hint="cs"/>
          <w:rtl/>
        </w:rPr>
        <w:t>ة</w:t>
      </w:r>
      <w:r w:rsidRPr="00DC2323">
        <w:rPr>
          <w:rStyle w:val="Char2"/>
          <w:rtl/>
        </w:rPr>
        <w:t xml:space="preserve"> الوهابی</w:t>
      </w:r>
      <w:r w:rsidR="007D268F" w:rsidRPr="00DC2323">
        <w:rPr>
          <w:rStyle w:val="Char2"/>
          <w:rFonts w:hint="cs"/>
          <w:rtl/>
        </w:rPr>
        <w:t>ة</w:t>
      </w:r>
      <w:r w:rsidRPr="00DC2323">
        <w:rPr>
          <w:rStyle w:val="Char2"/>
          <w:rtl/>
        </w:rPr>
        <w:t xml:space="preserve"> هذا </w:t>
      </w:r>
      <w:r w:rsidR="00911A4B" w:rsidRPr="00DC2323">
        <w:rPr>
          <w:rStyle w:val="Char2"/>
          <w:rtl/>
        </w:rPr>
        <w:t>ك</w:t>
      </w:r>
      <w:r w:rsidRPr="00DC2323">
        <w:rPr>
          <w:rStyle w:val="Char2"/>
          <w:rtl/>
        </w:rPr>
        <w:t>لم</w:t>
      </w:r>
      <w:r w:rsidR="001A4777" w:rsidRPr="00DC2323">
        <w:rPr>
          <w:rStyle w:val="Char2"/>
          <w:rFonts w:hint="cs"/>
          <w:rtl/>
        </w:rPr>
        <w:t>ة</w:t>
      </w:r>
      <w:r w:rsidRPr="00DC2323">
        <w:rPr>
          <w:rStyle w:val="Char2"/>
          <w:rtl/>
        </w:rPr>
        <w:t xml:space="preserve"> الس</w:t>
      </w:r>
      <w:r w:rsidR="007D268F" w:rsidRPr="00DC2323">
        <w:rPr>
          <w:rStyle w:val="Char2"/>
          <w:rtl/>
        </w:rPr>
        <w:t>ل</w:t>
      </w:r>
      <w:r w:rsidRPr="00DC2323">
        <w:rPr>
          <w:rStyle w:val="Char2"/>
          <w:rtl/>
        </w:rPr>
        <w:t>فی</w:t>
      </w:r>
      <w:r w:rsidR="007D268F" w:rsidRPr="00DC2323">
        <w:rPr>
          <w:rStyle w:val="Char2"/>
          <w:rFonts w:hint="cs"/>
          <w:rtl/>
        </w:rPr>
        <w:t>ة</w:t>
      </w:r>
      <w:r w:rsidRPr="00DC2323">
        <w:rPr>
          <w:rStyle w:val="Char2"/>
          <w:rtl/>
        </w:rPr>
        <w:t>»</w:t>
      </w:r>
      <w:r w:rsidRPr="00DC2323">
        <w:rPr>
          <w:rStyle w:val="Char3"/>
          <w:rFonts w:hint="cs"/>
          <w:rtl/>
        </w:rPr>
        <w:t xml:space="preserve"> یعنی «وهابیه از این کلمه به ستوه آمده‌اند، چون این کلمه القاء کننده این است که سرچشمه‌های این مذهب با تمام آن مزایا و</w:t>
      </w:r>
      <w:r w:rsidR="001A4777" w:rsidRPr="00DC2323">
        <w:rPr>
          <w:rStyle w:val="Char3"/>
          <w:rFonts w:hint="cs"/>
          <w:rtl/>
        </w:rPr>
        <w:t xml:space="preserve"> ویژگی‌ها</w:t>
      </w:r>
      <w:r w:rsidRPr="00DC2323">
        <w:rPr>
          <w:rStyle w:val="Char3"/>
          <w:rFonts w:hint="cs"/>
          <w:rtl/>
        </w:rPr>
        <w:t>یی که دارد به شیخ محمد بن عبدالوهاب می‌رسد. پس</w:t>
      </w:r>
      <w:r w:rsidR="009359FE" w:rsidRPr="00DC2323">
        <w:rPr>
          <w:rStyle w:val="Char3"/>
          <w:rFonts w:hint="cs"/>
          <w:rtl/>
        </w:rPr>
        <w:t xml:space="preserve"> آن‌ها </w:t>
      </w:r>
      <w:r w:rsidRPr="00DC2323">
        <w:rPr>
          <w:rStyle w:val="Char3"/>
          <w:rFonts w:hint="cs"/>
          <w:rtl/>
        </w:rPr>
        <w:t>مجبور شدند که کلمه وهابیت را به سلفیه تبدیل کنند»</w:t>
      </w:r>
      <w:r w:rsidR="001015B1" w:rsidRPr="00DC2323">
        <w:rPr>
          <w:rStyle w:val="Char3"/>
        </w:rPr>
        <w:t>.</w:t>
      </w:r>
    </w:p>
    <w:p w:rsidR="00E45785" w:rsidRPr="00DC2323" w:rsidRDefault="00E45785" w:rsidP="00DC2323">
      <w:pPr>
        <w:pStyle w:val="StyleComplexBLotus12ptJustifiedFirstline05cm"/>
        <w:spacing w:line="240" w:lineRule="auto"/>
        <w:rPr>
          <w:rStyle w:val="Char3"/>
        </w:rPr>
      </w:pPr>
      <w:r w:rsidRPr="00DC2323">
        <w:rPr>
          <w:rStyle w:val="Char3"/>
          <w:rFonts w:hint="cs"/>
          <w:rtl/>
        </w:rPr>
        <w:t xml:space="preserve">جوابی که ما می‌گوئیم؛ شیخ محمد بن عبدالوهاب مذهب خاصی ندارد که به آن ادعای وهابیت بکند. چونکه وی در عقیده بر مذهب سلف بوده و در فروع بر مذهب امام احمد بن حنبل بوده که علمای نجد در قبل از او و هم عصر او و بعد از او بر آن می‌باشد. و پیروانش را به پیروی از مذهب سلف خوانده است. و من از نویسنده می‌خواهم که ثابت کند شیخ محمد بن عبدالوهاب مذهب جدیدی آورده که به وی نسبت داده‌اند و هنگامی که دلیلی نیاورد </w:t>
      </w:r>
      <w:r w:rsidR="00914069" w:rsidRPr="00DC2323">
        <w:rPr>
          <w:rStyle w:val="Char3"/>
          <w:rFonts w:hint="cs"/>
          <w:rtl/>
        </w:rPr>
        <w:t>-</w:t>
      </w:r>
      <w:r w:rsidRPr="00DC2323">
        <w:rPr>
          <w:rStyle w:val="Char3"/>
          <w:rFonts w:hint="cs"/>
          <w:rtl/>
        </w:rPr>
        <w:t>و هرگز نمی‌آورد</w:t>
      </w:r>
      <w:r w:rsidR="00914069" w:rsidRPr="00DC2323">
        <w:rPr>
          <w:rStyle w:val="Char3"/>
          <w:rFonts w:hint="cs"/>
          <w:rtl/>
        </w:rPr>
        <w:t>-</w:t>
      </w:r>
      <w:r w:rsidRPr="00DC2323">
        <w:rPr>
          <w:rStyle w:val="Char3"/>
          <w:rFonts w:hint="cs"/>
          <w:rtl/>
        </w:rPr>
        <w:t xml:space="preserve"> پس به شیخ و پیروانش تهمت ناروا زده و خداوند جزای تهمت زنندگان را می‌دهد.</w:t>
      </w:r>
    </w:p>
    <w:p w:rsidR="00E45785" w:rsidRPr="00DC2323" w:rsidRDefault="00E45785" w:rsidP="00DC2323">
      <w:pPr>
        <w:pStyle w:val="a1"/>
        <w:rPr>
          <w:rtl/>
        </w:rPr>
      </w:pPr>
      <w:bookmarkStart w:id="84" w:name="_Toc331427818"/>
      <w:bookmarkStart w:id="85" w:name="_Toc435615272"/>
      <w:r w:rsidRPr="00DC2323">
        <w:rPr>
          <w:rFonts w:hint="cs"/>
          <w:rtl/>
        </w:rPr>
        <w:t>اظهار نظر سی و نهم</w:t>
      </w:r>
      <w:r w:rsidR="004C50EB" w:rsidRPr="00DC2323">
        <w:rPr>
          <w:rFonts w:hint="cs"/>
          <w:rtl/>
        </w:rPr>
        <w:t>:</w:t>
      </w:r>
      <w:bookmarkEnd w:id="84"/>
      <w:bookmarkEnd w:id="85"/>
      <w:r w:rsidRPr="00DC2323">
        <w:rPr>
          <w:rFonts w:hint="cs"/>
          <w:rtl/>
        </w:rPr>
        <w:t xml:space="preserve"> </w:t>
      </w:r>
    </w:p>
    <w:p w:rsidR="00E45A99" w:rsidRPr="00DC2323" w:rsidRDefault="00E45A99" w:rsidP="00DC2323">
      <w:pPr>
        <w:pStyle w:val="StyleComplexBLotus12ptJustifiedFirstline05cm"/>
        <w:spacing w:line="240" w:lineRule="auto"/>
        <w:rPr>
          <w:rStyle w:val="Char3"/>
          <w:rtl/>
        </w:rPr>
      </w:pPr>
      <w:r w:rsidRPr="00DC2323">
        <w:rPr>
          <w:rStyle w:val="Char3"/>
          <w:rFonts w:hint="cs"/>
          <w:rtl/>
        </w:rPr>
        <w:t>در صفحات 239 و 240 از زیارت قبر پیامبر</w:t>
      </w:r>
      <w:r w:rsidR="007D268F" w:rsidRPr="00DC2323">
        <w:rPr>
          <w:rFonts w:ascii="Times New Roman" w:hAnsi="Times New Roman" w:cs="CTraditional Arabic" w:hint="cs"/>
          <w:sz w:val="28"/>
          <w:szCs w:val="28"/>
          <w:rtl/>
          <w:lang w:bidi="fa-IR"/>
        </w:rPr>
        <w:t>ص</w:t>
      </w:r>
      <w:r w:rsidR="007D268F" w:rsidRPr="00DC2323">
        <w:rPr>
          <w:rStyle w:val="Char3"/>
          <w:rFonts w:hint="cs"/>
          <w:rtl/>
        </w:rPr>
        <w:t xml:space="preserve"> </w:t>
      </w:r>
      <w:r w:rsidRPr="00DC2323">
        <w:rPr>
          <w:rStyle w:val="Char3"/>
          <w:rFonts w:hint="cs"/>
          <w:rtl/>
        </w:rPr>
        <w:t>صحبت کرده و گفته که برتر از نماز و درود فرستادن بر پیامبر می‌باشد</w:t>
      </w:r>
      <w:r w:rsidR="004C50EB" w:rsidRPr="00DC2323">
        <w:rPr>
          <w:rStyle w:val="Char3"/>
          <w:rFonts w:hint="cs"/>
          <w:rtl/>
        </w:rPr>
        <w:t>:</w:t>
      </w:r>
      <w:r w:rsidRPr="00DC2323">
        <w:rPr>
          <w:rStyle w:val="Char3"/>
          <w:rFonts w:hint="cs"/>
          <w:rtl/>
        </w:rPr>
        <w:t xml:space="preserve"> و گفته</w:t>
      </w:r>
      <w:r w:rsidR="004C50EB" w:rsidRPr="00DC2323">
        <w:rPr>
          <w:rStyle w:val="Char3"/>
          <w:rFonts w:hint="cs"/>
          <w:rtl/>
        </w:rPr>
        <w:t>:</w:t>
      </w:r>
      <w:r w:rsidRPr="00DC2323">
        <w:rPr>
          <w:rStyle w:val="Char3"/>
          <w:rFonts w:hint="cs"/>
          <w:rtl/>
        </w:rPr>
        <w:t xml:space="preserve"> </w:t>
      </w:r>
      <w:r w:rsidRPr="00DC2323">
        <w:rPr>
          <w:rStyle w:val="Char2"/>
          <w:rtl/>
        </w:rPr>
        <w:t>«و</w:t>
      </w:r>
      <w:r w:rsidR="00911A4B" w:rsidRPr="00DC2323">
        <w:rPr>
          <w:rStyle w:val="Char2"/>
          <w:rtl/>
        </w:rPr>
        <w:t>ك</w:t>
      </w:r>
      <w:r w:rsidRPr="00DC2323">
        <w:rPr>
          <w:rStyle w:val="Char2"/>
          <w:rtl/>
        </w:rPr>
        <w:t xml:space="preserve">لم </w:t>
      </w:r>
      <w:r w:rsidR="000B18DF" w:rsidRPr="00DC2323">
        <w:rPr>
          <w:rStyle w:val="Char2"/>
          <w:rFonts w:hint="cs"/>
          <w:rtl/>
        </w:rPr>
        <w:t>و</w:t>
      </w:r>
      <w:r w:rsidR="00914069" w:rsidRPr="00DC2323">
        <w:rPr>
          <w:rStyle w:val="Char2"/>
          <w:rFonts w:hint="cs"/>
          <w:rtl/>
        </w:rPr>
        <w:t>أ</w:t>
      </w:r>
      <w:r w:rsidRPr="00DC2323">
        <w:rPr>
          <w:rStyle w:val="Char2"/>
          <w:rtl/>
        </w:rPr>
        <w:t>تهمنا و</w:t>
      </w:r>
      <w:r w:rsidR="00914069" w:rsidRPr="00DC2323">
        <w:rPr>
          <w:rStyle w:val="Char2"/>
          <w:rFonts w:hint="cs"/>
          <w:rtl/>
        </w:rPr>
        <w:t>أ</w:t>
      </w:r>
      <w:r w:rsidRPr="00DC2323">
        <w:rPr>
          <w:rStyle w:val="Char2"/>
          <w:rtl/>
        </w:rPr>
        <w:t xml:space="preserve">تُّهم </w:t>
      </w:r>
      <w:r w:rsidR="00911A4B" w:rsidRPr="00DC2323">
        <w:rPr>
          <w:rStyle w:val="Char2"/>
          <w:rtl/>
        </w:rPr>
        <w:t>ك</w:t>
      </w:r>
      <w:r w:rsidRPr="00DC2323">
        <w:rPr>
          <w:rStyle w:val="Char2"/>
          <w:rtl/>
        </w:rPr>
        <w:t xml:space="preserve">ثیر من المسلمین من </w:t>
      </w:r>
      <w:r w:rsidR="001A4777" w:rsidRPr="00DC2323">
        <w:rPr>
          <w:rStyle w:val="Char2"/>
          <w:rFonts w:hint="cs"/>
          <w:rtl/>
        </w:rPr>
        <w:t>أ</w:t>
      </w:r>
      <w:r w:rsidRPr="00DC2323">
        <w:rPr>
          <w:rStyle w:val="Char2"/>
          <w:rtl/>
        </w:rPr>
        <w:t>هل السن</w:t>
      </w:r>
      <w:r w:rsidR="001A4777" w:rsidRPr="00DC2323">
        <w:rPr>
          <w:rStyle w:val="Char2"/>
          <w:rFonts w:hint="cs"/>
          <w:rtl/>
        </w:rPr>
        <w:t>ة</w:t>
      </w:r>
      <w:r w:rsidRPr="00DC2323">
        <w:rPr>
          <w:rStyle w:val="Char2"/>
          <w:rtl/>
        </w:rPr>
        <w:t xml:space="preserve"> والجماع</w:t>
      </w:r>
      <w:r w:rsidR="001A4777" w:rsidRPr="00DC2323">
        <w:rPr>
          <w:rStyle w:val="Char2"/>
          <w:rFonts w:hint="cs"/>
          <w:rtl/>
        </w:rPr>
        <w:t>ة</w:t>
      </w:r>
      <w:r w:rsidRPr="00DC2323">
        <w:rPr>
          <w:rStyle w:val="Char2"/>
          <w:rtl/>
        </w:rPr>
        <w:t xml:space="preserve"> بال</w:t>
      </w:r>
      <w:r w:rsidR="001A4777" w:rsidRPr="00DC2323">
        <w:rPr>
          <w:rStyle w:val="Char2"/>
          <w:rFonts w:hint="cs"/>
          <w:rtl/>
        </w:rPr>
        <w:t>إ</w:t>
      </w:r>
      <w:r w:rsidRPr="00DC2323">
        <w:rPr>
          <w:rStyle w:val="Char2"/>
          <w:rtl/>
        </w:rPr>
        <w:t xml:space="preserve">بتداع والمروق لائتا ذهبنا </w:t>
      </w:r>
      <w:r w:rsidR="001A4777" w:rsidRPr="00DC2323">
        <w:rPr>
          <w:rStyle w:val="Char2"/>
          <w:rFonts w:hint="cs"/>
          <w:rtl/>
        </w:rPr>
        <w:t>إ</w:t>
      </w:r>
      <w:r w:rsidRPr="00DC2323">
        <w:rPr>
          <w:rStyle w:val="Char2"/>
          <w:rtl/>
        </w:rPr>
        <w:t xml:space="preserve">لی ما ذهب </w:t>
      </w:r>
      <w:r w:rsidR="001A4777" w:rsidRPr="00DC2323">
        <w:rPr>
          <w:rStyle w:val="Char2"/>
          <w:rFonts w:hint="cs"/>
          <w:rtl/>
        </w:rPr>
        <w:t>إ</w:t>
      </w:r>
      <w:r w:rsidRPr="00DC2323">
        <w:rPr>
          <w:rStyle w:val="Char2"/>
          <w:rtl/>
        </w:rPr>
        <w:t>لیه الجمهور من علماء السلف وغیرهم من أنه لاضیر ف</w:t>
      </w:r>
      <w:r w:rsidR="001A4777" w:rsidRPr="00DC2323">
        <w:rPr>
          <w:rStyle w:val="Char2"/>
          <w:rFonts w:hint="cs"/>
          <w:rtl/>
        </w:rPr>
        <w:t>ي</w:t>
      </w:r>
      <w:r w:rsidRPr="00DC2323">
        <w:rPr>
          <w:rStyle w:val="Char2"/>
          <w:rtl/>
        </w:rPr>
        <w:t xml:space="preserve"> أن یعزم الرجل علی زیار</w:t>
      </w:r>
      <w:r w:rsidR="001A4777" w:rsidRPr="00DC2323">
        <w:rPr>
          <w:rStyle w:val="Char2"/>
          <w:rFonts w:hint="cs"/>
          <w:rtl/>
        </w:rPr>
        <w:t>ة</w:t>
      </w:r>
      <w:r w:rsidRPr="00DC2323">
        <w:rPr>
          <w:rStyle w:val="Char2"/>
          <w:rtl/>
        </w:rPr>
        <w:t xml:space="preserve"> </w:t>
      </w:r>
      <w:r w:rsidR="00911A4B" w:rsidRPr="00DC2323">
        <w:rPr>
          <w:rStyle w:val="Char2"/>
          <w:rtl/>
        </w:rPr>
        <w:t>ك</w:t>
      </w:r>
      <w:r w:rsidRPr="00DC2323">
        <w:rPr>
          <w:rStyle w:val="Char2"/>
          <w:rtl/>
        </w:rPr>
        <w:t>ل من قبر النب</w:t>
      </w:r>
      <w:r w:rsidR="001A4777" w:rsidRPr="00DC2323">
        <w:rPr>
          <w:rStyle w:val="Char2"/>
          <w:rFonts w:hint="cs"/>
          <w:rtl/>
        </w:rPr>
        <w:t>ي</w:t>
      </w:r>
      <w:r w:rsidR="001A4777" w:rsidRPr="00DC2323">
        <w:rPr>
          <w:rStyle w:val="Char0"/>
          <w:rFonts w:cs="CTraditional Arabic" w:hint="cs"/>
          <w:rtl/>
        </w:rPr>
        <w:t>ص</w:t>
      </w:r>
      <w:r w:rsidR="007D268F" w:rsidRPr="00DC2323">
        <w:rPr>
          <w:rStyle w:val="Char0"/>
          <w:rFonts w:hint="cs"/>
          <w:rtl/>
        </w:rPr>
        <w:t xml:space="preserve"> </w:t>
      </w:r>
      <w:r w:rsidRPr="00DC2323">
        <w:rPr>
          <w:rStyle w:val="Char2"/>
          <w:rFonts w:hint="cs"/>
          <w:rtl/>
        </w:rPr>
        <w:t>ومسجد</w:t>
      </w:r>
      <w:r w:rsidR="00FC2A9E" w:rsidRPr="00DC2323">
        <w:rPr>
          <w:rStyle w:val="Char2"/>
          <w:rFonts w:hint="cs"/>
          <w:rtl/>
        </w:rPr>
        <w:t>ه</w:t>
      </w:r>
      <w:r w:rsidRPr="00DC2323">
        <w:rPr>
          <w:rStyle w:val="Char2"/>
          <w:rFonts w:hint="cs"/>
          <w:rtl/>
        </w:rPr>
        <w:t>»</w:t>
      </w:r>
      <w:r w:rsidRPr="00DC2323">
        <w:rPr>
          <w:rStyle w:val="Char3"/>
          <w:rFonts w:hint="cs"/>
          <w:rtl/>
        </w:rPr>
        <w:t xml:space="preserve"> «شما می‌توانید ما را و بسیاری از مسلمانان اهل سنت و جماعت را به بدعت و نوآوری متهم </w:t>
      </w:r>
      <w:r w:rsidR="00205737" w:rsidRPr="00DC2323">
        <w:rPr>
          <w:rStyle w:val="Char3"/>
          <w:rFonts w:hint="cs"/>
          <w:rtl/>
        </w:rPr>
        <w:t>ک</w:t>
      </w:r>
      <w:r w:rsidRPr="00DC2323">
        <w:rPr>
          <w:rStyle w:val="Char3"/>
          <w:rFonts w:hint="cs"/>
          <w:rtl/>
        </w:rPr>
        <w:t>نید چونکه ما بر مذهب جمهور علماء گذشته و غیر</w:t>
      </w:r>
      <w:r w:rsidR="009359FE" w:rsidRPr="00DC2323">
        <w:rPr>
          <w:rStyle w:val="Char3"/>
          <w:rFonts w:hint="cs"/>
          <w:rtl/>
        </w:rPr>
        <w:t xml:space="preserve"> آن‌ها </w:t>
      </w:r>
      <w:r w:rsidRPr="00DC2323">
        <w:rPr>
          <w:rStyle w:val="Char3"/>
          <w:rFonts w:hint="cs"/>
          <w:rtl/>
        </w:rPr>
        <w:t>هستیم که گفته‌اند عیبی ندارد اگر شخص به زیارت تمام</w:t>
      </w:r>
      <w:r w:rsidR="001015B1" w:rsidRPr="00DC2323">
        <w:rPr>
          <w:rStyle w:val="Char3"/>
          <w:rFonts w:hint="cs"/>
          <w:rtl/>
        </w:rPr>
        <w:t xml:space="preserve"> قبر پیامبر و مسجد او عزم بورزد</w:t>
      </w:r>
      <w:r w:rsidRPr="00DC2323">
        <w:rPr>
          <w:rStyle w:val="Char3"/>
          <w:rFonts w:hint="cs"/>
          <w:rtl/>
        </w:rPr>
        <w:t>»</w:t>
      </w:r>
      <w:r w:rsidR="001015B1" w:rsidRPr="00DC2323">
        <w:rPr>
          <w:rStyle w:val="Char3"/>
        </w:rPr>
        <w:t>.</w:t>
      </w:r>
    </w:p>
    <w:p w:rsidR="00E45A99" w:rsidRPr="00DC2323" w:rsidRDefault="00E45A99" w:rsidP="00DC2323">
      <w:pPr>
        <w:pStyle w:val="StyleComplexBLotus12ptJustifiedFirstline05cm"/>
        <w:spacing w:line="240" w:lineRule="auto"/>
        <w:rPr>
          <w:rStyle w:val="Char3"/>
          <w:rtl/>
        </w:rPr>
      </w:pPr>
      <w:r w:rsidRPr="00DC2323">
        <w:rPr>
          <w:rStyle w:val="Char3"/>
          <w:rFonts w:hint="cs"/>
          <w:rtl/>
        </w:rPr>
        <w:t>جوابی که ما می‌گوئیم</w:t>
      </w:r>
      <w:r w:rsidR="004C50EB" w:rsidRPr="00DC2323">
        <w:rPr>
          <w:rStyle w:val="Char3"/>
          <w:rFonts w:hint="cs"/>
          <w:rtl/>
        </w:rPr>
        <w:t>:</w:t>
      </w:r>
      <w:r w:rsidRPr="00DC2323">
        <w:rPr>
          <w:rStyle w:val="Char3"/>
          <w:rFonts w:hint="cs"/>
          <w:rtl/>
        </w:rPr>
        <w:t xml:space="preserve"> زیارت قبر پیامبر در غیر سفر سنت است و بدعت نمی‌باشد و کسی نگفته که اگر زیارت به این صفت باشد بدعت است. اما سفر کردن به قصد زیارت قبر پیامبر</w:t>
      </w:r>
      <w:r w:rsidR="000B18DF" w:rsidRPr="00DC2323">
        <w:rPr>
          <w:rFonts w:ascii="Times New Roman" w:hAnsi="Times New Roman" w:cs="CTraditional Arabic" w:hint="cs"/>
          <w:sz w:val="28"/>
          <w:szCs w:val="28"/>
          <w:rtl/>
          <w:lang w:bidi="fa-IR"/>
        </w:rPr>
        <w:t>ص</w:t>
      </w:r>
      <w:r w:rsidR="000B18DF" w:rsidRPr="00DC2323">
        <w:rPr>
          <w:rStyle w:val="Char3"/>
          <w:rFonts w:hint="cs"/>
          <w:rtl/>
        </w:rPr>
        <w:t xml:space="preserve"> </w:t>
      </w:r>
      <w:r w:rsidRPr="00DC2323">
        <w:rPr>
          <w:rStyle w:val="Char3"/>
          <w:rFonts w:hint="cs"/>
          <w:rtl/>
        </w:rPr>
        <w:t>بدعت می‌باشد. چون سفر بخاطر زیارت قبرخواه قبر پیامبر باشد یا قبر اولیاء</w:t>
      </w:r>
      <w:r w:rsidR="00CB0359" w:rsidRPr="00DC2323">
        <w:rPr>
          <w:rStyle w:val="Char3"/>
          <w:rFonts w:hint="cs"/>
          <w:rtl/>
        </w:rPr>
        <w:t xml:space="preserve"> </w:t>
      </w:r>
      <w:r w:rsidRPr="00DC2323">
        <w:rPr>
          <w:rStyle w:val="Char3"/>
          <w:rFonts w:hint="cs"/>
          <w:rtl/>
        </w:rPr>
        <w:t>و صالحین و خویشاوندان باشد، جایز نیست. به خاطر فرموده پیامبر</w:t>
      </w:r>
      <w:r w:rsidR="000B18DF" w:rsidRPr="00DC2323">
        <w:rPr>
          <w:rFonts w:ascii="Times New Roman" w:hAnsi="Times New Roman" w:cs="CTraditional Arabic" w:hint="cs"/>
          <w:sz w:val="28"/>
          <w:szCs w:val="28"/>
          <w:rtl/>
          <w:lang w:bidi="fa-IR"/>
        </w:rPr>
        <w:t>ص</w:t>
      </w:r>
      <w:r w:rsidR="00AE72AB" w:rsidRPr="00DC2323">
        <w:rPr>
          <w:rStyle w:val="Char3"/>
          <w:rFonts w:hint="cs"/>
          <w:rtl/>
        </w:rPr>
        <w:t>:</w:t>
      </w:r>
      <w:r w:rsidRPr="00DC2323">
        <w:rPr>
          <w:rStyle w:val="Char3"/>
          <w:rFonts w:hint="cs"/>
          <w:rtl/>
        </w:rPr>
        <w:t xml:space="preserve"> </w:t>
      </w:r>
      <w:r w:rsidRPr="00DC2323">
        <w:rPr>
          <w:rStyle w:val="Char0"/>
          <w:rtl/>
        </w:rPr>
        <w:t>«لا</w:t>
      </w:r>
      <w:r w:rsidR="00AE72AB" w:rsidRPr="00DC2323">
        <w:rPr>
          <w:rStyle w:val="Char0"/>
          <w:rFonts w:hint="cs"/>
          <w:rtl/>
        </w:rPr>
        <w:t xml:space="preserve"> </w:t>
      </w:r>
      <w:r w:rsidRPr="00DC2323">
        <w:rPr>
          <w:rStyle w:val="Char0"/>
          <w:rtl/>
        </w:rPr>
        <w:t xml:space="preserve">تُشدُّ الرحال إلّا </w:t>
      </w:r>
      <w:r w:rsidR="00AE72AB" w:rsidRPr="00DC2323">
        <w:rPr>
          <w:rStyle w:val="Char0"/>
          <w:rFonts w:hint="cs"/>
          <w:rtl/>
        </w:rPr>
        <w:t>إ</w:t>
      </w:r>
      <w:r w:rsidRPr="00DC2323">
        <w:rPr>
          <w:rStyle w:val="Char0"/>
          <w:rtl/>
        </w:rPr>
        <w:t>لی ثلاث</w:t>
      </w:r>
      <w:r w:rsidR="00AE72AB" w:rsidRPr="00DC2323">
        <w:rPr>
          <w:rStyle w:val="Char0"/>
          <w:rFonts w:hint="cs"/>
          <w:rtl/>
        </w:rPr>
        <w:t>ة</w:t>
      </w:r>
      <w:r w:rsidRPr="00DC2323">
        <w:rPr>
          <w:rStyle w:val="Char0"/>
          <w:rtl/>
        </w:rPr>
        <w:t xml:space="preserve"> مساجد</w:t>
      </w:r>
      <w:r w:rsidR="004C50EB" w:rsidRPr="00DC2323">
        <w:rPr>
          <w:rStyle w:val="Char0"/>
          <w:rtl/>
        </w:rPr>
        <w:t>:</w:t>
      </w:r>
      <w:r w:rsidRPr="00DC2323">
        <w:rPr>
          <w:rStyle w:val="Char0"/>
          <w:rtl/>
        </w:rPr>
        <w:t xml:space="preserve"> المسجد الحرام ومسجد</w:t>
      </w:r>
      <w:r w:rsidR="00AE72AB" w:rsidRPr="00DC2323">
        <w:rPr>
          <w:rStyle w:val="Char0"/>
          <w:rFonts w:hint="cs"/>
          <w:rtl/>
        </w:rPr>
        <w:t>ي</w:t>
      </w:r>
      <w:r w:rsidRPr="00DC2323">
        <w:rPr>
          <w:rStyle w:val="Char0"/>
          <w:rtl/>
        </w:rPr>
        <w:t xml:space="preserve"> هذا والمسجد الاقصی»</w:t>
      </w:r>
      <w:r w:rsidRPr="00DC2323">
        <w:rPr>
          <w:rStyle w:val="Char3"/>
          <w:rFonts w:hint="cs"/>
          <w:rtl/>
        </w:rPr>
        <w:t xml:space="preserve"> «بار سفر بستن جز برای 3 مسجد درست نیست</w:t>
      </w:r>
      <w:r w:rsidR="004C50EB" w:rsidRPr="00DC2323">
        <w:rPr>
          <w:rStyle w:val="Char3"/>
          <w:rFonts w:hint="cs"/>
          <w:rtl/>
        </w:rPr>
        <w:t>:</w:t>
      </w:r>
      <w:r w:rsidRPr="00DC2323">
        <w:rPr>
          <w:rStyle w:val="Char3"/>
          <w:rFonts w:hint="cs"/>
          <w:rtl/>
        </w:rPr>
        <w:t xml:space="preserve"> </w:t>
      </w:r>
      <w:r w:rsidR="00CB0359" w:rsidRPr="00DC2323">
        <w:rPr>
          <w:rStyle w:val="Char3"/>
          <w:rFonts w:hint="cs"/>
          <w:rtl/>
        </w:rPr>
        <w:t>مسجد الحرام، مسجد النبی و مسجدالاقصی»</w:t>
      </w:r>
      <w:r w:rsidR="001015B1" w:rsidRPr="00DC2323">
        <w:rPr>
          <w:rStyle w:val="Char3"/>
        </w:rPr>
        <w:t>.</w:t>
      </w:r>
      <w:r w:rsidR="00CB0359" w:rsidRPr="00DC2323">
        <w:rPr>
          <w:rStyle w:val="Char3"/>
          <w:rFonts w:hint="cs"/>
          <w:rtl/>
        </w:rPr>
        <w:t xml:space="preserve"> و سلف و ائمه چهارگانه و غیر</w:t>
      </w:r>
      <w:r w:rsidR="009359FE" w:rsidRPr="00DC2323">
        <w:rPr>
          <w:rStyle w:val="Char3"/>
          <w:rFonts w:hint="cs"/>
          <w:rtl/>
        </w:rPr>
        <w:t xml:space="preserve"> آن‌ها </w:t>
      </w:r>
      <w:r w:rsidR="00CB0359" w:rsidRPr="00DC2323">
        <w:rPr>
          <w:rStyle w:val="Char3"/>
          <w:rFonts w:hint="cs"/>
          <w:rtl/>
        </w:rPr>
        <w:t>و امامان اقتدا شده به</w:t>
      </w:r>
      <w:r w:rsidR="009359FE" w:rsidRPr="00DC2323">
        <w:rPr>
          <w:rStyle w:val="Char3"/>
          <w:rFonts w:hint="cs"/>
          <w:rtl/>
        </w:rPr>
        <w:t xml:space="preserve"> آن‌ها </w:t>
      </w:r>
      <w:r w:rsidR="00CB0359" w:rsidRPr="00DC2323">
        <w:rPr>
          <w:rStyle w:val="Char3"/>
          <w:rFonts w:hint="cs"/>
          <w:rtl/>
        </w:rPr>
        <w:t>با عمل به این حدیث مسافرت به خاطر زیارت قبرها را قبول نمی‌کند. دکتر عمیقاً به خطا رفته است وقتی که ادعا می‌کند که جمهور علماء سلف و غیر</w:t>
      </w:r>
      <w:r w:rsidR="009359FE" w:rsidRPr="00DC2323">
        <w:rPr>
          <w:rStyle w:val="Char3"/>
          <w:rFonts w:hint="cs"/>
          <w:rtl/>
        </w:rPr>
        <w:t xml:space="preserve"> آن‌ها </w:t>
      </w:r>
      <w:r w:rsidR="00CB0359" w:rsidRPr="00DC2323">
        <w:rPr>
          <w:rStyle w:val="Char3"/>
          <w:rFonts w:hint="cs"/>
          <w:rtl/>
        </w:rPr>
        <w:t>گفته‌اند که عیبی ندارد شخص عزم سفر برای زیارت قبور داشته باشد. پس اگر قصد سفر کردن بخاطر زیارت قبر داشته باشد علمای سلف از آنچه که پیامبر نهی کرده است، نهی می‌کنند. یعنی سفر کردن به خاطر زیارت قبر به طول عام و قبر پیامبر و غیره درست نمی‌باشد.</w:t>
      </w:r>
    </w:p>
    <w:p w:rsidR="008409C0" w:rsidRPr="00DC2323" w:rsidRDefault="008409C0" w:rsidP="00DC2323">
      <w:pPr>
        <w:pStyle w:val="StyleComplexBLotus12ptJustifiedFirstline05cm"/>
        <w:spacing w:line="240" w:lineRule="auto"/>
        <w:rPr>
          <w:rStyle w:val="Char3"/>
          <w:rtl/>
        </w:rPr>
      </w:pPr>
      <w:r w:rsidRPr="00DC2323">
        <w:rPr>
          <w:rStyle w:val="Char3"/>
          <w:rFonts w:hint="cs"/>
          <w:rtl/>
        </w:rPr>
        <w:t>سپس دکتر شیخ الاسلام ابن تیمیه را در استدلالش به حدیث مذکور برای منع سفر بخاطر زیارت قبور، گناهکار قلمداد کرده است و</w:t>
      </w:r>
      <w:r w:rsidR="00B43449" w:rsidRPr="00DC2323">
        <w:rPr>
          <w:rStyle w:val="Char3"/>
          <w:rFonts w:hint="cs"/>
          <w:rtl/>
        </w:rPr>
        <w:t xml:space="preserve"> آن را </w:t>
      </w:r>
      <w:r w:rsidRPr="00DC2323">
        <w:rPr>
          <w:rStyle w:val="Char3"/>
          <w:rFonts w:hint="cs"/>
          <w:rtl/>
        </w:rPr>
        <w:t>غلط عجیبی نامیده که شیخ الاسلام در آن افتاده است. آنجا که می‌گوید</w:t>
      </w:r>
      <w:r w:rsidR="004C50EB" w:rsidRPr="00DC2323">
        <w:rPr>
          <w:rStyle w:val="Char3"/>
          <w:rFonts w:hint="cs"/>
          <w:rtl/>
        </w:rPr>
        <w:t>:</w:t>
      </w:r>
      <w:r w:rsidRPr="00DC2323">
        <w:rPr>
          <w:rStyle w:val="Char3"/>
          <w:rFonts w:hint="cs"/>
          <w:rtl/>
        </w:rPr>
        <w:t xml:space="preserve"> </w:t>
      </w:r>
      <w:r w:rsidRPr="00DC2323">
        <w:rPr>
          <w:rStyle w:val="Char2"/>
          <w:rtl/>
        </w:rPr>
        <w:t>«ویترتب علی هذا الغلط العجیب الذ</w:t>
      </w:r>
      <w:r w:rsidR="00537BC2" w:rsidRPr="00DC2323">
        <w:rPr>
          <w:rStyle w:val="Char2"/>
          <w:rFonts w:hint="cs"/>
          <w:rtl/>
        </w:rPr>
        <w:t>ي</w:t>
      </w:r>
      <w:r w:rsidRPr="00DC2323">
        <w:rPr>
          <w:rStyle w:val="Char2"/>
          <w:rtl/>
        </w:rPr>
        <w:t xml:space="preserve"> </w:t>
      </w:r>
      <w:r w:rsidR="00914069" w:rsidRPr="00DC2323">
        <w:rPr>
          <w:rStyle w:val="Char2"/>
          <w:rFonts w:hint="cs"/>
          <w:rtl/>
        </w:rPr>
        <w:t>أ</w:t>
      </w:r>
      <w:r w:rsidRPr="00DC2323">
        <w:rPr>
          <w:rStyle w:val="Char2"/>
          <w:rtl/>
        </w:rPr>
        <w:t xml:space="preserve">نزلق فیه </w:t>
      </w:r>
      <w:r w:rsidR="00914069" w:rsidRPr="00DC2323">
        <w:rPr>
          <w:rStyle w:val="Char2"/>
          <w:rFonts w:hint="cs"/>
          <w:rtl/>
        </w:rPr>
        <w:t>؛</w:t>
      </w:r>
      <w:r w:rsidRPr="00DC2323">
        <w:rPr>
          <w:rStyle w:val="Char2"/>
          <w:rtl/>
        </w:rPr>
        <w:t>بن تیمیه</w:t>
      </w:r>
      <w:r w:rsidR="00537BC2" w:rsidRPr="00DC2323">
        <w:rPr>
          <w:rStyle w:val="Char0"/>
          <w:rFonts w:cs="CTraditional Arabic" w:hint="cs"/>
          <w:rtl/>
        </w:rPr>
        <w:t>/</w:t>
      </w:r>
      <w:r w:rsidR="000B18DF" w:rsidRPr="00DC2323">
        <w:rPr>
          <w:rStyle w:val="Char0"/>
          <w:rFonts w:hint="cs"/>
          <w:rtl/>
        </w:rPr>
        <w:t xml:space="preserve"> </w:t>
      </w:r>
      <w:r w:rsidRPr="00DC2323">
        <w:rPr>
          <w:rStyle w:val="Char2"/>
          <w:rtl/>
        </w:rPr>
        <w:t>أن ال</w:t>
      </w:r>
      <w:r w:rsidR="00537BC2" w:rsidRPr="00DC2323">
        <w:rPr>
          <w:rStyle w:val="Char2"/>
          <w:rFonts w:hint="cs"/>
          <w:rtl/>
        </w:rPr>
        <w:t>إ</w:t>
      </w:r>
      <w:r w:rsidRPr="00DC2323">
        <w:rPr>
          <w:rStyle w:val="Char2"/>
          <w:rtl/>
        </w:rPr>
        <w:t>نسان لا</w:t>
      </w:r>
      <w:r w:rsidR="00537BC2" w:rsidRPr="00DC2323">
        <w:rPr>
          <w:rStyle w:val="Char2"/>
          <w:rFonts w:hint="cs"/>
          <w:rtl/>
        </w:rPr>
        <w:t xml:space="preserve"> </w:t>
      </w:r>
      <w:r w:rsidRPr="00DC2323">
        <w:rPr>
          <w:rStyle w:val="Char2"/>
          <w:rtl/>
        </w:rPr>
        <w:t xml:space="preserve">یجوز </w:t>
      </w:r>
      <w:r w:rsidR="00914069" w:rsidRPr="00DC2323">
        <w:rPr>
          <w:rStyle w:val="Char2"/>
          <w:rFonts w:hint="cs"/>
          <w:rtl/>
        </w:rPr>
        <w:t>أ</w:t>
      </w:r>
      <w:r w:rsidRPr="00DC2323">
        <w:rPr>
          <w:rStyle w:val="Char2"/>
          <w:rtl/>
        </w:rPr>
        <w:t xml:space="preserve">ن شِدّ الرحل </w:t>
      </w:r>
      <w:r w:rsidR="00537BC2" w:rsidRPr="00DC2323">
        <w:rPr>
          <w:rStyle w:val="Char2"/>
          <w:rFonts w:hint="cs"/>
          <w:rtl/>
        </w:rPr>
        <w:t>إ</w:t>
      </w:r>
      <w:r w:rsidRPr="00DC2323">
        <w:rPr>
          <w:rStyle w:val="Char2"/>
          <w:rtl/>
        </w:rPr>
        <w:t>لی زیار</w:t>
      </w:r>
      <w:r w:rsidR="00537BC2" w:rsidRPr="00DC2323">
        <w:rPr>
          <w:rStyle w:val="Char2"/>
          <w:rFonts w:hint="cs"/>
          <w:rtl/>
        </w:rPr>
        <w:t>ة</w:t>
      </w:r>
      <w:r w:rsidRPr="00DC2323">
        <w:rPr>
          <w:rStyle w:val="Char2"/>
          <w:rtl/>
        </w:rPr>
        <w:t xml:space="preserve"> رحم أو </w:t>
      </w:r>
      <w:r w:rsidR="00537BC2" w:rsidRPr="00DC2323">
        <w:rPr>
          <w:rStyle w:val="Char2"/>
          <w:rFonts w:hint="cs"/>
          <w:rtl/>
        </w:rPr>
        <w:t>إ</w:t>
      </w:r>
      <w:r w:rsidRPr="00DC2323">
        <w:rPr>
          <w:rStyle w:val="Char2"/>
          <w:rtl/>
        </w:rPr>
        <w:t xml:space="preserve">لی صلب علم أو </w:t>
      </w:r>
      <w:r w:rsidR="00537BC2" w:rsidRPr="00DC2323">
        <w:rPr>
          <w:rStyle w:val="Char2"/>
          <w:rFonts w:hint="cs"/>
          <w:rtl/>
        </w:rPr>
        <w:t>إ</w:t>
      </w:r>
      <w:r w:rsidRPr="00DC2323">
        <w:rPr>
          <w:rStyle w:val="Char2"/>
          <w:rtl/>
        </w:rPr>
        <w:t xml:space="preserve">لی </w:t>
      </w:r>
      <w:r w:rsidR="00914069" w:rsidRPr="00DC2323">
        <w:rPr>
          <w:rStyle w:val="Char2"/>
          <w:rFonts w:hint="cs"/>
          <w:rtl/>
        </w:rPr>
        <w:t>إ</w:t>
      </w:r>
      <w:r w:rsidRPr="00DC2323">
        <w:rPr>
          <w:rStyle w:val="Char2"/>
          <w:rtl/>
        </w:rPr>
        <w:t>نت</w:t>
      </w:r>
      <w:r w:rsidR="000B18DF" w:rsidRPr="00DC2323">
        <w:rPr>
          <w:rStyle w:val="Char2"/>
          <w:rFonts w:hint="cs"/>
          <w:rtl/>
        </w:rPr>
        <w:t>ف</w:t>
      </w:r>
      <w:r w:rsidRPr="00DC2323">
        <w:rPr>
          <w:rStyle w:val="Char2"/>
          <w:rtl/>
        </w:rPr>
        <w:t>اع رزق، لأن هذه ال</w:t>
      </w:r>
      <w:r w:rsidR="00914069" w:rsidRPr="00DC2323">
        <w:rPr>
          <w:rStyle w:val="Char2"/>
          <w:rFonts w:hint="cs"/>
          <w:rtl/>
        </w:rPr>
        <w:t>أ</w:t>
      </w:r>
      <w:r w:rsidRPr="00DC2323">
        <w:rPr>
          <w:rStyle w:val="Char2"/>
          <w:rtl/>
        </w:rPr>
        <w:t xml:space="preserve">شیاء </w:t>
      </w:r>
      <w:r w:rsidR="00911A4B" w:rsidRPr="00DC2323">
        <w:rPr>
          <w:rStyle w:val="Char2"/>
          <w:rtl/>
        </w:rPr>
        <w:t>ك</w:t>
      </w:r>
      <w:r w:rsidRPr="00DC2323">
        <w:rPr>
          <w:rStyle w:val="Char2"/>
          <w:rtl/>
        </w:rPr>
        <w:t>لها خارج المساجد الثلاث</w:t>
      </w:r>
      <w:r w:rsidR="00537BC2" w:rsidRPr="00DC2323">
        <w:rPr>
          <w:rStyle w:val="Char2"/>
          <w:rFonts w:hint="cs"/>
          <w:rtl/>
        </w:rPr>
        <w:t>ة</w:t>
      </w:r>
      <w:r w:rsidRPr="00DC2323">
        <w:rPr>
          <w:rStyle w:val="Char2"/>
          <w:rtl/>
        </w:rPr>
        <w:t>»</w:t>
      </w:r>
      <w:r w:rsidRPr="00DC2323">
        <w:rPr>
          <w:rFonts w:cs="B Lotus" w:hint="cs"/>
          <w:sz w:val="26"/>
          <w:szCs w:val="26"/>
          <w:rtl/>
          <w:lang w:bidi="fa-IR"/>
        </w:rPr>
        <w:t xml:space="preserve"> </w:t>
      </w:r>
      <w:r w:rsidRPr="00DC2323">
        <w:rPr>
          <w:rStyle w:val="Char3"/>
          <w:rFonts w:hint="cs"/>
          <w:rtl/>
        </w:rPr>
        <w:t>یعنی «اینکه جایز نیست که انسان بخاطر زیارت و دیدار خویشاوندان و طلب علم و کسب روزی بار سفر ببندد بر این غلط عجیب مترتب می‌شود که شیخ الاسلام ابن تیمیه در آن افتاده چونکه</w:t>
      </w:r>
      <w:r w:rsidR="009359FE" w:rsidRPr="00DC2323">
        <w:rPr>
          <w:rStyle w:val="Char3"/>
          <w:rFonts w:hint="cs"/>
          <w:rtl/>
        </w:rPr>
        <w:t xml:space="preserve"> این‌ها </w:t>
      </w:r>
      <w:r w:rsidRPr="00DC2323">
        <w:rPr>
          <w:rStyle w:val="Char3"/>
          <w:rFonts w:hint="cs"/>
          <w:rtl/>
        </w:rPr>
        <w:t>همگ</w:t>
      </w:r>
      <w:r w:rsidR="001015B1" w:rsidRPr="00DC2323">
        <w:rPr>
          <w:rStyle w:val="Char3"/>
          <w:rFonts w:hint="cs"/>
          <w:rtl/>
        </w:rPr>
        <w:t>ی خارج از مساجد سه‌گانه می‌باشد</w:t>
      </w:r>
      <w:r w:rsidRPr="00DC2323">
        <w:rPr>
          <w:rStyle w:val="Char3"/>
          <w:rFonts w:hint="cs"/>
          <w:rtl/>
        </w:rPr>
        <w:t>»</w:t>
      </w:r>
      <w:r w:rsidR="001015B1" w:rsidRPr="00DC2323">
        <w:rPr>
          <w:rStyle w:val="Char3"/>
        </w:rPr>
        <w:t>.</w:t>
      </w:r>
    </w:p>
    <w:p w:rsidR="008409C0" w:rsidRPr="00DC2323" w:rsidRDefault="008409C0" w:rsidP="00DC2323">
      <w:pPr>
        <w:pStyle w:val="StyleComplexBLotus12ptJustifiedFirstline05cm"/>
        <w:spacing w:line="240" w:lineRule="auto"/>
        <w:rPr>
          <w:rStyle w:val="Char3"/>
          <w:rtl/>
        </w:rPr>
      </w:pPr>
      <w:r w:rsidRPr="00DC2323">
        <w:rPr>
          <w:rStyle w:val="Char3"/>
          <w:rFonts w:hint="cs"/>
          <w:rtl/>
        </w:rPr>
        <w:t>و ما به او می‌گوئیم که</w:t>
      </w:r>
      <w:r w:rsidR="004C50EB" w:rsidRPr="00DC2323">
        <w:rPr>
          <w:rStyle w:val="Char3"/>
          <w:rFonts w:hint="cs"/>
          <w:rtl/>
        </w:rPr>
        <w:t>:</w:t>
      </w:r>
      <w:r w:rsidRPr="00DC2323">
        <w:rPr>
          <w:rStyle w:val="Char3"/>
          <w:rFonts w:hint="cs"/>
          <w:rtl/>
        </w:rPr>
        <w:t xml:space="preserve"> غلطی که دکتر در آن افتاده فهم خودش می‌باشد. چون این حدیث شریف به معنای منع سفر کردن به</w:t>
      </w:r>
      <w:r w:rsidR="00537BC2" w:rsidRPr="00DC2323">
        <w:rPr>
          <w:rStyle w:val="Char3"/>
          <w:rFonts w:hint="cs"/>
          <w:rtl/>
        </w:rPr>
        <w:t xml:space="preserve"> مکان‌ها</w:t>
      </w:r>
      <w:r w:rsidRPr="00DC2323">
        <w:rPr>
          <w:rStyle w:val="Char3"/>
          <w:rFonts w:hint="cs"/>
          <w:rtl/>
        </w:rPr>
        <w:t>ی مخصوصی جهت عبادت در آن یا نزد آن، غیر از مساجد سه‌گانه می‌باشد. فرقی نمی‌کند که این</w:t>
      </w:r>
      <w:r w:rsidR="00537BC2" w:rsidRPr="00DC2323">
        <w:rPr>
          <w:rStyle w:val="Char3"/>
          <w:rFonts w:hint="cs"/>
          <w:rtl/>
        </w:rPr>
        <w:t xml:space="preserve"> مکان‌ها</w:t>
      </w:r>
      <w:r w:rsidRPr="00DC2323">
        <w:rPr>
          <w:rStyle w:val="Char3"/>
          <w:rFonts w:hint="cs"/>
          <w:rtl/>
        </w:rPr>
        <w:t xml:space="preserve"> مساجد یا قبور و یا غیره باشند.</w:t>
      </w:r>
    </w:p>
    <w:p w:rsidR="008409C0" w:rsidRPr="00DC2323" w:rsidRDefault="008409C0" w:rsidP="00DC2323">
      <w:pPr>
        <w:pStyle w:val="StyleComplexBLotus12ptJustifiedFirstline05cm"/>
        <w:spacing w:line="240" w:lineRule="auto"/>
        <w:rPr>
          <w:rStyle w:val="Char3"/>
          <w:rtl/>
        </w:rPr>
      </w:pPr>
      <w:r w:rsidRPr="00DC2323">
        <w:rPr>
          <w:rStyle w:val="Char3"/>
          <w:rFonts w:hint="cs"/>
          <w:rtl/>
        </w:rPr>
        <w:t>اما سفر کردن بخاطر دیدار خویشاوندان یا طلب علم یا کسب روزی داخل در</w:t>
      </w:r>
      <w:r w:rsidR="00537BC2" w:rsidRPr="00DC2323">
        <w:rPr>
          <w:rStyle w:val="Char3"/>
          <w:rFonts w:hint="cs"/>
          <w:rtl/>
        </w:rPr>
        <w:t xml:space="preserve"> مصداق‌ها</w:t>
      </w:r>
      <w:r w:rsidRPr="00DC2323">
        <w:rPr>
          <w:rStyle w:val="Char3"/>
          <w:rFonts w:hint="cs"/>
          <w:rtl/>
        </w:rPr>
        <w:t xml:space="preserve">ی این حدیث نمی‌باشد. </w:t>
      </w:r>
    </w:p>
    <w:p w:rsidR="008409C0" w:rsidRPr="00DC2323" w:rsidRDefault="008409C0" w:rsidP="00DC2323">
      <w:pPr>
        <w:pStyle w:val="a1"/>
        <w:rPr>
          <w:rFonts w:ascii="Times New Roman" w:hAnsi="Times New Roman" w:cs="Times New Roman"/>
          <w:rtl/>
        </w:rPr>
      </w:pPr>
      <w:bookmarkStart w:id="86" w:name="_Toc331427819"/>
      <w:bookmarkStart w:id="87" w:name="_Toc435615273"/>
      <w:r w:rsidRPr="00DC2323">
        <w:rPr>
          <w:rFonts w:hint="cs"/>
          <w:rtl/>
        </w:rPr>
        <w:t>اظهار نظر چهل‌ام</w:t>
      </w:r>
      <w:r w:rsidR="004C50EB" w:rsidRPr="00DC2323">
        <w:rPr>
          <w:rFonts w:hint="cs"/>
          <w:rtl/>
        </w:rPr>
        <w:t>:</w:t>
      </w:r>
      <w:bookmarkEnd w:id="86"/>
      <w:bookmarkEnd w:id="87"/>
      <w:r w:rsidRPr="00DC2323">
        <w:rPr>
          <w:rFonts w:hint="cs"/>
          <w:rtl/>
        </w:rPr>
        <w:t xml:space="preserve"> </w:t>
      </w:r>
    </w:p>
    <w:p w:rsidR="008409C0" w:rsidRPr="00DC2323" w:rsidRDefault="008409C0" w:rsidP="00DC2323">
      <w:pPr>
        <w:pStyle w:val="StyleComplexBLotus12ptJustifiedFirstline05cm"/>
        <w:spacing w:line="240" w:lineRule="auto"/>
        <w:rPr>
          <w:rStyle w:val="Char3"/>
          <w:rtl/>
        </w:rPr>
      </w:pPr>
      <w:r w:rsidRPr="00DC2323">
        <w:rPr>
          <w:rStyle w:val="Char3"/>
          <w:rFonts w:hint="cs"/>
          <w:rtl/>
        </w:rPr>
        <w:t>نویسنده در صفحه 241 در مورد علت صبر امام احمد بر تحمل محنت خلق قرآن گفته</w:t>
      </w:r>
      <w:r w:rsidR="004C50EB" w:rsidRPr="00DC2323">
        <w:rPr>
          <w:rStyle w:val="Char3"/>
          <w:rFonts w:hint="cs"/>
          <w:rtl/>
        </w:rPr>
        <w:t>:</w:t>
      </w:r>
      <w:r w:rsidRPr="00DC2323">
        <w:rPr>
          <w:rStyle w:val="Char3"/>
          <w:rFonts w:hint="cs"/>
          <w:rtl/>
        </w:rPr>
        <w:t xml:space="preserve"> </w:t>
      </w:r>
      <w:r w:rsidRPr="00DC2323">
        <w:rPr>
          <w:rStyle w:val="Char2"/>
          <w:rtl/>
        </w:rPr>
        <w:t>«و</w:t>
      </w:r>
      <w:r w:rsidR="00912B15" w:rsidRPr="00DC2323">
        <w:rPr>
          <w:rStyle w:val="Char2"/>
          <w:rFonts w:hint="cs"/>
          <w:rtl/>
        </w:rPr>
        <w:t>إ</w:t>
      </w:r>
      <w:r w:rsidRPr="00DC2323">
        <w:rPr>
          <w:rStyle w:val="Char2"/>
          <w:rtl/>
        </w:rPr>
        <w:t xml:space="preserve">نّما </w:t>
      </w:r>
      <w:r w:rsidR="00911A4B" w:rsidRPr="00DC2323">
        <w:rPr>
          <w:rStyle w:val="Char2"/>
          <w:rtl/>
        </w:rPr>
        <w:t>ك</w:t>
      </w:r>
      <w:r w:rsidR="00205737" w:rsidRPr="00DC2323">
        <w:rPr>
          <w:rStyle w:val="Char2"/>
          <w:rtl/>
        </w:rPr>
        <w:t>ان سبب المحن</w:t>
      </w:r>
      <w:r w:rsidR="000B18DF" w:rsidRPr="00DC2323">
        <w:rPr>
          <w:rStyle w:val="Char2"/>
          <w:rFonts w:hint="cs"/>
          <w:rtl/>
        </w:rPr>
        <w:t>ة</w:t>
      </w:r>
      <w:r w:rsidR="00205737" w:rsidRPr="00DC2323">
        <w:rPr>
          <w:rStyle w:val="Char2"/>
          <w:rtl/>
        </w:rPr>
        <w:t xml:space="preserve"> الت</w:t>
      </w:r>
      <w:r w:rsidR="00912B15" w:rsidRPr="00DC2323">
        <w:rPr>
          <w:rStyle w:val="Char2"/>
          <w:rFonts w:hint="cs"/>
          <w:rtl/>
        </w:rPr>
        <w:t>ي</w:t>
      </w:r>
      <w:r w:rsidR="00205737" w:rsidRPr="00DC2323">
        <w:rPr>
          <w:rStyle w:val="Char2"/>
          <w:rtl/>
        </w:rPr>
        <w:t xml:space="preserve"> تعرض لها ال</w:t>
      </w:r>
      <w:r w:rsidR="00912B15" w:rsidRPr="00DC2323">
        <w:rPr>
          <w:rStyle w:val="Char2"/>
          <w:rFonts w:hint="cs"/>
          <w:rtl/>
        </w:rPr>
        <w:t>إ</w:t>
      </w:r>
      <w:r w:rsidRPr="00DC2323">
        <w:rPr>
          <w:rStyle w:val="Char2"/>
          <w:rtl/>
        </w:rPr>
        <w:t>مام دون غیره هو ورع</w:t>
      </w:r>
      <w:r w:rsidR="00912B15" w:rsidRPr="00DC2323">
        <w:rPr>
          <w:rStyle w:val="Char2"/>
          <w:rFonts w:hint="cs"/>
          <w:rtl/>
        </w:rPr>
        <w:t>ة</w:t>
      </w:r>
      <w:r w:rsidRPr="00DC2323">
        <w:rPr>
          <w:rStyle w:val="Char2"/>
          <w:rtl/>
        </w:rPr>
        <w:t xml:space="preserve"> الشدید الذ</w:t>
      </w:r>
      <w:r w:rsidR="00912B15" w:rsidRPr="00DC2323">
        <w:rPr>
          <w:rStyle w:val="Char2"/>
          <w:rFonts w:hint="cs"/>
          <w:rtl/>
        </w:rPr>
        <w:t>ي</w:t>
      </w:r>
      <w:r w:rsidR="00205737" w:rsidRPr="00DC2323">
        <w:rPr>
          <w:rStyle w:val="Char2"/>
          <w:rtl/>
        </w:rPr>
        <w:t xml:space="preserve"> منعه </w:t>
      </w:r>
      <w:r w:rsidR="00914069" w:rsidRPr="00DC2323">
        <w:rPr>
          <w:rStyle w:val="Char2"/>
          <w:rFonts w:hint="cs"/>
          <w:rtl/>
        </w:rPr>
        <w:t>أ</w:t>
      </w:r>
      <w:r w:rsidR="00205737" w:rsidRPr="00DC2323">
        <w:rPr>
          <w:rStyle w:val="Char2"/>
          <w:rtl/>
        </w:rPr>
        <w:t>ین یفصل ویُفرق بین اللفظ</w:t>
      </w:r>
      <w:r w:rsidRPr="00DC2323">
        <w:rPr>
          <w:rStyle w:val="Char2"/>
          <w:rtl/>
        </w:rPr>
        <w:t xml:space="preserve"> والمعنی»</w:t>
      </w:r>
      <w:r w:rsidRPr="00DC2323">
        <w:rPr>
          <w:rStyle w:val="Char3"/>
          <w:rFonts w:hint="cs"/>
          <w:rtl/>
        </w:rPr>
        <w:t xml:space="preserve"> یعنی «علت محنتی که امام احمد و نه دیگران با آن مخالفت کرده، تقوای شدید وی بوده که او را منع می‌کند از اینکه بی</w:t>
      </w:r>
      <w:r w:rsidR="001015B1" w:rsidRPr="00DC2323">
        <w:rPr>
          <w:rStyle w:val="Char3"/>
          <w:rFonts w:hint="cs"/>
          <w:rtl/>
        </w:rPr>
        <w:t>ن لفظ و معنای قرآن فرق قائل شود</w:t>
      </w:r>
      <w:r w:rsidRPr="00DC2323">
        <w:rPr>
          <w:rStyle w:val="Char3"/>
          <w:rFonts w:hint="cs"/>
          <w:rtl/>
        </w:rPr>
        <w:t>»</w:t>
      </w:r>
      <w:r w:rsidR="001015B1" w:rsidRPr="00DC2323">
        <w:rPr>
          <w:rStyle w:val="Char3"/>
        </w:rPr>
        <w:t>.</w:t>
      </w:r>
    </w:p>
    <w:p w:rsidR="00636B35" w:rsidRPr="00DC2323" w:rsidRDefault="00636B35" w:rsidP="00DC2323">
      <w:pPr>
        <w:pStyle w:val="StyleComplexBLotus12ptJustifiedFirstline05cm"/>
        <w:spacing w:line="240" w:lineRule="auto"/>
        <w:rPr>
          <w:rStyle w:val="Char3"/>
          <w:rtl/>
        </w:rPr>
      </w:pPr>
      <w:r w:rsidRPr="00DC2323">
        <w:rPr>
          <w:rStyle w:val="Char3"/>
          <w:rFonts w:hint="cs"/>
          <w:rtl/>
        </w:rPr>
        <w:t>جوابی که ما می‌گوئیم</w:t>
      </w:r>
      <w:r w:rsidR="004C50EB" w:rsidRPr="00DC2323">
        <w:rPr>
          <w:rStyle w:val="Char3"/>
          <w:rFonts w:hint="cs"/>
          <w:rtl/>
        </w:rPr>
        <w:t>:</w:t>
      </w:r>
      <w:r w:rsidRPr="00DC2323">
        <w:rPr>
          <w:rStyle w:val="Char3"/>
          <w:rFonts w:hint="cs"/>
          <w:rtl/>
        </w:rPr>
        <w:t xml:space="preserve"> اولاً</w:t>
      </w:r>
      <w:r w:rsidR="004C50EB" w:rsidRPr="00DC2323">
        <w:rPr>
          <w:rStyle w:val="Char3"/>
          <w:rFonts w:hint="cs"/>
          <w:rtl/>
        </w:rPr>
        <w:t>:</w:t>
      </w:r>
      <w:r w:rsidRPr="00DC2323">
        <w:rPr>
          <w:rStyle w:val="Char3"/>
          <w:rFonts w:hint="cs"/>
          <w:rtl/>
        </w:rPr>
        <w:t xml:space="preserve"> امام احمد به تنهایی با این محنت مخالفت نکرده بلکه جمع زیادی از علما که بعضی از</w:t>
      </w:r>
      <w:r w:rsidR="009359FE" w:rsidRPr="00DC2323">
        <w:rPr>
          <w:rStyle w:val="Char3"/>
          <w:rFonts w:hint="cs"/>
          <w:rtl/>
        </w:rPr>
        <w:t xml:space="preserve"> آن‌ها </w:t>
      </w:r>
      <w:r w:rsidRPr="00DC2323">
        <w:rPr>
          <w:rStyle w:val="Char3"/>
          <w:rFonts w:hint="cs"/>
          <w:rtl/>
        </w:rPr>
        <w:t>بخاطر آن کشته شده و بعضی عذاب داده شده و بعضی اذیت شده‌اند. ولی پیداست که دکتر اصلاً تاریخ نخوانده است.</w:t>
      </w:r>
    </w:p>
    <w:p w:rsidR="00636B35" w:rsidRPr="00DC2323" w:rsidRDefault="00636B35" w:rsidP="00DC2323">
      <w:pPr>
        <w:pStyle w:val="StyleComplexBLotus12ptJustifiedFirstline05cm"/>
        <w:spacing w:line="240" w:lineRule="auto"/>
        <w:rPr>
          <w:rStyle w:val="Char3"/>
          <w:rtl/>
        </w:rPr>
      </w:pPr>
      <w:r w:rsidRPr="00DC2323">
        <w:rPr>
          <w:rStyle w:val="Char3"/>
          <w:rFonts w:hint="cs"/>
          <w:rtl/>
        </w:rPr>
        <w:t>ثانیاً</w:t>
      </w:r>
      <w:r w:rsidR="004C50EB" w:rsidRPr="00DC2323">
        <w:rPr>
          <w:rStyle w:val="Char3"/>
          <w:rFonts w:hint="cs"/>
          <w:rtl/>
        </w:rPr>
        <w:t>:</w:t>
      </w:r>
      <w:r w:rsidRPr="00DC2323">
        <w:rPr>
          <w:rStyle w:val="Char3"/>
          <w:rFonts w:hint="cs"/>
          <w:rtl/>
        </w:rPr>
        <w:t xml:space="preserve"> در اینجا فرقی میان معنا و لفظ قرآن وجود ندارد و هر دوی</w:t>
      </w:r>
      <w:r w:rsidR="009359FE" w:rsidRPr="00DC2323">
        <w:rPr>
          <w:rStyle w:val="Char3"/>
          <w:rFonts w:hint="cs"/>
          <w:rtl/>
        </w:rPr>
        <w:t xml:space="preserve"> آن‌ها </w:t>
      </w:r>
      <w:r w:rsidRPr="00DC2323">
        <w:rPr>
          <w:rStyle w:val="Char3"/>
          <w:rFonts w:hint="cs"/>
          <w:rtl/>
        </w:rPr>
        <w:t>کلام خداوند هستند که نازل شده‌اند و غیرمخلوق می‌باشند این سخن بدعتگر آن است نه سخن اهل و سنت و جماعت. پس امام احمد بین</w:t>
      </w:r>
      <w:r w:rsidR="009359FE" w:rsidRPr="00DC2323">
        <w:rPr>
          <w:rStyle w:val="Char3"/>
          <w:rFonts w:hint="cs"/>
          <w:rtl/>
        </w:rPr>
        <w:t xml:space="preserve"> آن‌ها </w:t>
      </w:r>
      <w:r w:rsidRPr="00DC2323">
        <w:rPr>
          <w:rStyle w:val="Char3"/>
          <w:rFonts w:hint="cs"/>
          <w:rtl/>
        </w:rPr>
        <w:t>فرقی قائل نشده، چونه او هم مثل سایر ائمه فرقی بین</w:t>
      </w:r>
      <w:r w:rsidR="009359FE" w:rsidRPr="00DC2323">
        <w:rPr>
          <w:rStyle w:val="Char3"/>
          <w:rFonts w:hint="cs"/>
          <w:rtl/>
        </w:rPr>
        <w:t xml:space="preserve"> آن‌ها </w:t>
      </w:r>
      <w:r w:rsidRPr="00DC2323">
        <w:rPr>
          <w:rStyle w:val="Char3"/>
          <w:rFonts w:hint="cs"/>
          <w:rtl/>
        </w:rPr>
        <w:t>نمی‌بیند و معتقد به عقیده اشارعه نمی‌باشد.</w:t>
      </w:r>
    </w:p>
    <w:p w:rsidR="00636B35" w:rsidRPr="00DC2323" w:rsidRDefault="00636B35" w:rsidP="00DC2323">
      <w:pPr>
        <w:pStyle w:val="a1"/>
        <w:rPr>
          <w:rtl/>
        </w:rPr>
      </w:pPr>
      <w:bookmarkStart w:id="88" w:name="_Toc331427820"/>
      <w:bookmarkStart w:id="89" w:name="_Toc435615274"/>
      <w:r w:rsidRPr="00DC2323">
        <w:rPr>
          <w:rFonts w:hint="cs"/>
          <w:rtl/>
        </w:rPr>
        <w:t>اظهار نظر چهل و یکم</w:t>
      </w:r>
      <w:r w:rsidR="004C50EB" w:rsidRPr="00DC2323">
        <w:rPr>
          <w:rFonts w:hint="cs"/>
          <w:rtl/>
        </w:rPr>
        <w:t>:</w:t>
      </w:r>
      <w:bookmarkEnd w:id="88"/>
      <w:bookmarkEnd w:id="89"/>
      <w:r w:rsidRPr="00DC2323">
        <w:rPr>
          <w:rFonts w:hint="cs"/>
          <w:rtl/>
        </w:rPr>
        <w:t xml:space="preserve"> </w:t>
      </w:r>
    </w:p>
    <w:p w:rsidR="008409C0" w:rsidRPr="00DC2323" w:rsidRDefault="00636B35" w:rsidP="00DC2323">
      <w:pPr>
        <w:pStyle w:val="StyleComplexBLotus12ptJustifiedFirstline05cm"/>
        <w:spacing w:line="240" w:lineRule="auto"/>
        <w:rPr>
          <w:rStyle w:val="Char3"/>
          <w:rtl/>
        </w:rPr>
      </w:pPr>
      <w:r w:rsidRPr="00DC2323">
        <w:rPr>
          <w:rStyle w:val="Char3"/>
          <w:rFonts w:hint="cs"/>
          <w:rtl/>
        </w:rPr>
        <w:t xml:space="preserve">نویسنده در صفحات 256 و 257 ردّی را که بر کتاب </w:t>
      </w:r>
      <w:r w:rsidRPr="00DC2323">
        <w:rPr>
          <w:rStyle w:val="Char2"/>
          <w:rtl/>
        </w:rPr>
        <w:t>«الذخائر المحمدی</w:t>
      </w:r>
      <w:r w:rsidR="00AD5DFF" w:rsidRPr="00DC2323">
        <w:rPr>
          <w:rStyle w:val="Char2"/>
          <w:rFonts w:hint="cs"/>
          <w:rtl/>
        </w:rPr>
        <w:t>ة</w:t>
      </w:r>
      <w:r w:rsidR="00AD5DFF" w:rsidRPr="00DC2323">
        <w:rPr>
          <w:rStyle w:val="Char2"/>
          <w:rtl/>
        </w:rPr>
        <w:t>»</w:t>
      </w:r>
      <w:r w:rsidRPr="00DC2323">
        <w:rPr>
          <w:rStyle w:val="Char3"/>
          <w:rFonts w:hint="cs"/>
          <w:rtl/>
        </w:rPr>
        <w:t xml:space="preserve"> از محمد علوی مالکی نوشته شده مردود می‌داند و بعضی از</w:t>
      </w:r>
      <w:r w:rsidR="00AD5DFF" w:rsidRPr="00DC2323">
        <w:rPr>
          <w:rStyle w:val="Char3"/>
          <w:rFonts w:hint="cs"/>
          <w:rtl/>
        </w:rPr>
        <w:t xml:space="preserve"> گمراهی‌ها</w:t>
      </w:r>
      <w:r w:rsidRPr="00DC2323">
        <w:rPr>
          <w:rStyle w:val="Char3"/>
          <w:rFonts w:hint="cs"/>
          <w:rtl/>
        </w:rPr>
        <w:t>ی</w:t>
      </w:r>
      <w:r w:rsidR="00B43449" w:rsidRPr="00DC2323">
        <w:rPr>
          <w:rStyle w:val="Char3"/>
          <w:rFonts w:hint="cs"/>
          <w:rtl/>
        </w:rPr>
        <w:t xml:space="preserve"> آن را </w:t>
      </w:r>
      <w:r w:rsidRPr="00DC2323">
        <w:rPr>
          <w:rStyle w:val="Char3"/>
          <w:rFonts w:hint="cs"/>
          <w:rtl/>
        </w:rPr>
        <w:t>بیان می‌کند و می‌گوید که محمد علوی از اهل سنت و جماعت می‌باشد و مردم از تألیفات و</w:t>
      </w:r>
      <w:r w:rsidR="009359FE" w:rsidRPr="00DC2323">
        <w:rPr>
          <w:rStyle w:val="Char3"/>
          <w:rFonts w:hint="cs"/>
          <w:rtl/>
        </w:rPr>
        <w:t xml:space="preserve"> کتاب‌ها</w:t>
      </w:r>
      <w:r w:rsidRPr="00DC2323">
        <w:rPr>
          <w:rStyle w:val="Char3"/>
          <w:rFonts w:hint="cs"/>
          <w:rtl/>
        </w:rPr>
        <w:t>ی وی چیزی نخوانده‌اند و واقعیت حالش را ندیده‌اند مگر اینکه اطمینان</w:t>
      </w:r>
      <w:r w:rsidR="009359FE" w:rsidRPr="00DC2323">
        <w:rPr>
          <w:rStyle w:val="Char3"/>
          <w:rFonts w:hint="cs"/>
          <w:rtl/>
        </w:rPr>
        <w:t xml:space="preserve"> آن‌ها </w:t>
      </w:r>
      <w:r w:rsidRPr="00DC2323">
        <w:rPr>
          <w:rStyle w:val="Char3"/>
          <w:rFonts w:hint="cs"/>
          <w:rtl/>
        </w:rPr>
        <w:t>از پایداری وی در دینش و صلاح حالش و سالم بودن عقیده‌اش زیاد شده باشد.</w:t>
      </w:r>
    </w:p>
    <w:p w:rsidR="00636B35" w:rsidRPr="00DC2323" w:rsidRDefault="00EB5652" w:rsidP="00DC2323">
      <w:pPr>
        <w:pStyle w:val="StyleComplexBLotus12ptJustifiedFirstline05cm"/>
        <w:spacing w:line="240" w:lineRule="auto"/>
        <w:rPr>
          <w:rStyle w:val="Char3"/>
          <w:rtl/>
        </w:rPr>
      </w:pPr>
      <w:r w:rsidRPr="00DC2323">
        <w:rPr>
          <w:rStyle w:val="Char3"/>
          <w:rFonts w:hint="cs"/>
          <w:rtl/>
        </w:rPr>
        <w:t>جوابی که ما می‌گوئیم</w:t>
      </w:r>
      <w:r w:rsidR="004C50EB" w:rsidRPr="00DC2323">
        <w:rPr>
          <w:rStyle w:val="Char3"/>
          <w:rFonts w:hint="cs"/>
          <w:rtl/>
        </w:rPr>
        <w:t>:</w:t>
      </w:r>
      <w:r w:rsidRPr="00DC2323">
        <w:rPr>
          <w:rStyle w:val="Char3"/>
          <w:rFonts w:hint="cs"/>
          <w:rtl/>
        </w:rPr>
        <w:t xml:space="preserve"> تو بایستی محتویات</w:t>
      </w:r>
      <w:r w:rsidR="009359FE" w:rsidRPr="00DC2323">
        <w:rPr>
          <w:rStyle w:val="Char3"/>
          <w:rFonts w:hint="cs"/>
          <w:rtl/>
        </w:rPr>
        <w:t xml:space="preserve"> کتاب‌ها</w:t>
      </w:r>
      <w:r w:rsidRPr="00DC2323">
        <w:rPr>
          <w:rStyle w:val="Char3"/>
          <w:rFonts w:hint="cs"/>
          <w:rtl/>
        </w:rPr>
        <w:t>ی این مرد را ببینی و مخالفت</w:t>
      </w:r>
      <w:r w:rsidR="00B43449" w:rsidRPr="00DC2323">
        <w:rPr>
          <w:rStyle w:val="Char3"/>
          <w:rFonts w:hint="cs"/>
          <w:rtl/>
        </w:rPr>
        <w:t xml:space="preserve"> آن را </w:t>
      </w:r>
      <w:r w:rsidRPr="00DC2323">
        <w:rPr>
          <w:rStyle w:val="Char3"/>
          <w:rFonts w:hint="cs"/>
          <w:rtl/>
        </w:rPr>
        <w:t>با کتاب و سنت و عقیده سل</w:t>
      </w:r>
      <w:r w:rsidR="000B18DF" w:rsidRPr="00DC2323">
        <w:rPr>
          <w:rStyle w:val="Char3"/>
          <w:rFonts w:hint="cs"/>
          <w:rtl/>
        </w:rPr>
        <w:t>ی</w:t>
      </w:r>
      <w:r w:rsidRPr="00DC2323">
        <w:rPr>
          <w:rStyle w:val="Char3"/>
          <w:rFonts w:hint="cs"/>
          <w:rtl/>
        </w:rPr>
        <w:t>م بدانی تا اینکه مخالفت و مطابقت وی را</w:t>
      </w:r>
      <w:r w:rsidR="000B18DF" w:rsidRPr="00DC2323">
        <w:rPr>
          <w:rStyle w:val="Char3"/>
          <w:rFonts w:hint="cs"/>
          <w:rtl/>
        </w:rPr>
        <w:t xml:space="preserve"> </w:t>
      </w:r>
      <w:r w:rsidRPr="00DC2323">
        <w:rPr>
          <w:rStyle w:val="Char3"/>
          <w:rFonts w:hint="cs"/>
          <w:rtl/>
        </w:rPr>
        <w:t xml:space="preserve">با این اصول بشناسی و این بر مطالعه مردم استوار نیست. و تو باید ببینی آنچه که وی با آن مخالفت کرده درست است یا اشتباه است؟ این آن چیزی است که یک محقق منصف از او می‌خواهد که به نوشته‌ها و گفته‌های دیگران احترام بگذارد بدون اینکه قبل از شناخت و جهت مخالفت کسی که با علوی مخالفت کرده به </w:t>
      </w:r>
      <w:r w:rsidR="00D66FDF" w:rsidRPr="00DC2323">
        <w:rPr>
          <w:rStyle w:val="Char3"/>
          <w:rFonts w:hint="cs"/>
          <w:rtl/>
        </w:rPr>
        <w:t xml:space="preserve">او حمله ببرد.  سپس آیا همین که شخصی از اهل سنت و جماعت باشد و پایدار بر آن باشد مانع از مخالفت با وی می‌شود وقتی که خطایی انجام بدهد؟ </w:t>
      </w:r>
    </w:p>
    <w:p w:rsidR="00F81573" w:rsidRPr="00DC2323" w:rsidRDefault="00D66FDF" w:rsidP="00DC2323">
      <w:pPr>
        <w:pStyle w:val="a2"/>
        <w:rPr>
          <w:rFonts w:ascii="Times New Roman" w:hAnsi="Times New Roman" w:cs="B Lotus"/>
          <w:rtl/>
        </w:rPr>
      </w:pPr>
      <w:r w:rsidRPr="00DC2323">
        <w:rPr>
          <w:rtl/>
        </w:rPr>
        <w:t xml:space="preserve">«والله </w:t>
      </w:r>
      <w:r w:rsidR="004F775C" w:rsidRPr="00DC2323">
        <w:rPr>
          <w:rFonts w:hint="cs"/>
          <w:rtl/>
        </w:rPr>
        <w:t>أ</w:t>
      </w:r>
      <w:r w:rsidRPr="00DC2323">
        <w:rPr>
          <w:rtl/>
        </w:rPr>
        <w:t>علم وصلی الله وسلم علی نبینا محمد وعلی آله وصحبه»</w:t>
      </w:r>
      <w:r w:rsidR="004F775C" w:rsidRPr="00DC2323">
        <w:rPr>
          <w:rFonts w:hint="cs"/>
          <w:rtl/>
        </w:rPr>
        <w:t>.</w:t>
      </w:r>
    </w:p>
    <w:sectPr w:rsidR="00F81573" w:rsidRPr="00DC2323" w:rsidSect="0053364C">
      <w:headerReference w:type="default" r:id="rId20"/>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A2" w:rsidRDefault="003011A2">
      <w:r>
        <w:separator/>
      </w:r>
    </w:p>
  </w:endnote>
  <w:endnote w:type="continuationSeparator" w:id="0">
    <w:p w:rsidR="003011A2" w:rsidRDefault="0030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A2" w:rsidRPr="0081054F" w:rsidRDefault="003011A2" w:rsidP="00330627">
      <w:pPr>
        <w:pStyle w:val="StyleComplexBLotus12ptJustifiedFirstline05cm"/>
        <w:spacing w:line="240" w:lineRule="auto"/>
        <w:ind w:firstLine="0"/>
        <w:rPr>
          <w:rFonts w:ascii="Times New Roman" w:eastAsia="SimSun" w:hAnsi="Times New Roman" w:cs="Times New Roman"/>
          <w:lang w:bidi="fa-IR"/>
        </w:rPr>
      </w:pPr>
      <w:r>
        <w:rPr>
          <w:rFonts w:ascii="Times New Roman" w:eastAsia="SimSun" w:hAnsi="Times New Roman" w:cs="Times New Roman"/>
          <w:lang w:bidi="fa-IR"/>
        </w:rPr>
        <w:t>________________________</w:t>
      </w:r>
    </w:p>
  </w:footnote>
  <w:footnote w:type="continuationSeparator" w:id="0">
    <w:p w:rsidR="003011A2" w:rsidRDefault="003011A2" w:rsidP="00330627">
      <w:pPr>
        <w:jc w:val="both"/>
      </w:pPr>
      <w:r>
        <w:continuationSeparator/>
      </w:r>
    </w:p>
  </w:footnote>
  <w:footnote w:id="1">
    <w:p w:rsidR="000604B9" w:rsidRPr="00C23C0F" w:rsidRDefault="000604B9" w:rsidP="00330627">
      <w:pPr>
        <w:pStyle w:val="FootnoteText"/>
        <w:ind w:left="272" w:hanging="272"/>
        <w:jc w:val="both"/>
        <w:rPr>
          <w:rStyle w:val="Char5"/>
        </w:rPr>
      </w:pPr>
      <w:r w:rsidRPr="00C23C0F">
        <w:rPr>
          <w:rStyle w:val="Char5"/>
        </w:rPr>
        <w:footnoteRef/>
      </w:r>
      <w:r w:rsidRPr="00C23C0F">
        <w:rPr>
          <w:rStyle w:val="Char5"/>
          <w:rFonts w:hint="cs"/>
          <w:rtl/>
        </w:rPr>
        <w:t>- یعنی قواعدی که نویسنده می‌گوید سلف براساس آن تصمیم‌گیری کرده‌اند.</w:t>
      </w:r>
    </w:p>
  </w:footnote>
  <w:footnote w:id="2">
    <w:p w:rsidR="000604B9" w:rsidRPr="00C23C0F" w:rsidRDefault="000604B9" w:rsidP="00330627">
      <w:pPr>
        <w:pStyle w:val="FootnoteText"/>
        <w:ind w:left="272" w:hanging="272"/>
        <w:jc w:val="both"/>
        <w:rPr>
          <w:rStyle w:val="Char5"/>
        </w:rPr>
      </w:pPr>
      <w:r w:rsidRPr="00C23C0F">
        <w:rPr>
          <w:rStyle w:val="Char5"/>
        </w:rPr>
        <w:footnoteRef/>
      </w:r>
      <w:r w:rsidRPr="00C23C0F">
        <w:rPr>
          <w:rStyle w:val="Char5"/>
          <w:rFonts w:hint="cs"/>
          <w:rtl/>
        </w:rPr>
        <w:t>- دنباله این ارکان فرایض و سستیاست که مکملات اسلام می‌باشد.</w:t>
      </w:r>
    </w:p>
  </w:footnote>
  <w:footnote w:id="3">
    <w:p w:rsidR="000604B9" w:rsidRPr="00C23C0F" w:rsidRDefault="000604B9" w:rsidP="00330627">
      <w:pPr>
        <w:pStyle w:val="FootnoteText"/>
        <w:ind w:left="272" w:hanging="272"/>
        <w:jc w:val="both"/>
        <w:rPr>
          <w:rStyle w:val="Char5"/>
        </w:rPr>
      </w:pPr>
      <w:r w:rsidRPr="00C23C0F">
        <w:rPr>
          <w:rStyle w:val="Char5"/>
        </w:rPr>
        <w:footnoteRef/>
      </w:r>
      <w:r w:rsidRPr="00C23C0F">
        <w:rPr>
          <w:rStyle w:val="Char5"/>
          <w:rFonts w:hint="cs"/>
          <w:rtl/>
        </w:rPr>
        <w:t>- شاید منظور وی از ملحدین پیروان سلف همان کسانی که صفات خداوند را ثابت کرده‌اند باشد که به نظر وی اسطوره و تجسیم و تشبیه است.</w:t>
      </w:r>
    </w:p>
  </w:footnote>
  <w:footnote w:id="4">
    <w:p w:rsidR="000604B9" w:rsidRPr="00C23C0F" w:rsidRDefault="000604B9" w:rsidP="00B17A34">
      <w:pPr>
        <w:pStyle w:val="FootnoteText"/>
        <w:ind w:left="272" w:hanging="272"/>
        <w:jc w:val="lowKashida"/>
        <w:rPr>
          <w:sz w:val="24"/>
          <w:szCs w:val="24"/>
          <w:rtl/>
          <w:lang w:bidi="fa-IR"/>
        </w:rPr>
      </w:pPr>
      <w:r w:rsidRPr="00C23C0F">
        <w:rPr>
          <w:rStyle w:val="Char5"/>
        </w:rPr>
        <w:footnoteRef/>
      </w:r>
      <w:r w:rsidRPr="00C23C0F">
        <w:rPr>
          <w:rStyle w:val="Char5"/>
          <w:rFonts w:hint="cs"/>
          <w:rtl/>
        </w:rPr>
        <w:t>- حدیث مسلم به شرح نووی (3/31 – 32)</w:t>
      </w:r>
    </w:p>
  </w:footnote>
  <w:footnote w:id="5">
    <w:p w:rsidR="000604B9" w:rsidRPr="00C23C0F" w:rsidRDefault="000604B9" w:rsidP="00330627">
      <w:pPr>
        <w:pStyle w:val="FootnoteText"/>
        <w:ind w:left="272" w:hanging="272"/>
        <w:jc w:val="both"/>
        <w:rPr>
          <w:rFonts w:cs="B Lotus"/>
          <w:sz w:val="22"/>
          <w:szCs w:val="22"/>
          <w:lang w:bidi="fa-IR"/>
        </w:rPr>
      </w:pPr>
      <w:r w:rsidRPr="00C23C0F">
        <w:rPr>
          <w:rStyle w:val="Char5"/>
        </w:rPr>
        <w:footnoteRef/>
      </w:r>
      <w:r w:rsidRPr="00C23C0F">
        <w:rPr>
          <w:rStyle w:val="Char5"/>
          <w:rFonts w:hint="cs"/>
          <w:rtl/>
        </w:rPr>
        <w:t>- حدیث: انصاریی که پیامبر</w:t>
      </w:r>
      <w:r w:rsidRPr="00C23C0F">
        <w:rPr>
          <w:rFonts w:cs="CTraditional Arabic" w:hint="cs"/>
          <w:sz w:val="24"/>
          <w:szCs w:val="24"/>
          <w:rtl/>
          <w:lang w:bidi="fa-IR"/>
        </w:rPr>
        <w:t>ص</w:t>
      </w:r>
      <w:r w:rsidRPr="00C23C0F">
        <w:rPr>
          <w:rStyle w:val="Char5"/>
          <w:rFonts w:hint="cs"/>
          <w:rtl/>
        </w:rPr>
        <w:t xml:space="preserve"> را گرامی داشته و پذیرایی کرده درحالی که زن و فرزندش و خودش شب را گرسنه به صبح رسانیده‌اند و پیامبر فرمود</w:t>
      </w:r>
      <w:r w:rsidRPr="00C23C0F">
        <w:rPr>
          <w:rFonts w:cs="CTraditional Arabic" w:hint="cs"/>
          <w:sz w:val="24"/>
          <w:szCs w:val="24"/>
          <w:rtl/>
          <w:lang w:bidi="fa-IR"/>
        </w:rPr>
        <w:t>ص</w:t>
      </w:r>
      <w:r w:rsidRPr="00C23C0F">
        <w:rPr>
          <w:rStyle w:val="Char5"/>
          <w:rFonts w:hint="cs"/>
          <w:rtl/>
        </w:rPr>
        <w:t xml:space="preserve"> که امشب از این عمل شما خداوند به خنده آمد.</w:t>
      </w:r>
    </w:p>
  </w:footnote>
  <w:footnote w:id="6">
    <w:p w:rsidR="000604B9" w:rsidRPr="00C23C0F" w:rsidRDefault="000604B9" w:rsidP="00330627">
      <w:pPr>
        <w:pStyle w:val="FootnoteText"/>
        <w:ind w:left="272" w:hanging="272"/>
        <w:jc w:val="both"/>
        <w:rPr>
          <w:rStyle w:val="Char5"/>
        </w:rPr>
      </w:pPr>
      <w:r w:rsidRPr="00C23C0F">
        <w:rPr>
          <w:rStyle w:val="Char5"/>
        </w:rPr>
        <w:footnoteRef/>
      </w:r>
      <w:r w:rsidRPr="00C23C0F">
        <w:rPr>
          <w:rStyle w:val="Char5"/>
          <w:rFonts w:hint="cs"/>
          <w:rtl/>
        </w:rPr>
        <w:t>- علم کلام عبارت است از قواعد جدای و مناظره و فلسفه یعنی بحث در اصل عالم و حقائق کائنات و طبیعت آن‌ها و بحث از علل و حکم و هر آنچه که منجر به انکار وجود خالق می‌شود.</w:t>
      </w:r>
    </w:p>
  </w:footnote>
  <w:footnote w:id="7">
    <w:p w:rsidR="000604B9" w:rsidRPr="00C23C0F" w:rsidRDefault="000604B9" w:rsidP="00330627">
      <w:pPr>
        <w:pStyle w:val="FootnoteText"/>
        <w:ind w:left="272" w:hanging="272"/>
        <w:jc w:val="both"/>
        <w:rPr>
          <w:rFonts w:cs="B Lotus"/>
          <w:sz w:val="22"/>
          <w:szCs w:val="22"/>
          <w:lang w:bidi="fa-IR"/>
        </w:rPr>
      </w:pPr>
      <w:r w:rsidRPr="00C23C0F">
        <w:rPr>
          <w:rStyle w:val="Char5"/>
        </w:rPr>
        <w:footnoteRef/>
      </w:r>
      <w:r w:rsidRPr="00C23C0F">
        <w:rPr>
          <w:rStyle w:val="Char5"/>
          <w:rFonts w:hint="cs"/>
          <w:rtl/>
        </w:rPr>
        <w:t>- آنجا که بر قول صوفیه، به قول صوفیه استدلال می‌کند.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B9" w:rsidRPr="00F81573" w:rsidRDefault="000604B9" w:rsidP="00F81573">
    <w:pPr>
      <w:pStyle w:val="Header"/>
      <w:framePr w:wrap="around" w:vAnchor="text" w:hAnchor="margin" w:xAlign="right" w:y="1"/>
      <w:rPr>
        <w:rStyle w:val="PageNumber"/>
        <w:rFonts w:cs="B Compset"/>
        <w:b/>
        <w:bCs/>
        <w:sz w:val="24"/>
        <w:szCs w:val="24"/>
      </w:rPr>
    </w:pPr>
    <w:r w:rsidRPr="00F81573">
      <w:rPr>
        <w:rStyle w:val="PageNumber"/>
        <w:rFonts w:cs="B Compset"/>
        <w:b/>
        <w:bCs/>
        <w:sz w:val="24"/>
        <w:szCs w:val="24"/>
        <w:rtl/>
      </w:rPr>
      <w:fldChar w:fldCharType="begin"/>
    </w:r>
    <w:r w:rsidRPr="00F81573">
      <w:rPr>
        <w:rStyle w:val="PageNumber"/>
        <w:rFonts w:cs="B Compset"/>
        <w:b/>
        <w:bCs/>
        <w:sz w:val="24"/>
        <w:szCs w:val="24"/>
      </w:rPr>
      <w:instrText xml:space="preserve">PAGE  </w:instrText>
    </w:r>
    <w:r w:rsidRPr="00F81573">
      <w:rPr>
        <w:rStyle w:val="PageNumber"/>
        <w:rFonts w:cs="B Compset"/>
        <w:b/>
        <w:bCs/>
        <w:sz w:val="24"/>
        <w:szCs w:val="24"/>
        <w:rtl/>
      </w:rPr>
      <w:fldChar w:fldCharType="separate"/>
    </w:r>
    <w:r w:rsidR="00C44377">
      <w:rPr>
        <w:rStyle w:val="PageNumber"/>
        <w:rFonts w:cs="B Compset"/>
        <w:b/>
        <w:bCs/>
        <w:noProof/>
        <w:sz w:val="24"/>
        <w:szCs w:val="24"/>
        <w:rtl/>
      </w:rPr>
      <w:t>2</w:t>
    </w:r>
    <w:r w:rsidRPr="00F81573">
      <w:rPr>
        <w:rStyle w:val="PageNumber"/>
        <w:rFonts w:cs="B Compset"/>
        <w:b/>
        <w:bCs/>
        <w:sz w:val="24"/>
        <w:szCs w:val="24"/>
        <w:rtl/>
      </w:rPr>
      <w:fldChar w:fldCharType="end"/>
    </w:r>
  </w:p>
  <w:p w:rsidR="000604B9" w:rsidRDefault="000604B9" w:rsidP="00F81573">
    <w:pPr>
      <w:pStyle w:val="Header"/>
      <w:tabs>
        <w:tab w:val="right" w:pos="6011"/>
        <w:tab w:val="right" w:pos="7191"/>
      </w:tabs>
      <w:ind w:firstLine="360"/>
      <w:jc w:val="right"/>
    </w:pPr>
    <w:r>
      <w:rPr>
        <w:rFonts w:cs="B Compset"/>
        <w:b/>
        <w:bCs/>
        <w:noProof/>
        <w:sz w:val="28"/>
        <w:szCs w:val="28"/>
        <w:rtl/>
      </w:rPr>
      <mc:AlternateContent>
        <mc:Choice Requires="wps">
          <w:drawing>
            <wp:anchor distT="0" distB="0" distL="114300" distR="114300" simplePos="0" relativeHeight="251656704" behindDoc="0" locked="0" layoutInCell="1" allowOverlap="1" wp14:anchorId="34A25C54" wp14:editId="53BCDAEE">
              <wp:simplePos x="0" y="0"/>
              <wp:positionH relativeFrom="column">
                <wp:posOffset>-17145</wp:posOffset>
              </wp:positionH>
              <wp:positionV relativeFrom="paragraph">
                <wp:posOffset>311150</wp:posOffset>
              </wp:positionV>
              <wp:extent cx="3855720" cy="0"/>
              <wp:effectExtent l="30480" t="34925" r="28575" b="3175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557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4.5pt" to="30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jQJwIAAEUEAAAOAAAAZHJzL2Uyb0RvYy54bWysU8uu2yAQ3VfqPyD2ie3EeVwrzlUVJ+0i&#10;bSPd9AMI4BhdDAhInKjqv3cgj+a2m6qqF3iAmcOZMzOz51Mr0ZFbJ7QqcdZPMeKKaibUvsTftqve&#10;FCPniWJEasVLfOYOP8/fv5t1puAD3WjJuEUAolzRmRI33psiSRxteEtcXxuu4LLWtiUetnafMEs6&#10;QG9lMkjTcdJpy4zVlDsHp9XlEs8jfl1z6r/WteMeyRIDNx9XG9ddWJP5jBR7S0wj6JUG+QcWLREK&#10;Hr1DVcQTdLDiD6hWUKudrn2f6jbRdS0ojzlANln6WzYvDTE85gLiOHOXyf0/WPrluLFIsBIPMVKk&#10;hRKtheIoj9J0xhXgsVAbG5KjJ/Vi1pq+OqT0oiFqzyPF7dlAXBbETN6EhI0z8MCu+6wZ+JCD11Gn&#10;U21bVEthPoXAAA5aoFMszPleGH7yiMLhcDoaTQZQP3q7S0gRIEKgsc5/5LpFwSixBPoRkBzXzgdK&#10;v1yCu9IrIWWsu1SoK/Foko0CdGtABd8ItYVeeI0QTkvBgnsIdHa/W0iLjiT0UvxixnDz6Gb1QbEI&#10;33DCllfbEyEvNtCRKuBBckDwal2a5ftT+rScLqd5Lx+Ml708rareh9Ui741X2WRUDavFosp+BGpZ&#10;XjSCMa4Cu1vjZvnfNcZ1hC4td2/duzDJW/SoIJC9/SPpWOdQ2jBprthpdt7YW/2hV6Pzda7CMDzu&#10;wX6c/vlPAAAA//8DAFBLAwQUAAYACAAAACEAC+BR4NsAAAAIAQAADwAAAGRycy9kb3ducmV2Lnht&#10;bEyPS0/DMBCE70j8B2uRuLUOJZSSxqmqStzp48LNjbdxqL22YufRf48RBzjuzGj2m3IzWcMG7ELr&#10;SMDTPAOGVDvVUiPgdHyfrYCFKElJ4wgF3DDAprq/K2Wh3Eh7HA6xYamEQiEF6Bh9wXmoNVoZ5s4j&#10;Je/iOitjOruGq06OqdwavsiyJbeypfRBS487jfX10FsB/piv4tdwu558P34+b91+92G0EI8P03YN&#10;LOIU/8Lwg5/QoUpMZ9eTCswImC1eU1JA/pYmJX+Z5S/Azr8Cr0r+f0D1DQAA//8DAFBLAQItABQA&#10;BgAIAAAAIQC2gziS/gAAAOEBAAATAAAAAAAAAAAAAAAAAAAAAABbQ29udGVudF9UeXBlc10ueG1s&#10;UEsBAi0AFAAGAAgAAAAhADj9If/WAAAAlAEAAAsAAAAAAAAAAAAAAAAALwEAAF9yZWxzLy5yZWxz&#10;UEsBAi0AFAAGAAgAAAAhAO7smNAnAgAARQQAAA4AAAAAAAAAAAAAAAAALgIAAGRycy9lMm9Eb2Mu&#10;eG1sUEsBAi0AFAAGAAgAAAAhAAvgUeDbAAAACAEAAA8AAAAAAAAAAAAAAAAAgQQAAGRycy9kb3du&#10;cmV2LnhtbFBLBQYAAAAABAAEAPMAAACJBQAAAAA=&#10;" strokeweight="4.5pt">
              <v:stroke linestyle="thinThick"/>
            </v:line>
          </w:pict>
        </mc:Fallback>
      </mc:AlternateContent>
    </w:r>
    <w:r>
      <w:rPr>
        <w:rFonts w:cs="B Compset" w:hint="cs"/>
        <w:b/>
        <w:bCs/>
        <w:sz w:val="24"/>
        <w:szCs w:val="24"/>
        <w:rtl/>
        <w:lang w:bidi="fa-IR"/>
      </w:rPr>
      <w:t>السَّلفیّه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B9" w:rsidRPr="00F81573" w:rsidRDefault="000604B9" w:rsidP="00F81573">
    <w:pPr>
      <w:pStyle w:val="Header"/>
      <w:framePr w:wrap="around" w:vAnchor="text" w:hAnchor="margin" w:y="1"/>
      <w:rPr>
        <w:rStyle w:val="PageNumber"/>
        <w:rFonts w:cs="B Compset"/>
        <w:b/>
        <w:bCs/>
        <w:sz w:val="24"/>
        <w:szCs w:val="24"/>
      </w:rPr>
    </w:pPr>
    <w:r w:rsidRPr="00F81573">
      <w:rPr>
        <w:rStyle w:val="PageNumber"/>
        <w:rFonts w:cs="B Compset"/>
        <w:b/>
        <w:bCs/>
        <w:sz w:val="24"/>
        <w:szCs w:val="24"/>
        <w:rtl/>
      </w:rPr>
      <w:fldChar w:fldCharType="begin"/>
    </w:r>
    <w:r w:rsidRPr="00F81573">
      <w:rPr>
        <w:rStyle w:val="PageNumber"/>
        <w:rFonts w:cs="B Compset"/>
        <w:b/>
        <w:bCs/>
        <w:sz w:val="24"/>
        <w:szCs w:val="24"/>
      </w:rPr>
      <w:instrText xml:space="preserve">PAGE  </w:instrText>
    </w:r>
    <w:r w:rsidRPr="00F81573">
      <w:rPr>
        <w:rStyle w:val="PageNumber"/>
        <w:rFonts w:cs="B Compset"/>
        <w:b/>
        <w:bCs/>
        <w:sz w:val="24"/>
        <w:szCs w:val="24"/>
        <w:rtl/>
      </w:rPr>
      <w:fldChar w:fldCharType="separate"/>
    </w:r>
    <w:r w:rsidR="00D46971">
      <w:rPr>
        <w:rStyle w:val="PageNumber"/>
        <w:rFonts w:cs="B Compset"/>
        <w:b/>
        <w:bCs/>
        <w:noProof/>
        <w:sz w:val="24"/>
        <w:szCs w:val="24"/>
        <w:rtl/>
      </w:rPr>
      <w:t>3</w:t>
    </w:r>
    <w:r w:rsidRPr="00F81573">
      <w:rPr>
        <w:rStyle w:val="PageNumber"/>
        <w:rFonts w:cs="B Compset"/>
        <w:b/>
        <w:bCs/>
        <w:sz w:val="24"/>
        <w:szCs w:val="24"/>
        <w:rtl/>
      </w:rPr>
      <w:fldChar w:fldCharType="end"/>
    </w:r>
  </w:p>
  <w:p w:rsidR="000604B9" w:rsidRDefault="000604B9" w:rsidP="00F81573">
    <w:pPr>
      <w:pStyle w:val="Header"/>
      <w:tabs>
        <w:tab w:val="right" w:pos="7191"/>
      </w:tabs>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1" w:rsidRPr="00D46971" w:rsidRDefault="00D46971" w:rsidP="00D469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B9" w:rsidRPr="008602DE" w:rsidRDefault="000604B9" w:rsidP="00C23C0F">
    <w:pPr>
      <w:pStyle w:val="Header"/>
      <w:tabs>
        <w:tab w:val="clear" w:pos="4320"/>
        <w:tab w:val="right" w:pos="1700"/>
        <w:tab w:val="center" w:pos="1983"/>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2848" behindDoc="0" locked="0" layoutInCell="1" allowOverlap="1" wp14:anchorId="48633D67" wp14:editId="22376479">
              <wp:simplePos x="0" y="0"/>
              <wp:positionH relativeFrom="column">
                <wp:posOffset>-1905</wp:posOffset>
              </wp:positionH>
              <wp:positionV relativeFrom="paragraph">
                <wp:posOffset>301625</wp:posOffset>
              </wp:positionV>
              <wp:extent cx="3959860" cy="0"/>
              <wp:effectExtent l="24130" t="27940" r="26035" b="196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K0lugKwIAAE4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658AD">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دیدگاه و اظهار نظرهایی بر کتاب السَّلفیّه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B9" w:rsidRPr="00A321B8" w:rsidRDefault="000604B9" w:rsidP="00E85B3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944" behindDoc="0" locked="0" layoutInCell="1" allowOverlap="1" wp14:anchorId="5F1DD4C6" wp14:editId="1678AA84">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00C23C0F">
      <w:rPr>
        <w:rFonts w:ascii="IRNazanin" w:hAnsi="IRNazanin" w:cs="IRNazanin" w:hint="cs"/>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658AD">
      <w:rPr>
        <w:rFonts w:ascii="IRNazli" w:hAnsi="IRNazli" w:cs="IRNazli"/>
        <w:noProof/>
        <w:sz w:val="28"/>
        <w:szCs w:val="28"/>
        <w:rtl/>
      </w:rPr>
      <w:t>‌ج</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B9" w:rsidRPr="00FF22E5" w:rsidRDefault="000604B9" w:rsidP="007E1ECC">
    <w:pPr>
      <w:pStyle w:val="Header"/>
      <w:rPr>
        <w:rFonts w:cs="B Lotus"/>
        <w:rtl/>
        <w:lang w:bidi="fa-IR"/>
      </w:rPr>
    </w:pPr>
  </w:p>
  <w:p w:rsidR="000604B9" w:rsidRDefault="000604B9" w:rsidP="007E1ECC">
    <w:pPr>
      <w:pStyle w:val="Header"/>
      <w:rPr>
        <w:rFonts w:cs="B Lotus"/>
        <w:sz w:val="22"/>
        <w:szCs w:val="22"/>
        <w:rtl/>
        <w:lang w:bidi="fa-IR"/>
      </w:rPr>
    </w:pPr>
  </w:p>
  <w:p w:rsidR="000604B9" w:rsidRPr="0064324A" w:rsidRDefault="000604B9" w:rsidP="007E1ECC">
    <w:pPr>
      <w:pStyle w:val="Header"/>
      <w:rPr>
        <w:rFonts w:cs="B Lotus"/>
        <w:sz w:val="12"/>
        <w:szCs w:val="1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23" w:rsidRPr="00A321B8" w:rsidRDefault="00DC2323" w:rsidP="00E85B3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992" behindDoc="0" locked="0" layoutInCell="1" allowOverlap="1" wp14:anchorId="71013ED3" wp14:editId="57D40AB4">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 ناشر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72B10">
      <w:rPr>
        <w:rFonts w:ascii="IRNazli" w:hAnsi="IRNazli" w:cs="IRNazli"/>
        <w:noProof/>
        <w:sz w:val="28"/>
        <w:szCs w:val="28"/>
        <w:rtl/>
      </w:rPr>
      <w:t>3</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B9" w:rsidRPr="00FF22E5" w:rsidRDefault="000604B9" w:rsidP="007E1ECC">
    <w:pPr>
      <w:pStyle w:val="Header"/>
      <w:rPr>
        <w:rFonts w:cs="B Lotus"/>
        <w:rtl/>
        <w:lang w:bidi="fa-IR"/>
      </w:rPr>
    </w:pPr>
  </w:p>
  <w:p w:rsidR="000604B9" w:rsidRDefault="000604B9" w:rsidP="007E1ECC">
    <w:pPr>
      <w:pStyle w:val="Header"/>
      <w:rPr>
        <w:rFonts w:cs="B Lotus"/>
        <w:sz w:val="22"/>
        <w:szCs w:val="22"/>
        <w:rtl/>
        <w:lang w:bidi="fa-IR"/>
      </w:rPr>
    </w:pPr>
  </w:p>
  <w:p w:rsidR="000604B9" w:rsidRPr="0064324A" w:rsidRDefault="000604B9" w:rsidP="007E1ECC">
    <w:pPr>
      <w:pStyle w:val="Header"/>
      <w:rPr>
        <w:rFonts w:cs="B Lotus"/>
        <w:sz w:val="12"/>
        <w:szCs w:val="12"/>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B9" w:rsidRPr="00A321B8" w:rsidRDefault="000604B9" w:rsidP="0053364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896" behindDoc="0" locked="0" layoutInCell="1" allowOverlap="1" wp14:anchorId="01AAC2B1" wp14:editId="0EFBC26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DC2323">
      <w:rPr>
        <w:rFonts w:ascii="IRNazanin" w:hAnsi="IRNazanin" w:cs="IRNazanin" w:hint="cs"/>
        <w:b/>
        <w:bCs/>
        <w:sz w:val="26"/>
        <w:szCs w:val="26"/>
        <w:rtl/>
        <w:lang w:bidi="fa-IR"/>
      </w:rPr>
      <w:t>دیدگاه و اظهار نظرهایی بر کتاب السَّلفیّه</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72B10">
      <w:rPr>
        <w:rFonts w:ascii="IRNazli" w:hAnsi="IRNazli" w:cs="IRNazli"/>
        <w:noProof/>
        <w:sz w:val="28"/>
        <w:szCs w:val="28"/>
        <w:rtl/>
      </w:rPr>
      <w:t>49</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063"/>
    <w:multiLevelType w:val="hybridMultilevel"/>
    <w:tmpl w:val="D4D8F420"/>
    <w:lvl w:ilvl="0" w:tplc="D6F02BE8">
      <w:numFmt w:val="bullet"/>
      <w:lvlText w:val="-"/>
      <w:lvlJc w:val="left"/>
      <w:pPr>
        <w:tabs>
          <w:tab w:val="num" w:pos="809"/>
        </w:tabs>
        <w:ind w:left="809" w:hanging="525"/>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56861F34"/>
    <w:multiLevelType w:val="hybridMultilevel"/>
    <w:tmpl w:val="885CAD3A"/>
    <w:lvl w:ilvl="0" w:tplc="3E9C60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WofFpYcrX3r+XBwFlSPNLn/q2w=" w:salt="0XWpT4oSfNkSw0vJDW3WNg=="/>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25D5"/>
    <w:rsid w:val="00002D90"/>
    <w:rsid w:val="00002EF2"/>
    <w:rsid w:val="00003A56"/>
    <w:rsid w:val="000046A1"/>
    <w:rsid w:val="00004EBF"/>
    <w:rsid w:val="000061F2"/>
    <w:rsid w:val="00006442"/>
    <w:rsid w:val="0000644A"/>
    <w:rsid w:val="00006552"/>
    <w:rsid w:val="00006DBE"/>
    <w:rsid w:val="000075B6"/>
    <w:rsid w:val="00007962"/>
    <w:rsid w:val="0001175C"/>
    <w:rsid w:val="00015035"/>
    <w:rsid w:val="000150E7"/>
    <w:rsid w:val="00016C0C"/>
    <w:rsid w:val="000172C6"/>
    <w:rsid w:val="0001772C"/>
    <w:rsid w:val="00022B31"/>
    <w:rsid w:val="00023B92"/>
    <w:rsid w:val="00025876"/>
    <w:rsid w:val="000262ED"/>
    <w:rsid w:val="00027513"/>
    <w:rsid w:val="00027580"/>
    <w:rsid w:val="000307E4"/>
    <w:rsid w:val="00030D75"/>
    <w:rsid w:val="000321AD"/>
    <w:rsid w:val="00032B0C"/>
    <w:rsid w:val="00034452"/>
    <w:rsid w:val="0003446A"/>
    <w:rsid w:val="00035334"/>
    <w:rsid w:val="00035627"/>
    <w:rsid w:val="0003563F"/>
    <w:rsid w:val="000358AD"/>
    <w:rsid w:val="0003626D"/>
    <w:rsid w:val="00037A8E"/>
    <w:rsid w:val="00041FD0"/>
    <w:rsid w:val="00042087"/>
    <w:rsid w:val="000438D8"/>
    <w:rsid w:val="000439F6"/>
    <w:rsid w:val="00043B15"/>
    <w:rsid w:val="00043DD7"/>
    <w:rsid w:val="00043FF1"/>
    <w:rsid w:val="00044163"/>
    <w:rsid w:val="000455F8"/>
    <w:rsid w:val="000461A0"/>
    <w:rsid w:val="00047B46"/>
    <w:rsid w:val="0005063A"/>
    <w:rsid w:val="0005184A"/>
    <w:rsid w:val="00052224"/>
    <w:rsid w:val="00052AD4"/>
    <w:rsid w:val="0005408A"/>
    <w:rsid w:val="00054AB0"/>
    <w:rsid w:val="00054AD0"/>
    <w:rsid w:val="00054EE1"/>
    <w:rsid w:val="000551D9"/>
    <w:rsid w:val="000553C0"/>
    <w:rsid w:val="000553FE"/>
    <w:rsid w:val="00056529"/>
    <w:rsid w:val="00057570"/>
    <w:rsid w:val="000575F2"/>
    <w:rsid w:val="000578A0"/>
    <w:rsid w:val="00057A2D"/>
    <w:rsid w:val="000604B9"/>
    <w:rsid w:val="00060E7C"/>
    <w:rsid w:val="00060F21"/>
    <w:rsid w:val="00062C59"/>
    <w:rsid w:val="000634EA"/>
    <w:rsid w:val="00063D36"/>
    <w:rsid w:val="00064BD3"/>
    <w:rsid w:val="00064DB8"/>
    <w:rsid w:val="000655CA"/>
    <w:rsid w:val="00066007"/>
    <w:rsid w:val="00067B32"/>
    <w:rsid w:val="0007013A"/>
    <w:rsid w:val="0007102A"/>
    <w:rsid w:val="00072D2F"/>
    <w:rsid w:val="00072D63"/>
    <w:rsid w:val="000731B3"/>
    <w:rsid w:val="00073799"/>
    <w:rsid w:val="00074415"/>
    <w:rsid w:val="00077C78"/>
    <w:rsid w:val="00080380"/>
    <w:rsid w:val="0008048D"/>
    <w:rsid w:val="000804C8"/>
    <w:rsid w:val="00080839"/>
    <w:rsid w:val="00080E02"/>
    <w:rsid w:val="000811B6"/>
    <w:rsid w:val="00082269"/>
    <w:rsid w:val="00082270"/>
    <w:rsid w:val="0008322E"/>
    <w:rsid w:val="00083E3B"/>
    <w:rsid w:val="00087257"/>
    <w:rsid w:val="0008765D"/>
    <w:rsid w:val="00093290"/>
    <w:rsid w:val="0009360E"/>
    <w:rsid w:val="00093B29"/>
    <w:rsid w:val="00096C4E"/>
    <w:rsid w:val="00096E25"/>
    <w:rsid w:val="000973EC"/>
    <w:rsid w:val="000A00A7"/>
    <w:rsid w:val="000A09EE"/>
    <w:rsid w:val="000A0A5F"/>
    <w:rsid w:val="000A0FBE"/>
    <w:rsid w:val="000A1329"/>
    <w:rsid w:val="000A2272"/>
    <w:rsid w:val="000A2B15"/>
    <w:rsid w:val="000A2E4C"/>
    <w:rsid w:val="000A337E"/>
    <w:rsid w:val="000A437A"/>
    <w:rsid w:val="000A45C4"/>
    <w:rsid w:val="000A4633"/>
    <w:rsid w:val="000A5203"/>
    <w:rsid w:val="000A5E5B"/>
    <w:rsid w:val="000A640E"/>
    <w:rsid w:val="000A67E9"/>
    <w:rsid w:val="000A7BFD"/>
    <w:rsid w:val="000A7D56"/>
    <w:rsid w:val="000B0156"/>
    <w:rsid w:val="000B1720"/>
    <w:rsid w:val="000B18DF"/>
    <w:rsid w:val="000B1F3A"/>
    <w:rsid w:val="000B23F0"/>
    <w:rsid w:val="000B2A24"/>
    <w:rsid w:val="000B2B34"/>
    <w:rsid w:val="000B2F4B"/>
    <w:rsid w:val="000B3B9C"/>
    <w:rsid w:val="000B3BB2"/>
    <w:rsid w:val="000B42AF"/>
    <w:rsid w:val="000B4D38"/>
    <w:rsid w:val="000B5072"/>
    <w:rsid w:val="000B5682"/>
    <w:rsid w:val="000B6198"/>
    <w:rsid w:val="000B63A6"/>
    <w:rsid w:val="000B68AF"/>
    <w:rsid w:val="000B7428"/>
    <w:rsid w:val="000B79B1"/>
    <w:rsid w:val="000C06E0"/>
    <w:rsid w:val="000C125E"/>
    <w:rsid w:val="000C1429"/>
    <w:rsid w:val="000C197B"/>
    <w:rsid w:val="000C265D"/>
    <w:rsid w:val="000C2E54"/>
    <w:rsid w:val="000C41CF"/>
    <w:rsid w:val="000C43B5"/>
    <w:rsid w:val="000C5DCB"/>
    <w:rsid w:val="000C69B0"/>
    <w:rsid w:val="000C7C96"/>
    <w:rsid w:val="000D0461"/>
    <w:rsid w:val="000D0F84"/>
    <w:rsid w:val="000D1590"/>
    <w:rsid w:val="000D19E5"/>
    <w:rsid w:val="000D25A0"/>
    <w:rsid w:val="000D290F"/>
    <w:rsid w:val="000D378A"/>
    <w:rsid w:val="000D3EF1"/>
    <w:rsid w:val="000D4C09"/>
    <w:rsid w:val="000D76CB"/>
    <w:rsid w:val="000D7AF3"/>
    <w:rsid w:val="000D7BFC"/>
    <w:rsid w:val="000E0288"/>
    <w:rsid w:val="000E0EC5"/>
    <w:rsid w:val="000E141E"/>
    <w:rsid w:val="000E1D82"/>
    <w:rsid w:val="000E1DA6"/>
    <w:rsid w:val="000E1F0A"/>
    <w:rsid w:val="000E3590"/>
    <w:rsid w:val="000E37C5"/>
    <w:rsid w:val="000E4DAF"/>
    <w:rsid w:val="000E5EE4"/>
    <w:rsid w:val="000E72FC"/>
    <w:rsid w:val="000F0F99"/>
    <w:rsid w:val="000F147F"/>
    <w:rsid w:val="000F42FE"/>
    <w:rsid w:val="000F697E"/>
    <w:rsid w:val="000F709D"/>
    <w:rsid w:val="000F7CE0"/>
    <w:rsid w:val="001008C1"/>
    <w:rsid w:val="00100B6B"/>
    <w:rsid w:val="00101125"/>
    <w:rsid w:val="00101395"/>
    <w:rsid w:val="001015B1"/>
    <w:rsid w:val="00101E55"/>
    <w:rsid w:val="0010227A"/>
    <w:rsid w:val="001028A9"/>
    <w:rsid w:val="0010462E"/>
    <w:rsid w:val="001047F3"/>
    <w:rsid w:val="00104E68"/>
    <w:rsid w:val="0010589E"/>
    <w:rsid w:val="00106A99"/>
    <w:rsid w:val="001128F1"/>
    <w:rsid w:val="001135F5"/>
    <w:rsid w:val="00113BE8"/>
    <w:rsid w:val="00115373"/>
    <w:rsid w:val="00115E83"/>
    <w:rsid w:val="00116770"/>
    <w:rsid w:val="00116B79"/>
    <w:rsid w:val="00117FE4"/>
    <w:rsid w:val="00120304"/>
    <w:rsid w:val="00121F88"/>
    <w:rsid w:val="00122D67"/>
    <w:rsid w:val="0012345B"/>
    <w:rsid w:val="00123DF0"/>
    <w:rsid w:val="001243A1"/>
    <w:rsid w:val="0012490F"/>
    <w:rsid w:val="0012575A"/>
    <w:rsid w:val="00125C09"/>
    <w:rsid w:val="00125E3E"/>
    <w:rsid w:val="001266CC"/>
    <w:rsid w:val="00127DA0"/>
    <w:rsid w:val="001309F0"/>
    <w:rsid w:val="00131BEB"/>
    <w:rsid w:val="00131F8F"/>
    <w:rsid w:val="00132566"/>
    <w:rsid w:val="00132709"/>
    <w:rsid w:val="001343B2"/>
    <w:rsid w:val="00136495"/>
    <w:rsid w:val="00137077"/>
    <w:rsid w:val="00137E4C"/>
    <w:rsid w:val="0014035D"/>
    <w:rsid w:val="00140EAC"/>
    <w:rsid w:val="0014261E"/>
    <w:rsid w:val="00143457"/>
    <w:rsid w:val="00143B35"/>
    <w:rsid w:val="00144A1A"/>
    <w:rsid w:val="00145BE4"/>
    <w:rsid w:val="00145C52"/>
    <w:rsid w:val="00147113"/>
    <w:rsid w:val="00147203"/>
    <w:rsid w:val="00147731"/>
    <w:rsid w:val="00147C25"/>
    <w:rsid w:val="00150B07"/>
    <w:rsid w:val="00150C17"/>
    <w:rsid w:val="00150CCD"/>
    <w:rsid w:val="0015320E"/>
    <w:rsid w:val="00153598"/>
    <w:rsid w:val="00153DB4"/>
    <w:rsid w:val="00154445"/>
    <w:rsid w:val="00156005"/>
    <w:rsid w:val="001569FD"/>
    <w:rsid w:val="00157319"/>
    <w:rsid w:val="00157E7F"/>
    <w:rsid w:val="0016080C"/>
    <w:rsid w:val="00161BC1"/>
    <w:rsid w:val="00161C2E"/>
    <w:rsid w:val="00161D25"/>
    <w:rsid w:val="00163213"/>
    <w:rsid w:val="00163A38"/>
    <w:rsid w:val="0016542D"/>
    <w:rsid w:val="00165645"/>
    <w:rsid w:val="00165AF9"/>
    <w:rsid w:val="001661EE"/>
    <w:rsid w:val="0016696F"/>
    <w:rsid w:val="00166AD3"/>
    <w:rsid w:val="00166B3C"/>
    <w:rsid w:val="00167085"/>
    <w:rsid w:val="001671BB"/>
    <w:rsid w:val="001679B8"/>
    <w:rsid w:val="00170231"/>
    <w:rsid w:val="00171937"/>
    <w:rsid w:val="00171E80"/>
    <w:rsid w:val="001732BD"/>
    <w:rsid w:val="001734A4"/>
    <w:rsid w:val="00173809"/>
    <w:rsid w:val="00173E2D"/>
    <w:rsid w:val="001740FA"/>
    <w:rsid w:val="00174538"/>
    <w:rsid w:val="00175068"/>
    <w:rsid w:val="00175512"/>
    <w:rsid w:val="001756BD"/>
    <w:rsid w:val="001757AC"/>
    <w:rsid w:val="001770DD"/>
    <w:rsid w:val="00177E9D"/>
    <w:rsid w:val="00177FD9"/>
    <w:rsid w:val="001809C0"/>
    <w:rsid w:val="00180A54"/>
    <w:rsid w:val="0018149D"/>
    <w:rsid w:val="00181FB3"/>
    <w:rsid w:val="00183255"/>
    <w:rsid w:val="00183AD1"/>
    <w:rsid w:val="0018414D"/>
    <w:rsid w:val="001843F0"/>
    <w:rsid w:val="0018455F"/>
    <w:rsid w:val="00184C0E"/>
    <w:rsid w:val="00185322"/>
    <w:rsid w:val="0018644C"/>
    <w:rsid w:val="00186B41"/>
    <w:rsid w:val="001870C8"/>
    <w:rsid w:val="001903BE"/>
    <w:rsid w:val="00190A69"/>
    <w:rsid w:val="00190EE4"/>
    <w:rsid w:val="00191AB2"/>
    <w:rsid w:val="001931B5"/>
    <w:rsid w:val="00194030"/>
    <w:rsid w:val="00194395"/>
    <w:rsid w:val="001966DC"/>
    <w:rsid w:val="00197343"/>
    <w:rsid w:val="001974EF"/>
    <w:rsid w:val="00197D48"/>
    <w:rsid w:val="00197DCD"/>
    <w:rsid w:val="00197E1F"/>
    <w:rsid w:val="001A00A7"/>
    <w:rsid w:val="001A0C04"/>
    <w:rsid w:val="001A18EE"/>
    <w:rsid w:val="001A1E92"/>
    <w:rsid w:val="001A22BF"/>
    <w:rsid w:val="001A4777"/>
    <w:rsid w:val="001A4972"/>
    <w:rsid w:val="001A49D9"/>
    <w:rsid w:val="001A4E4F"/>
    <w:rsid w:val="001A60DB"/>
    <w:rsid w:val="001A68BC"/>
    <w:rsid w:val="001B04C2"/>
    <w:rsid w:val="001B0891"/>
    <w:rsid w:val="001B1A3F"/>
    <w:rsid w:val="001B3585"/>
    <w:rsid w:val="001B4284"/>
    <w:rsid w:val="001B430B"/>
    <w:rsid w:val="001B4B97"/>
    <w:rsid w:val="001B6946"/>
    <w:rsid w:val="001B7295"/>
    <w:rsid w:val="001B792B"/>
    <w:rsid w:val="001B7A5A"/>
    <w:rsid w:val="001C0513"/>
    <w:rsid w:val="001C056C"/>
    <w:rsid w:val="001C0D4F"/>
    <w:rsid w:val="001C22D1"/>
    <w:rsid w:val="001C23ED"/>
    <w:rsid w:val="001C2731"/>
    <w:rsid w:val="001C296C"/>
    <w:rsid w:val="001C3AAA"/>
    <w:rsid w:val="001C42AB"/>
    <w:rsid w:val="001C4A52"/>
    <w:rsid w:val="001C59DA"/>
    <w:rsid w:val="001C5C50"/>
    <w:rsid w:val="001C6FCB"/>
    <w:rsid w:val="001C71AC"/>
    <w:rsid w:val="001D0216"/>
    <w:rsid w:val="001D1D11"/>
    <w:rsid w:val="001D3AF2"/>
    <w:rsid w:val="001D3B46"/>
    <w:rsid w:val="001D50DD"/>
    <w:rsid w:val="001D6291"/>
    <w:rsid w:val="001D6E0D"/>
    <w:rsid w:val="001D73B1"/>
    <w:rsid w:val="001D7CAE"/>
    <w:rsid w:val="001E0D3B"/>
    <w:rsid w:val="001E28DC"/>
    <w:rsid w:val="001E4396"/>
    <w:rsid w:val="001E4438"/>
    <w:rsid w:val="001E45CA"/>
    <w:rsid w:val="001E6253"/>
    <w:rsid w:val="001E6516"/>
    <w:rsid w:val="001E65C9"/>
    <w:rsid w:val="001E7D40"/>
    <w:rsid w:val="001F01E7"/>
    <w:rsid w:val="001F0A15"/>
    <w:rsid w:val="001F0B9E"/>
    <w:rsid w:val="001F14AE"/>
    <w:rsid w:val="001F18B3"/>
    <w:rsid w:val="001F1F25"/>
    <w:rsid w:val="001F21A2"/>
    <w:rsid w:val="001F2317"/>
    <w:rsid w:val="001F2C31"/>
    <w:rsid w:val="001F3F9B"/>
    <w:rsid w:val="001F42CA"/>
    <w:rsid w:val="001F495E"/>
    <w:rsid w:val="001F4F77"/>
    <w:rsid w:val="001F60B6"/>
    <w:rsid w:val="001F6ADC"/>
    <w:rsid w:val="001F6C9A"/>
    <w:rsid w:val="001F7495"/>
    <w:rsid w:val="001F79AF"/>
    <w:rsid w:val="001F7AB1"/>
    <w:rsid w:val="001F7F4A"/>
    <w:rsid w:val="00201262"/>
    <w:rsid w:val="00202718"/>
    <w:rsid w:val="00202F8A"/>
    <w:rsid w:val="00202F95"/>
    <w:rsid w:val="00203360"/>
    <w:rsid w:val="00203B54"/>
    <w:rsid w:val="00203F6A"/>
    <w:rsid w:val="00205737"/>
    <w:rsid w:val="00205AD6"/>
    <w:rsid w:val="00206261"/>
    <w:rsid w:val="00207EE1"/>
    <w:rsid w:val="00210128"/>
    <w:rsid w:val="0021047C"/>
    <w:rsid w:val="00210FE2"/>
    <w:rsid w:val="00211208"/>
    <w:rsid w:val="00212289"/>
    <w:rsid w:val="0021231D"/>
    <w:rsid w:val="00212EA6"/>
    <w:rsid w:val="002132A5"/>
    <w:rsid w:val="002141B0"/>
    <w:rsid w:val="002156C5"/>
    <w:rsid w:val="00216D5E"/>
    <w:rsid w:val="00216ECE"/>
    <w:rsid w:val="002171ED"/>
    <w:rsid w:val="00217E20"/>
    <w:rsid w:val="002212B3"/>
    <w:rsid w:val="0022312D"/>
    <w:rsid w:val="0022380D"/>
    <w:rsid w:val="00223B3C"/>
    <w:rsid w:val="00225217"/>
    <w:rsid w:val="00225DEC"/>
    <w:rsid w:val="00226309"/>
    <w:rsid w:val="00226517"/>
    <w:rsid w:val="002266A8"/>
    <w:rsid w:val="00226C02"/>
    <w:rsid w:val="00226D22"/>
    <w:rsid w:val="002325C6"/>
    <w:rsid w:val="00232FDA"/>
    <w:rsid w:val="00233A8A"/>
    <w:rsid w:val="002350BD"/>
    <w:rsid w:val="00236B02"/>
    <w:rsid w:val="00237522"/>
    <w:rsid w:val="002409C6"/>
    <w:rsid w:val="00243652"/>
    <w:rsid w:val="00243DA4"/>
    <w:rsid w:val="00245142"/>
    <w:rsid w:val="002452D8"/>
    <w:rsid w:val="0024576A"/>
    <w:rsid w:val="00245F59"/>
    <w:rsid w:val="00246B50"/>
    <w:rsid w:val="00246D16"/>
    <w:rsid w:val="00250274"/>
    <w:rsid w:val="00250A6E"/>
    <w:rsid w:val="00250B2F"/>
    <w:rsid w:val="00250E0E"/>
    <w:rsid w:val="002511C2"/>
    <w:rsid w:val="0025184F"/>
    <w:rsid w:val="00251B08"/>
    <w:rsid w:val="00254146"/>
    <w:rsid w:val="00254429"/>
    <w:rsid w:val="00254F1F"/>
    <w:rsid w:val="00255664"/>
    <w:rsid w:val="00257187"/>
    <w:rsid w:val="002573C7"/>
    <w:rsid w:val="00261B43"/>
    <w:rsid w:val="00262ECB"/>
    <w:rsid w:val="00263721"/>
    <w:rsid w:val="00263F8D"/>
    <w:rsid w:val="0026445B"/>
    <w:rsid w:val="00264928"/>
    <w:rsid w:val="00264DB5"/>
    <w:rsid w:val="00264ED5"/>
    <w:rsid w:val="00265EE3"/>
    <w:rsid w:val="00266599"/>
    <w:rsid w:val="00266FD2"/>
    <w:rsid w:val="00267FBA"/>
    <w:rsid w:val="00270837"/>
    <w:rsid w:val="00272075"/>
    <w:rsid w:val="00273D82"/>
    <w:rsid w:val="002741D2"/>
    <w:rsid w:val="002751D1"/>
    <w:rsid w:val="00275B7A"/>
    <w:rsid w:val="002774A3"/>
    <w:rsid w:val="002777DC"/>
    <w:rsid w:val="0028014D"/>
    <w:rsid w:val="002801BD"/>
    <w:rsid w:val="00280441"/>
    <w:rsid w:val="00282F84"/>
    <w:rsid w:val="002833C6"/>
    <w:rsid w:val="002834AB"/>
    <w:rsid w:val="00284873"/>
    <w:rsid w:val="00284B35"/>
    <w:rsid w:val="0028707D"/>
    <w:rsid w:val="00290DAE"/>
    <w:rsid w:val="002923CD"/>
    <w:rsid w:val="00292BE7"/>
    <w:rsid w:val="002933A2"/>
    <w:rsid w:val="00293530"/>
    <w:rsid w:val="00294065"/>
    <w:rsid w:val="00295F79"/>
    <w:rsid w:val="00296393"/>
    <w:rsid w:val="00297AFE"/>
    <w:rsid w:val="002A100A"/>
    <w:rsid w:val="002A10C7"/>
    <w:rsid w:val="002A22A1"/>
    <w:rsid w:val="002A2EE0"/>
    <w:rsid w:val="002A315C"/>
    <w:rsid w:val="002A47CA"/>
    <w:rsid w:val="002A484C"/>
    <w:rsid w:val="002A5299"/>
    <w:rsid w:val="002A5DC6"/>
    <w:rsid w:val="002A6CA0"/>
    <w:rsid w:val="002A6FE3"/>
    <w:rsid w:val="002A7F40"/>
    <w:rsid w:val="002B039E"/>
    <w:rsid w:val="002B0591"/>
    <w:rsid w:val="002B48B4"/>
    <w:rsid w:val="002B4E76"/>
    <w:rsid w:val="002B54D8"/>
    <w:rsid w:val="002B6E90"/>
    <w:rsid w:val="002C0CA8"/>
    <w:rsid w:val="002C165E"/>
    <w:rsid w:val="002C2548"/>
    <w:rsid w:val="002C42C9"/>
    <w:rsid w:val="002C47BA"/>
    <w:rsid w:val="002C6719"/>
    <w:rsid w:val="002C7051"/>
    <w:rsid w:val="002D0A9D"/>
    <w:rsid w:val="002D0BD6"/>
    <w:rsid w:val="002D1116"/>
    <w:rsid w:val="002D1DB2"/>
    <w:rsid w:val="002D1E97"/>
    <w:rsid w:val="002D2188"/>
    <w:rsid w:val="002D298A"/>
    <w:rsid w:val="002D4070"/>
    <w:rsid w:val="002D4499"/>
    <w:rsid w:val="002D52EA"/>
    <w:rsid w:val="002D5872"/>
    <w:rsid w:val="002D5A4A"/>
    <w:rsid w:val="002D63D5"/>
    <w:rsid w:val="002E0BD3"/>
    <w:rsid w:val="002E2ADB"/>
    <w:rsid w:val="002E2CBD"/>
    <w:rsid w:val="002E365A"/>
    <w:rsid w:val="002E3A60"/>
    <w:rsid w:val="002E40A8"/>
    <w:rsid w:val="002E483E"/>
    <w:rsid w:val="002E4D4E"/>
    <w:rsid w:val="002E580E"/>
    <w:rsid w:val="002E5BA5"/>
    <w:rsid w:val="002E5E40"/>
    <w:rsid w:val="002E6449"/>
    <w:rsid w:val="002E6701"/>
    <w:rsid w:val="002E720D"/>
    <w:rsid w:val="002E73AB"/>
    <w:rsid w:val="002F031A"/>
    <w:rsid w:val="002F15EE"/>
    <w:rsid w:val="002F198F"/>
    <w:rsid w:val="002F24E9"/>
    <w:rsid w:val="002F2773"/>
    <w:rsid w:val="002F32B1"/>
    <w:rsid w:val="002F410A"/>
    <w:rsid w:val="002F4F6D"/>
    <w:rsid w:val="002F5230"/>
    <w:rsid w:val="002F5DE6"/>
    <w:rsid w:val="002F6D91"/>
    <w:rsid w:val="002F75FA"/>
    <w:rsid w:val="002F7DAC"/>
    <w:rsid w:val="00300F9F"/>
    <w:rsid w:val="003011A2"/>
    <w:rsid w:val="00301D7E"/>
    <w:rsid w:val="00302398"/>
    <w:rsid w:val="00302C77"/>
    <w:rsid w:val="003031EC"/>
    <w:rsid w:val="00303BA2"/>
    <w:rsid w:val="00304DE6"/>
    <w:rsid w:val="00305403"/>
    <w:rsid w:val="00305908"/>
    <w:rsid w:val="003060AF"/>
    <w:rsid w:val="0030721D"/>
    <w:rsid w:val="0030799C"/>
    <w:rsid w:val="00310446"/>
    <w:rsid w:val="00311722"/>
    <w:rsid w:val="00311C4C"/>
    <w:rsid w:val="003120D4"/>
    <w:rsid w:val="00312647"/>
    <w:rsid w:val="0031289E"/>
    <w:rsid w:val="00313290"/>
    <w:rsid w:val="00313852"/>
    <w:rsid w:val="00313E00"/>
    <w:rsid w:val="00315CC2"/>
    <w:rsid w:val="00316B42"/>
    <w:rsid w:val="00317579"/>
    <w:rsid w:val="00317DE8"/>
    <w:rsid w:val="00317E7A"/>
    <w:rsid w:val="00320AD3"/>
    <w:rsid w:val="00320AD5"/>
    <w:rsid w:val="0032130C"/>
    <w:rsid w:val="00322A5B"/>
    <w:rsid w:val="00322BA6"/>
    <w:rsid w:val="00322DE0"/>
    <w:rsid w:val="003230DC"/>
    <w:rsid w:val="00325469"/>
    <w:rsid w:val="0032590B"/>
    <w:rsid w:val="00325A2E"/>
    <w:rsid w:val="00325C09"/>
    <w:rsid w:val="0032793C"/>
    <w:rsid w:val="00330401"/>
    <w:rsid w:val="00330627"/>
    <w:rsid w:val="00330F7D"/>
    <w:rsid w:val="00330FC2"/>
    <w:rsid w:val="003311AE"/>
    <w:rsid w:val="003315D8"/>
    <w:rsid w:val="00332C22"/>
    <w:rsid w:val="00334A16"/>
    <w:rsid w:val="00335109"/>
    <w:rsid w:val="00335E62"/>
    <w:rsid w:val="00340BD8"/>
    <w:rsid w:val="00341949"/>
    <w:rsid w:val="00342AE5"/>
    <w:rsid w:val="0034311D"/>
    <w:rsid w:val="00343C09"/>
    <w:rsid w:val="00344370"/>
    <w:rsid w:val="00345A9C"/>
    <w:rsid w:val="0034689B"/>
    <w:rsid w:val="00350C79"/>
    <w:rsid w:val="00351154"/>
    <w:rsid w:val="00351493"/>
    <w:rsid w:val="00351D1D"/>
    <w:rsid w:val="0035251B"/>
    <w:rsid w:val="00352DE2"/>
    <w:rsid w:val="003536AA"/>
    <w:rsid w:val="00353B5B"/>
    <w:rsid w:val="003552CA"/>
    <w:rsid w:val="00355D99"/>
    <w:rsid w:val="003562D0"/>
    <w:rsid w:val="00357391"/>
    <w:rsid w:val="00357D65"/>
    <w:rsid w:val="00360402"/>
    <w:rsid w:val="003604BA"/>
    <w:rsid w:val="00360DEE"/>
    <w:rsid w:val="00361002"/>
    <w:rsid w:val="0036328B"/>
    <w:rsid w:val="00363459"/>
    <w:rsid w:val="003639A0"/>
    <w:rsid w:val="003642FE"/>
    <w:rsid w:val="003645BB"/>
    <w:rsid w:val="0036491A"/>
    <w:rsid w:val="003659C9"/>
    <w:rsid w:val="00367476"/>
    <w:rsid w:val="00367597"/>
    <w:rsid w:val="00367FEA"/>
    <w:rsid w:val="0037052B"/>
    <w:rsid w:val="003706C8"/>
    <w:rsid w:val="003708E6"/>
    <w:rsid w:val="00371F70"/>
    <w:rsid w:val="00372FE1"/>
    <w:rsid w:val="00373F56"/>
    <w:rsid w:val="003745FA"/>
    <w:rsid w:val="00374EDD"/>
    <w:rsid w:val="00374F6C"/>
    <w:rsid w:val="00375131"/>
    <w:rsid w:val="00377578"/>
    <w:rsid w:val="00377E82"/>
    <w:rsid w:val="00380912"/>
    <w:rsid w:val="003816DC"/>
    <w:rsid w:val="00381C6A"/>
    <w:rsid w:val="00382123"/>
    <w:rsid w:val="00382184"/>
    <w:rsid w:val="00383228"/>
    <w:rsid w:val="00383AC5"/>
    <w:rsid w:val="00383BA3"/>
    <w:rsid w:val="00383D17"/>
    <w:rsid w:val="003848F3"/>
    <w:rsid w:val="00384936"/>
    <w:rsid w:val="0038555D"/>
    <w:rsid w:val="003855C6"/>
    <w:rsid w:val="00386DB4"/>
    <w:rsid w:val="003876A9"/>
    <w:rsid w:val="00387BD2"/>
    <w:rsid w:val="00390AD5"/>
    <w:rsid w:val="0039194E"/>
    <w:rsid w:val="0039322A"/>
    <w:rsid w:val="00393388"/>
    <w:rsid w:val="00394279"/>
    <w:rsid w:val="00394790"/>
    <w:rsid w:val="00395C48"/>
    <w:rsid w:val="0039711A"/>
    <w:rsid w:val="00397A5A"/>
    <w:rsid w:val="00397CAD"/>
    <w:rsid w:val="00397E79"/>
    <w:rsid w:val="003A02A9"/>
    <w:rsid w:val="003A0759"/>
    <w:rsid w:val="003A0E92"/>
    <w:rsid w:val="003A1F21"/>
    <w:rsid w:val="003A2501"/>
    <w:rsid w:val="003A2AEC"/>
    <w:rsid w:val="003A2F50"/>
    <w:rsid w:val="003A382C"/>
    <w:rsid w:val="003A44BF"/>
    <w:rsid w:val="003A49DD"/>
    <w:rsid w:val="003A6BBA"/>
    <w:rsid w:val="003A75E9"/>
    <w:rsid w:val="003A75FE"/>
    <w:rsid w:val="003A7E4E"/>
    <w:rsid w:val="003B0C70"/>
    <w:rsid w:val="003B154F"/>
    <w:rsid w:val="003B4045"/>
    <w:rsid w:val="003B43DD"/>
    <w:rsid w:val="003B56B9"/>
    <w:rsid w:val="003C0314"/>
    <w:rsid w:val="003C20E3"/>
    <w:rsid w:val="003C32E6"/>
    <w:rsid w:val="003C3F30"/>
    <w:rsid w:val="003C52C9"/>
    <w:rsid w:val="003C5480"/>
    <w:rsid w:val="003C5704"/>
    <w:rsid w:val="003C5768"/>
    <w:rsid w:val="003C600D"/>
    <w:rsid w:val="003C6C93"/>
    <w:rsid w:val="003C7D22"/>
    <w:rsid w:val="003C7FD6"/>
    <w:rsid w:val="003D0D8A"/>
    <w:rsid w:val="003D2044"/>
    <w:rsid w:val="003D2928"/>
    <w:rsid w:val="003D2DE3"/>
    <w:rsid w:val="003D34B2"/>
    <w:rsid w:val="003D42D7"/>
    <w:rsid w:val="003D4F22"/>
    <w:rsid w:val="003D57B8"/>
    <w:rsid w:val="003D5E38"/>
    <w:rsid w:val="003D5F85"/>
    <w:rsid w:val="003D7BF0"/>
    <w:rsid w:val="003E00E6"/>
    <w:rsid w:val="003E0301"/>
    <w:rsid w:val="003E0600"/>
    <w:rsid w:val="003E0699"/>
    <w:rsid w:val="003E3AD4"/>
    <w:rsid w:val="003E51C0"/>
    <w:rsid w:val="003E54EB"/>
    <w:rsid w:val="003E569C"/>
    <w:rsid w:val="003E5893"/>
    <w:rsid w:val="003E5B39"/>
    <w:rsid w:val="003E6209"/>
    <w:rsid w:val="003E733F"/>
    <w:rsid w:val="003E7807"/>
    <w:rsid w:val="003F0C69"/>
    <w:rsid w:val="003F13B6"/>
    <w:rsid w:val="003F200E"/>
    <w:rsid w:val="003F21BB"/>
    <w:rsid w:val="003F276E"/>
    <w:rsid w:val="003F2892"/>
    <w:rsid w:val="003F2A7C"/>
    <w:rsid w:val="003F3A03"/>
    <w:rsid w:val="003F45D5"/>
    <w:rsid w:val="003F46EC"/>
    <w:rsid w:val="003F5233"/>
    <w:rsid w:val="003F6E89"/>
    <w:rsid w:val="003F707F"/>
    <w:rsid w:val="003F73F4"/>
    <w:rsid w:val="003F7A55"/>
    <w:rsid w:val="004015C8"/>
    <w:rsid w:val="00401F18"/>
    <w:rsid w:val="004032A1"/>
    <w:rsid w:val="0040478B"/>
    <w:rsid w:val="00407BC0"/>
    <w:rsid w:val="00410FA0"/>
    <w:rsid w:val="004110A6"/>
    <w:rsid w:val="004114B2"/>
    <w:rsid w:val="004116A0"/>
    <w:rsid w:val="00412F7B"/>
    <w:rsid w:val="00412FCF"/>
    <w:rsid w:val="00414827"/>
    <w:rsid w:val="00415E36"/>
    <w:rsid w:val="00416037"/>
    <w:rsid w:val="00416E53"/>
    <w:rsid w:val="00416FBE"/>
    <w:rsid w:val="00417A46"/>
    <w:rsid w:val="00417CAB"/>
    <w:rsid w:val="004208DF"/>
    <w:rsid w:val="00420B4E"/>
    <w:rsid w:val="00420B7D"/>
    <w:rsid w:val="00420B89"/>
    <w:rsid w:val="00421B6F"/>
    <w:rsid w:val="00422449"/>
    <w:rsid w:val="00423314"/>
    <w:rsid w:val="00424245"/>
    <w:rsid w:val="00424E01"/>
    <w:rsid w:val="00425FD4"/>
    <w:rsid w:val="00426935"/>
    <w:rsid w:val="00430144"/>
    <w:rsid w:val="00430EA5"/>
    <w:rsid w:val="0043316E"/>
    <w:rsid w:val="0043346C"/>
    <w:rsid w:val="004342E9"/>
    <w:rsid w:val="00434854"/>
    <w:rsid w:val="00436A5D"/>
    <w:rsid w:val="00436B92"/>
    <w:rsid w:val="004375FF"/>
    <w:rsid w:val="00440059"/>
    <w:rsid w:val="00440E29"/>
    <w:rsid w:val="00441090"/>
    <w:rsid w:val="00441608"/>
    <w:rsid w:val="004417D2"/>
    <w:rsid w:val="00441948"/>
    <w:rsid w:val="004427A4"/>
    <w:rsid w:val="00442BCC"/>
    <w:rsid w:val="004436A1"/>
    <w:rsid w:val="00445A00"/>
    <w:rsid w:val="00446514"/>
    <w:rsid w:val="0045003F"/>
    <w:rsid w:val="00450C01"/>
    <w:rsid w:val="004523EB"/>
    <w:rsid w:val="00452494"/>
    <w:rsid w:val="0045270F"/>
    <w:rsid w:val="0045304A"/>
    <w:rsid w:val="00454A73"/>
    <w:rsid w:val="004554C9"/>
    <w:rsid w:val="004559DE"/>
    <w:rsid w:val="0045709E"/>
    <w:rsid w:val="00457DD1"/>
    <w:rsid w:val="00460E27"/>
    <w:rsid w:val="00461BA0"/>
    <w:rsid w:val="00461D92"/>
    <w:rsid w:val="004626C2"/>
    <w:rsid w:val="00462A2F"/>
    <w:rsid w:val="004647B6"/>
    <w:rsid w:val="00464D57"/>
    <w:rsid w:val="00464DCC"/>
    <w:rsid w:val="0046697E"/>
    <w:rsid w:val="00466AAF"/>
    <w:rsid w:val="00466B81"/>
    <w:rsid w:val="00467073"/>
    <w:rsid w:val="00467463"/>
    <w:rsid w:val="004674FC"/>
    <w:rsid w:val="004677A1"/>
    <w:rsid w:val="0046790B"/>
    <w:rsid w:val="00470533"/>
    <w:rsid w:val="004716A4"/>
    <w:rsid w:val="00471A08"/>
    <w:rsid w:val="004720A8"/>
    <w:rsid w:val="004749FD"/>
    <w:rsid w:val="004758B5"/>
    <w:rsid w:val="00475E74"/>
    <w:rsid w:val="0047632B"/>
    <w:rsid w:val="00476534"/>
    <w:rsid w:val="00476BDD"/>
    <w:rsid w:val="00476D6D"/>
    <w:rsid w:val="00477098"/>
    <w:rsid w:val="004770FA"/>
    <w:rsid w:val="00477EE8"/>
    <w:rsid w:val="0048089C"/>
    <w:rsid w:val="00480DC4"/>
    <w:rsid w:val="00483244"/>
    <w:rsid w:val="00483422"/>
    <w:rsid w:val="00483B66"/>
    <w:rsid w:val="00483F4A"/>
    <w:rsid w:val="00484419"/>
    <w:rsid w:val="0048464B"/>
    <w:rsid w:val="00485FD9"/>
    <w:rsid w:val="00486FFE"/>
    <w:rsid w:val="00487209"/>
    <w:rsid w:val="0048738C"/>
    <w:rsid w:val="00487BBF"/>
    <w:rsid w:val="00491049"/>
    <w:rsid w:val="00491099"/>
    <w:rsid w:val="00491124"/>
    <w:rsid w:val="004926A2"/>
    <w:rsid w:val="004940A2"/>
    <w:rsid w:val="00494D70"/>
    <w:rsid w:val="004950FB"/>
    <w:rsid w:val="004953A9"/>
    <w:rsid w:val="00495442"/>
    <w:rsid w:val="00496FA3"/>
    <w:rsid w:val="004974DC"/>
    <w:rsid w:val="004A0E8B"/>
    <w:rsid w:val="004A1503"/>
    <w:rsid w:val="004A170D"/>
    <w:rsid w:val="004A1805"/>
    <w:rsid w:val="004A2C08"/>
    <w:rsid w:val="004A350D"/>
    <w:rsid w:val="004A5C60"/>
    <w:rsid w:val="004A628A"/>
    <w:rsid w:val="004A7266"/>
    <w:rsid w:val="004B2260"/>
    <w:rsid w:val="004B294C"/>
    <w:rsid w:val="004B361D"/>
    <w:rsid w:val="004B3737"/>
    <w:rsid w:val="004B3D60"/>
    <w:rsid w:val="004B4D20"/>
    <w:rsid w:val="004B4D6A"/>
    <w:rsid w:val="004B4EF5"/>
    <w:rsid w:val="004B5229"/>
    <w:rsid w:val="004B7D44"/>
    <w:rsid w:val="004C0774"/>
    <w:rsid w:val="004C1292"/>
    <w:rsid w:val="004C16FF"/>
    <w:rsid w:val="004C1D1D"/>
    <w:rsid w:val="004C2748"/>
    <w:rsid w:val="004C3652"/>
    <w:rsid w:val="004C4943"/>
    <w:rsid w:val="004C50EB"/>
    <w:rsid w:val="004C58BD"/>
    <w:rsid w:val="004C7B78"/>
    <w:rsid w:val="004C7FD8"/>
    <w:rsid w:val="004D09E7"/>
    <w:rsid w:val="004D115C"/>
    <w:rsid w:val="004D21E0"/>
    <w:rsid w:val="004D2206"/>
    <w:rsid w:val="004D3E32"/>
    <w:rsid w:val="004D7F76"/>
    <w:rsid w:val="004E0003"/>
    <w:rsid w:val="004E083F"/>
    <w:rsid w:val="004E1D1B"/>
    <w:rsid w:val="004E1FF0"/>
    <w:rsid w:val="004E216B"/>
    <w:rsid w:val="004E267A"/>
    <w:rsid w:val="004E275A"/>
    <w:rsid w:val="004E2BC0"/>
    <w:rsid w:val="004E366B"/>
    <w:rsid w:val="004E379F"/>
    <w:rsid w:val="004E391C"/>
    <w:rsid w:val="004E3F11"/>
    <w:rsid w:val="004E4BC7"/>
    <w:rsid w:val="004E4D0C"/>
    <w:rsid w:val="004E4EA2"/>
    <w:rsid w:val="004E50D2"/>
    <w:rsid w:val="004E62E8"/>
    <w:rsid w:val="004E6425"/>
    <w:rsid w:val="004E68CC"/>
    <w:rsid w:val="004E7D05"/>
    <w:rsid w:val="004F07A0"/>
    <w:rsid w:val="004F0A7A"/>
    <w:rsid w:val="004F0B8C"/>
    <w:rsid w:val="004F17C2"/>
    <w:rsid w:val="004F17FA"/>
    <w:rsid w:val="004F1AE2"/>
    <w:rsid w:val="004F1BE3"/>
    <w:rsid w:val="004F1FCE"/>
    <w:rsid w:val="004F203F"/>
    <w:rsid w:val="004F2808"/>
    <w:rsid w:val="004F2CF3"/>
    <w:rsid w:val="004F314F"/>
    <w:rsid w:val="004F341E"/>
    <w:rsid w:val="004F350F"/>
    <w:rsid w:val="004F3ABF"/>
    <w:rsid w:val="004F51DC"/>
    <w:rsid w:val="004F5402"/>
    <w:rsid w:val="004F5B97"/>
    <w:rsid w:val="004F6D57"/>
    <w:rsid w:val="004F71AB"/>
    <w:rsid w:val="004F7734"/>
    <w:rsid w:val="004F775C"/>
    <w:rsid w:val="005008AC"/>
    <w:rsid w:val="005022C5"/>
    <w:rsid w:val="00502C22"/>
    <w:rsid w:val="005036E3"/>
    <w:rsid w:val="0050430D"/>
    <w:rsid w:val="005045D0"/>
    <w:rsid w:val="005045E6"/>
    <w:rsid w:val="005049E2"/>
    <w:rsid w:val="00505B32"/>
    <w:rsid w:val="00505D51"/>
    <w:rsid w:val="00510B21"/>
    <w:rsid w:val="005111AF"/>
    <w:rsid w:val="005118B7"/>
    <w:rsid w:val="00512058"/>
    <w:rsid w:val="00512DD1"/>
    <w:rsid w:val="00513030"/>
    <w:rsid w:val="00514044"/>
    <w:rsid w:val="00514652"/>
    <w:rsid w:val="005155B1"/>
    <w:rsid w:val="005159D8"/>
    <w:rsid w:val="00516765"/>
    <w:rsid w:val="0051750C"/>
    <w:rsid w:val="00517587"/>
    <w:rsid w:val="005175F3"/>
    <w:rsid w:val="005202BC"/>
    <w:rsid w:val="00521C6F"/>
    <w:rsid w:val="005241DD"/>
    <w:rsid w:val="00524D4A"/>
    <w:rsid w:val="005252D7"/>
    <w:rsid w:val="005259E1"/>
    <w:rsid w:val="00526024"/>
    <w:rsid w:val="00526621"/>
    <w:rsid w:val="0052675B"/>
    <w:rsid w:val="00526A07"/>
    <w:rsid w:val="0052739D"/>
    <w:rsid w:val="0052767A"/>
    <w:rsid w:val="00527C8D"/>
    <w:rsid w:val="005302E2"/>
    <w:rsid w:val="005302E3"/>
    <w:rsid w:val="0053073D"/>
    <w:rsid w:val="00531B85"/>
    <w:rsid w:val="00532124"/>
    <w:rsid w:val="0053242B"/>
    <w:rsid w:val="0053259F"/>
    <w:rsid w:val="0053364C"/>
    <w:rsid w:val="00534DA9"/>
    <w:rsid w:val="00535354"/>
    <w:rsid w:val="0053625C"/>
    <w:rsid w:val="005378AC"/>
    <w:rsid w:val="00537BC2"/>
    <w:rsid w:val="0054069B"/>
    <w:rsid w:val="005418BE"/>
    <w:rsid w:val="0054215D"/>
    <w:rsid w:val="00542F07"/>
    <w:rsid w:val="0054364D"/>
    <w:rsid w:val="00543946"/>
    <w:rsid w:val="00543EE7"/>
    <w:rsid w:val="00544723"/>
    <w:rsid w:val="00545C3D"/>
    <w:rsid w:val="00545D5C"/>
    <w:rsid w:val="00547485"/>
    <w:rsid w:val="0055048D"/>
    <w:rsid w:val="00551639"/>
    <w:rsid w:val="00551C43"/>
    <w:rsid w:val="0055407A"/>
    <w:rsid w:val="00555E94"/>
    <w:rsid w:val="0056044C"/>
    <w:rsid w:val="00560FEF"/>
    <w:rsid w:val="0056166B"/>
    <w:rsid w:val="005619E8"/>
    <w:rsid w:val="0056272C"/>
    <w:rsid w:val="00562965"/>
    <w:rsid w:val="00562DC0"/>
    <w:rsid w:val="00562FC3"/>
    <w:rsid w:val="00563540"/>
    <w:rsid w:val="00564C90"/>
    <w:rsid w:val="00565839"/>
    <w:rsid w:val="00566D7F"/>
    <w:rsid w:val="005671AB"/>
    <w:rsid w:val="005674FC"/>
    <w:rsid w:val="00567A73"/>
    <w:rsid w:val="00570A44"/>
    <w:rsid w:val="00570E83"/>
    <w:rsid w:val="00571785"/>
    <w:rsid w:val="005719E0"/>
    <w:rsid w:val="00572D8B"/>
    <w:rsid w:val="00572E00"/>
    <w:rsid w:val="0057443D"/>
    <w:rsid w:val="00575071"/>
    <w:rsid w:val="005754ED"/>
    <w:rsid w:val="00575FF2"/>
    <w:rsid w:val="00576E34"/>
    <w:rsid w:val="005806B4"/>
    <w:rsid w:val="00580FF8"/>
    <w:rsid w:val="0058156A"/>
    <w:rsid w:val="00581633"/>
    <w:rsid w:val="00582717"/>
    <w:rsid w:val="00582CDF"/>
    <w:rsid w:val="00583716"/>
    <w:rsid w:val="0058381A"/>
    <w:rsid w:val="00583B1A"/>
    <w:rsid w:val="00586638"/>
    <w:rsid w:val="00586FA0"/>
    <w:rsid w:val="00587B17"/>
    <w:rsid w:val="00590E84"/>
    <w:rsid w:val="005914FA"/>
    <w:rsid w:val="005923E1"/>
    <w:rsid w:val="0059347D"/>
    <w:rsid w:val="00594F08"/>
    <w:rsid w:val="005952EC"/>
    <w:rsid w:val="00595528"/>
    <w:rsid w:val="00596959"/>
    <w:rsid w:val="00596A43"/>
    <w:rsid w:val="00596D06"/>
    <w:rsid w:val="005A221C"/>
    <w:rsid w:val="005A3569"/>
    <w:rsid w:val="005A3782"/>
    <w:rsid w:val="005A4BD9"/>
    <w:rsid w:val="005A4DCA"/>
    <w:rsid w:val="005A4FBF"/>
    <w:rsid w:val="005A521D"/>
    <w:rsid w:val="005A536F"/>
    <w:rsid w:val="005A5F56"/>
    <w:rsid w:val="005A7082"/>
    <w:rsid w:val="005A70CE"/>
    <w:rsid w:val="005A77C3"/>
    <w:rsid w:val="005A780D"/>
    <w:rsid w:val="005A7B0F"/>
    <w:rsid w:val="005B01F2"/>
    <w:rsid w:val="005B114F"/>
    <w:rsid w:val="005B3877"/>
    <w:rsid w:val="005B3894"/>
    <w:rsid w:val="005B4435"/>
    <w:rsid w:val="005B46CF"/>
    <w:rsid w:val="005B4AEA"/>
    <w:rsid w:val="005B72BA"/>
    <w:rsid w:val="005C0396"/>
    <w:rsid w:val="005C1584"/>
    <w:rsid w:val="005C2071"/>
    <w:rsid w:val="005C25C3"/>
    <w:rsid w:val="005C2F24"/>
    <w:rsid w:val="005C4E6B"/>
    <w:rsid w:val="005C6869"/>
    <w:rsid w:val="005C738C"/>
    <w:rsid w:val="005C7807"/>
    <w:rsid w:val="005C7B6F"/>
    <w:rsid w:val="005C7F4C"/>
    <w:rsid w:val="005D05A7"/>
    <w:rsid w:val="005D05E3"/>
    <w:rsid w:val="005D1321"/>
    <w:rsid w:val="005D13FB"/>
    <w:rsid w:val="005D1B6A"/>
    <w:rsid w:val="005D21FB"/>
    <w:rsid w:val="005D264B"/>
    <w:rsid w:val="005D356C"/>
    <w:rsid w:val="005D3ECA"/>
    <w:rsid w:val="005D4939"/>
    <w:rsid w:val="005D4963"/>
    <w:rsid w:val="005D51C6"/>
    <w:rsid w:val="005D5CC9"/>
    <w:rsid w:val="005D6FA3"/>
    <w:rsid w:val="005D7870"/>
    <w:rsid w:val="005E011E"/>
    <w:rsid w:val="005E1B4F"/>
    <w:rsid w:val="005E1E9F"/>
    <w:rsid w:val="005E2DFE"/>
    <w:rsid w:val="005E4223"/>
    <w:rsid w:val="005E438F"/>
    <w:rsid w:val="005E4ABF"/>
    <w:rsid w:val="005E4BB2"/>
    <w:rsid w:val="005E6203"/>
    <w:rsid w:val="005E6511"/>
    <w:rsid w:val="005E660B"/>
    <w:rsid w:val="005E7203"/>
    <w:rsid w:val="005E736F"/>
    <w:rsid w:val="005F09E0"/>
    <w:rsid w:val="005F0B2A"/>
    <w:rsid w:val="005F1242"/>
    <w:rsid w:val="005F296C"/>
    <w:rsid w:val="005F30C8"/>
    <w:rsid w:val="005F48CB"/>
    <w:rsid w:val="005F4D8E"/>
    <w:rsid w:val="005F4FAA"/>
    <w:rsid w:val="005F5064"/>
    <w:rsid w:val="005F5388"/>
    <w:rsid w:val="005F6685"/>
    <w:rsid w:val="005F68E8"/>
    <w:rsid w:val="005F780E"/>
    <w:rsid w:val="00601E66"/>
    <w:rsid w:val="006034F6"/>
    <w:rsid w:val="0060416D"/>
    <w:rsid w:val="006044A7"/>
    <w:rsid w:val="00604DF1"/>
    <w:rsid w:val="006057F1"/>
    <w:rsid w:val="00605CE3"/>
    <w:rsid w:val="006064A9"/>
    <w:rsid w:val="0060706A"/>
    <w:rsid w:val="00607394"/>
    <w:rsid w:val="006100BA"/>
    <w:rsid w:val="00612CB5"/>
    <w:rsid w:val="006164C2"/>
    <w:rsid w:val="00616797"/>
    <w:rsid w:val="00617B3A"/>
    <w:rsid w:val="00617CF0"/>
    <w:rsid w:val="00617F7B"/>
    <w:rsid w:val="00620FBD"/>
    <w:rsid w:val="0062123E"/>
    <w:rsid w:val="00622F21"/>
    <w:rsid w:val="00623397"/>
    <w:rsid w:val="00623A1A"/>
    <w:rsid w:val="00623B7B"/>
    <w:rsid w:val="00623C82"/>
    <w:rsid w:val="006241C8"/>
    <w:rsid w:val="00624597"/>
    <w:rsid w:val="00624694"/>
    <w:rsid w:val="00625ED6"/>
    <w:rsid w:val="006262D9"/>
    <w:rsid w:val="00627693"/>
    <w:rsid w:val="00630451"/>
    <w:rsid w:val="00630645"/>
    <w:rsid w:val="00630CAD"/>
    <w:rsid w:val="00631895"/>
    <w:rsid w:val="00631AF4"/>
    <w:rsid w:val="00632AE0"/>
    <w:rsid w:val="0063376C"/>
    <w:rsid w:val="0063384F"/>
    <w:rsid w:val="006345EB"/>
    <w:rsid w:val="006349EC"/>
    <w:rsid w:val="00634A37"/>
    <w:rsid w:val="00635C24"/>
    <w:rsid w:val="00635DE1"/>
    <w:rsid w:val="00635E1A"/>
    <w:rsid w:val="00636B35"/>
    <w:rsid w:val="006373CF"/>
    <w:rsid w:val="006379DA"/>
    <w:rsid w:val="00637D7D"/>
    <w:rsid w:val="00640455"/>
    <w:rsid w:val="00640CF8"/>
    <w:rsid w:val="0064184B"/>
    <w:rsid w:val="006429D3"/>
    <w:rsid w:val="0064324A"/>
    <w:rsid w:val="0064366E"/>
    <w:rsid w:val="00643B0C"/>
    <w:rsid w:val="006440B9"/>
    <w:rsid w:val="006449EC"/>
    <w:rsid w:val="00645266"/>
    <w:rsid w:val="00645EF3"/>
    <w:rsid w:val="006469F5"/>
    <w:rsid w:val="00650D0D"/>
    <w:rsid w:val="006512B9"/>
    <w:rsid w:val="0065185A"/>
    <w:rsid w:val="006547E4"/>
    <w:rsid w:val="00654C53"/>
    <w:rsid w:val="00655621"/>
    <w:rsid w:val="006557D7"/>
    <w:rsid w:val="00655C14"/>
    <w:rsid w:val="00656A3C"/>
    <w:rsid w:val="00657165"/>
    <w:rsid w:val="00660010"/>
    <w:rsid w:val="00662DC7"/>
    <w:rsid w:val="006646B3"/>
    <w:rsid w:val="00664D2F"/>
    <w:rsid w:val="00665388"/>
    <w:rsid w:val="00665B40"/>
    <w:rsid w:val="00665B4E"/>
    <w:rsid w:val="00666161"/>
    <w:rsid w:val="00666FE7"/>
    <w:rsid w:val="006670E8"/>
    <w:rsid w:val="00667467"/>
    <w:rsid w:val="00670496"/>
    <w:rsid w:val="00670B1E"/>
    <w:rsid w:val="0067102E"/>
    <w:rsid w:val="006714DF"/>
    <w:rsid w:val="006720A6"/>
    <w:rsid w:val="00672879"/>
    <w:rsid w:val="00672961"/>
    <w:rsid w:val="00672B10"/>
    <w:rsid w:val="00673308"/>
    <w:rsid w:val="00673C5A"/>
    <w:rsid w:val="00673EBC"/>
    <w:rsid w:val="006767A9"/>
    <w:rsid w:val="00676C1F"/>
    <w:rsid w:val="00677019"/>
    <w:rsid w:val="00677956"/>
    <w:rsid w:val="00680210"/>
    <w:rsid w:val="00680C32"/>
    <w:rsid w:val="006814A0"/>
    <w:rsid w:val="00681798"/>
    <w:rsid w:val="00681F85"/>
    <w:rsid w:val="0068213A"/>
    <w:rsid w:val="00683361"/>
    <w:rsid w:val="00683C58"/>
    <w:rsid w:val="00684CA7"/>
    <w:rsid w:val="00685001"/>
    <w:rsid w:val="006851BC"/>
    <w:rsid w:val="00685280"/>
    <w:rsid w:val="00685A18"/>
    <w:rsid w:val="00685CA8"/>
    <w:rsid w:val="00687CBC"/>
    <w:rsid w:val="0069066A"/>
    <w:rsid w:val="006906C9"/>
    <w:rsid w:val="006925AF"/>
    <w:rsid w:val="00692676"/>
    <w:rsid w:val="00692ACD"/>
    <w:rsid w:val="006935DE"/>
    <w:rsid w:val="00694E31"/>
    <w:rsid w:val="00695627"/>
    <w:rsid w:val="0069793E"/>
    <w:rsid w:val="006A15C3"/>
    <w:rsid w:val="006A16A5"/>
    <w:rsid w:val="006A2332"/>
    <w:rsid w:val="006A416C"/>
    <w:rsid w:val="006A4892"/>
    <w:rsid w:val="006A4ADF"/>
    <w:rsid w:val="006A4CFF"/>
    <w:rsid w:val="006A661E"/>
    <w:rsid w:val="006A67F1"/>
    <w:rsid w:val="006A6BF0"/>
    <w:rsid w:val="006A796B"/>
    <w:rsid w:val="006B1CD7"/>
    <w:rsid w:val="006B26C3"/>
    <w:rsid w:val="006B2A9F"/>
    <w:rsid w:val="006B2BBE"/>
    <w:rsid w:val="006B2BD6"/>
    <w:rsid w:val="006B31FB"/>
    <w:rsid w:val="006B3219"/>
    <w:rsid w:val="006B36B2"/>
    <w:rsid w:val="006B398B"/>
    <w:rsid w:val="006B457B"/>
    <w:rsid w:val="006B5495"/>
    <w:rsid w:val="006B6E73"/>
    <w:rsid w:val="006B7584"/>
    <w:rsid w:val="006B77DF"/>
    <w:rsid w:val="006C0767"/>
    <w:rsid w:val="006C19DE"/>
    <w:rsid w:val="006C382B"/>
    <w:rsid w:val="006C3DED"/>
    <w:rsid w:val="006C420E"/>
    <w:rsid w:val="006C4A59"/>
    <w:rsid w:val="006C5C57"/>
    <w:rsid w:val="006C7B6B"/>
    <w:rsid w:val="006D1C93"/>
    <w:rsid w:val="006D265A"/>
    <w:rsid w:val="006D29A1"/>
    <w:rsid w:val="006D52B9"/>
    <w:rsid w:val="006D6261"/>
    <w:rsid w:val="006D630E"/>
    <w:rsid w:val="006D6500"/>
    <w:rsid w:val="006E07DE"/>
    <w:rsid w:val="006E0B6D"/>
    <w:rsid w:val="006E0F7F"/>
    <w:rsid w:val="006E12B6"/>
    <w:rsid w:val="006E1C74"/>
    <w:rsid w:val="006E229A"/>
    <w:rsid w:val="006E57A6"/>
    <w:rsid w:val="006E6751"/>
    <w:rsid w:val="006E7E48"/>
    <w:rsid w:val="006F137F"/>
    <w:rsid w:val="006F1521"/>
    <w:rsid w:val="006F1693"/>
    <w:rsid w:val="006F18B1"/>
    <w:rsid w:val="006F1F69"/>
    <w:rsid w:val="006F2426"/>
    <w:rsid w:val="006F4B54"/>
    <w:rsid w:val="006F5108"/>
    <w:rsid w:val="006F59A5"/>
    <w:rsid w:val="006F6130"/>
    <w:rsid w:val="006F6986"/>
    <w:rsid w:val="006F6C32"/>
    <w:rsid w:val="006F6E00"/>
    <w:rsid w:val="006F7291"/>
    <w:rsid w:val="00700E1B"/>
    <w:rsid w:val="007033C0"/>
    <w:rsid w:val="007038B5"/>
    <w:rsid w:val="00703915"/>
    <w:rsid w:val="00703AB7"/>
    <w:rsid w:val="00703E31"/>
    <w:rsid w:val="00704390"/>
    <w:rsid w:val="00705539"/>
    <w:rsid w:val="00705EC4"/>
    <w:rsid w:val="00707807"/>
    <w:rsid w:val="00707919"/>
    <w:rsid w:val="00707D0A"/>
    <w:rsid w:val="0071035D"/>
    <w:rsid w:val="00710B98"/>
    <w:rsid w:val="007121DD"/>
    <w:rsid w:val="007122F7"/>
    <w:rsid w:val="00712A69"/>
    <w:rsid w:val="007137AB"/>
    <w:rsid w:val="007143C4"/>
    <w:rsid w:val="00714A07"/>
    <w:rsid w:val="0071561A"/>
    <w:rsid w:val="00716710"/>
    <w:rsid w:val="00720A1F"/>
    <w:rsid w:val="00720BC9"/>
    <w:rsid w:val="00721B11"/>
    <w:rsid w:val="00722250"/>
    <w:rsid w:val="00723E46"/>
    <w:rsid w:val="00726DB1"/>
    <w:rsid w:val="007270FB"/>
    <w:rsid w:val="007274A0"/>
    <w:rsid w:val="0073052F"/>
    <w:rsid w:val="007306AF"/>
    <w:rsid w:val="00731395"/>
    <w:rsid w:val="0073183E"/>
    <w:rsid w:val="00732DC9"/>
    <w:rsid w:val="00733161"/>
    <w:rsid w:val="00733398"/>
    <w:rsid w:val="00733CB3"/>
    <w:rsid w:val="0073527C"/>
    <w:rsid w:val="0073731D"/>
    <w:rsid w:val="00737A23"/>
    <w:rsid w:val="00740270"/>
    <w:rsid w:val="00741592"/>
    <w:rsid w:val="007419B9"/>
    <w:rsid w:val="007429C5"/>
    <w:rsid w:val="00742E22"/>
    <w:rsid w:val="007442A6"/>
    <w:rsid w:val="00745B4B"/>
    <w:rsid w:val="00746EBF"/>
    <w:rsid w:val="00746EF0"/>
    <w:rsid w:val="0074755B"/>
    <w:rsid w:val="007522F2"/>
    <w:rsid w:val="00752552"/>
    <w:rsid w:val="00752857"/>
    <w:rsid w:val="00754C34"/>
    <w:rsid w:val="00755B7D"/>
    <w:rsid w:val="00755FB2"/>
    <w:rsid w:val="00756625"/>
    <w:rsid w:val="00760922"/>
    <w:rsid w:val="007620BB"/>
    <w:rsid w:val="00762773"/>
    <w:rsid w:val="00762BEF"/>
    <w:rsid w:val="00762CCA"/>
    <w:rsid w:val="0076325D"/>
    <w:rsid w:val="00763663"/>
    <w:rsid w:val="00764736"/>
    <w:rsid w:val="007656E0"/>
    <w:rsid w:val="007657DB"/>
    <w:rsid w:val="007664F9"/>
    <w:rsid w:val="0076685C"/>
    <w:rsid w:val="00766BF3"/>
    <w:rsid w:val="0077004E"/>
    <w:rsid w:val="00770134"/>
    <w:rsid w:val="007703FE"/>
    <w:rsid w:val="00770581"/>
    <w:rsid w:val="00770BE4"/>
    <w:rsid w:val="00770CFB"/>
    <w:rsid w:val="00772DCD"/>
    <w:rsid w:val="00773395"/>
    <w:rsid w:val="00773920"/>
    <w:rsid w:val="00774366"/>
    <w:rsid w:val="00774768"/>
    <w:rsid w:val="00774C83"/>
    <w:rsid w:val="00774E47"/>
    <w:rsid w:val="00775CA8"/>
    <w:rsid w:val="00776931"/>
    <w:rsid w:val="0078004D"/>
    <w:rsid w:val="007822E5"/>
    <w:rsid w:val="00782545"/>
    <w:rsid w:val="00782607"/>
    <w:rsid w:val="0078295E"/>
    <w:rsid w:val="00782D93"/>
    <w:rsid w:val="00783263"/>
    <w:rsid w:val="007833DE"/>
    <w:rsid w:val="00783B5C"/>
    <w:rsid w:val="007840B2"/>
    <w:rsid w:val="00785880"/>
    <w:rsid w:val="00786025"/>
    <w:rsid w:val="007868A0"/>
    <w:rsid w:val="00786DC2"/>
    <w:rsid w:val="00790258"/>
    <w:rsid w:val="00790799"/>
    <w:rsid w:val="00790864"/>
    <w:rsid w:val="00790B93"/>
    <w:rsid w:val="00790EDF"/>
    <w:rsid w:val="00791431"/>
    <w:rsid w:val="0079437A"/>
    <w:rsid w:val="00794422"/>
    <w:rsid w:val="00795776"/>
    <w:rsid w:val="00795A5C"/>
    <w:rsid w:val="00797182"/>
    <w:rsid w:val="007977E1"/>
    <w:rsid w:val="007977F8"/>
    <w:rsid w:val="007A19A1"/>
    <w:rsid w:val="007A4FAE"/>
    <w:rsid w:val="007A5AD7"/>
    <w:rsid w:val="007A603D"/>
    <w:rsid w:val="007A71D1"/>
    <w:rsid w:val="007B04AA"/>
    <w:rsid w:val="007B1145"/>
    <w:rsid w:val="007B1939"/>
    <w:rsid w:val="007B1C85"/>
    <w:rsid w:val="007B1CDD"/>
    <w:rsid w:val="007B258C"/>
    <w:rsid w:val="007B2E06"/>
    <w:rsid w:val="007B2F82"/>
    <w:rsid w:val="007B3EBA"/>
    <w:rsid w:val="007B4768"/>
    <w:rsid w:val="007B4B03"/>
    <w:rsid w:val="007B526D"/>
    <w:rsid w:val="007B5777"/>
    <w:rsid w:val="007B5C07"/>
    <w:rsid w:val="007B5D02"/>
    <w:rsid w:val="007B6E5C"/>
    <w:rsid w:val="007B7701"/>
    <w:rsid w:val="007C1C37"/>
    <w:rsid w:val="007C20AE"/>
    <w:rsid w:val="007C3551"/>
    <w:rsid w:val="007C392D"/>
    <w:rsid w:val="007C4E6A"/>
    <w:rsid w:val="007C54BD"/>
    <w:rsid w:val="007C556B"/>
    <w:rsid w:val="007C6CEE"/>
    <w:rsid w:val="007C6E55"/>
    <w:rsid w:val="007C7D81"/>
    <w:rsid w:val="007C7EF0"/>
    <w:rsid w:val="007D00ED"/>
    <w:rsid w:val="007D096E"/>
    <w:rsid w:val="007D12EF"/>
    <w:rsid w:val="007D1EFD"/>
    <w:rsid w:val="007D268F"/>
    <w:rsid w:val="007D4314"/>
    <w:rsid w:val="007D4D8E"/>
    <w:rsid w:val="007D5441"/>
    <w:rsid w:val="007D615C"/>
    <w:rsid w:val="007D6DA2"/>
    <w:rsid w:val="007D7C04"/>
    <w:rsid w:val="007D7DC6"/>
    <w:rsid w:val="007E0F3C"/>
    <w:rsid w:val="007E14C0"/>
    <w:rsid w:val="007E1773"/>
    <w:rsid w:val="007E1ECC"/>
    <w:rsid w:val="007E2517"/>
    <w:rsid w:val="007E34AE"/>
    <w:rsid w:val="007E3782"/>
    <w:rsid w:val="007E4800"/>
    <w:rsid w:val="007E4E35"/>
    <w:rsid w:val="007E6783"/>
    <w:rsid w:val="007E6C70"/>
    <w:rsid w:val="007E7CE2"/>
    <w:rsid w:val="007F036F"/>
    <w:rsid w:val="007F213C"/>
    <w:rsid w:val="007F2AB9"/>
    <w:rsid w:val="007F3565"/>
    <w:rsid w:val="007F63F4"/>
    <w:rsid w:val="007F6412"/>
    <w:rsid w:val="007F668E"/>
    <w:rsid w:val="007F67CF"/>
    <w:rsid w:val="00800DF5"/>
    <w:rsid w:val="00801221"/>
    <w:rsid w:val="00802BC6"/>
    <w:rsid w:val="00803AFB"/>
    <w:rsid w:val="0080538F"/>
    <w:rsid w:val="00806CE4"/>
    <w:rsid w:val="0081034C"/>
    <w:rsid w:val="0081054F"/>
    <w:rsid w:val="00810CC3"/>
    <w:rsid w:val="0081127A"/>
    <w:rsid w:val="008127E0"/>
    <w:rsid w:val="00812E51"/>
    <w:rsid w:val="00812F14"/>
    <w:rsid w:val="00813B88"/>
    <w:rsid w:val="0081787D"/>
    <w:rsid w:val="00817CC8"/>
    <w:rsid w:val="00817FB7"/>
    <w:rsid w:val="00820D79"/>
    <w:rsid w:val="008217BC"/>
    <w:rsid w:val="0082217E"/>
    <w:rsid w:val="00822416"/>
    <w:rsid w:val="00822BBC"/>
    <w:rsid w:val="00822D68"/>
    <w:rsid w:val="00823C86"/>
    <w:rsid w:val="00823DC4"/>
    <w:rsid w:val="00824338"/>
    <w:rsid w:val="008246B9"/>
    <w:rsid w:val="00824CBD"/>
    <w:rsid w:val="00826E30"/>
    <w:rsid w:val="008302BC"/>
    <w:rsid w:val="00830706"/>
    <w:rsid w:val="00831170"/>
    <w:rsid w:val="0083142B"/>
    <w:rsid w:val="008321B9"/>
    <w:rsid w:val="008360E3"/>
    <w:rsid w:val="008361D0"/>
    <w:rsid w:val="0083672A"/>
    <w:rsid w:val="0084035E"/>
    <w:rsid w:val="00840672"/>
    <w:rsid w:val="008409C0"/>
    <w:rsid w:val="00841229"/>
    <w:rsid w:val="008435CE"/>
    <w:rsid w:val="00843846"/>
    <w:rsid w:val="00843C43"/>
    <w:rsid w:val="0084515C"/>
    <w:rsid w:val="00846109"/>
    <w:rsid w:val="00846679"/>
    <w:rsid w:val="00847923"/>
    <w:rsid w:val="00847A3A"/>
    <w:rsid w:val="008513A0"/>
    <w:rsid w:val="00851710"/>
    <w:rsid w:val="00852947"/>
    <w:rsid w:val="008529F6"/>
    <w:rsid w:val="00852A64"/>
    <w:rsid w:val="0085437E"/>
    <w:rsid w:val="00854667"/>
    <w:rsid w:val="008547D5"/>
    <w:rsid w:val="008557D7"/>
    <w:rsid w:val="008578D8"/>
    <w:rsid w:val="00857B30"/>
    <w:rsid w:val="00857D83"/>
    <w:rsid w:val="008626A3"/>
    <w:rsid w:val="00862A7D"/>
    <w:rsid w:val="00863215"/>
    <w:rsid w:val="00863787"/>
    <w:rsid w:val="00863A70"/>
    <w:rsid w:val="00866ED5"/>
    <w:rsid w:val="00870129"/>
    <w:rsid w:val="00870268"/>
    <w:rsid w:val="008703B3"/>
    <w:rsid w:val="00870541"/>
    <w:rsid w:val="0087285F"/>
    <w:rsid w:val="00873945"/>
    <w:rsid w:val="00873F60"/>
    <w:rsid w:val="0087413C"/>
    <w:rsid w:val="008743A3"/>
    <w:rsid w:val="0087696D"/>
    <w:rsid w:val="00877004"/>
    <w:rsid w:val="0087750F"/>
    <w:rsid w:val="00882188"/>
    <w:rsid w:val="008822F6"/>
    <w:rsid w:val="0088334F"/>
    <w:rsid w:val="00883579"/>
    <w:rsid w:val="00885D61"/>
    <w:rsid w:val="008860D6"/>
    <w:rsid w:val="00886F51"/>
    <w:rsid w:val="008900CF"/>
    <w:rsid w:val="00891011"/>
    <w:rsid w:val="00891CF5"/>
    <w:rsid w:val="00891F11"/>
    <w:rsid w:val="0089279D"/>
    <w:rsid w:val="00892BF9"/>
    <w:rsid w:val="00893388"/>
    <w:rsid w:val="00895A41"/>
    <w:rsid w:val="00896467"/>
    <w:rsid w:val="00896C93"/>
    <w:rsid w:val="00896CE8"/>
    <w:rsid w:val="0089738A"/>
    <w:rsid w:val="008A161D"/>
    <w:rsid w:val="008A2135"/>
    <w:rsid w:val="008A229D"/>
    <w:rsid w:val="008A391F"/>
    <w:rsid w:val="008A47DD"/>
    <w:rsid w:val="008A4E1F"/>
    <w:rsid w:val="008A643D"/>
    <w:rsid w:val="008A739B"/>
    <w:rsid w:val="008B006A"/>
    <w:rsid w:val="008B0202"/>
    <w:rsid w:val="008B148D"/>
    <w:rsid w:val="008B31FB"/>
    <w:rsid w:val="008B5F00"/>
    <w:rsid w:val="008B5FDB"/>
    <w:rsid w:val="008B670F"/>
    <w:rsid w:val="008C0B82"/>
    <w:rsid w:val="008C1110"/>
    <w:rsid w:val="008C3CB7"/>
    <w:rsid w:val="008C3FB2"/>
    <w:rsid w:val="008C5658"/>
    <w:rsid w:val="008C5F30"/>
    <w:rsid w:val="008C6259"/>
    <w:rsid w:val="008C6C67"/>
    <w:rsid w:val="008C72B3"/>
    <w:rsid w:val="008D003B"/>
    <w:rsid w:val="008D190B"/>
    <w:rsid w:val="008D1A01"/>
    <w:rsid w:val="008D2C83"/>
    <w:rsid w:val="008D3CCE"/>
    <w:rsid w:val="008D3F94"/>
    <w:rsid w:val="008D4622"/>
    <w:rsid w:val="008D4A26"/>
    <w:rsid w:val="008D543E"/>
    <w:rsid w:val="008D5BFF"/>
    <w:rsid w:val="008D5ECD"/>
    <w:rsid w:val="008D67B7"/>
    <w:rsid w:val="008D7095"/>
    <w:rsid w:val="008D7E57"/>
    <w:rsid w:val="008E08BB"/>
    <w:rsid w:val="008E0B2A"/>
    <w:rsid w:val="008E13F1"/>
    <w:rsid w:val="008E29C5"/>
    <w:rsid w:val="008E40F9"/>
    <w:rsid w:val="008E7995"/>
    <w:rsid w:val="008F11B1"/>
    <w:rsid w:val="008F2825"/>
    <w:rsid w:val="008F40D3"/>
    <w:rsid w:val="008F70FE"/>
    <w:rsid w:val="008F7421"/>
    <w:rsid w:val="00900865"/>
    <w:rsid w:val="00902055"/>
    <w:rsid w:val="009034FA"/>
    <w:rsid w:val="0090445C"/>
    <w:rsid w:val="009057FE"/>
    <w:rsid w:val="00905F96"/>
    <w:rsid w:val="009066B4"/>
    <w:rsid w:val="00910143"/>
    <w:rsid w:val="009111DF"/>
    <w:rsid w:val="00911A4B"/>
    <w:rsid w:val="0091278A"/>
    <w:rsid w:val="00912B15"/>
    <w:rsid w:val="009131E7"/>
    <w:rsid w:val="00913535"/>
    <w:rsid w:val="00914069"/>
    <w:rsid w:val="009147CB"/>
    <w:rsid w:val="0091502B"/>
    <w:rsid w:val="00915E80"/>
    <w:rsid w:val="0091661E"/>
    <w:rsid w:val="0091752A"/>
    <w:rsid w:val="00920509"/>
    <w:rsid w:val="0092059A"/>
    <w:rsid w:val="009213A2"/>
    <w:rsid w:val="00923667"/>
    <w:rsid w:val="0092391E"/>
    <w:rsid w:val="00923A1B"/>
    <w:rsid w:val="009245DC"/>
    <w:rsid w:val="00924FA3"/>
    <w:rsid w:val="00925252"/>
    <w:rsid w:val="00926D18"/>
    <w:rsid w:val="00926D71"/>
    <w:rsid w:val="009275BC"/>
    <w:rsid w:val="00930778"/>
    <w:rsid w:val="00930A5E"/>
    <w:rsid w:val="0093118A"/>
    <w:rsid w:val="00931290"/>
    <w:rsid w:val="00931FF6"/>
    <w:rsid w:val="00932DDD"/>
    <w:rsid w:val="0093328A"/>
    <w:rsid w:val="009339D8"/>
    <w:rsid w:val="009359FE"/>
    <w:rsid w:val="0093601D"/>
    <w:rsid w:val="009366A0"/>
    <w:rsid w:val="009367A0"/>
    <w:rsid w:val="00936A7F"/>
    <w:rsid w:val="00937754"/>
    <w:rsid w:val="00937894"/>
    <w:rsid w:val="00937DE5"/>
    <w:rsid w:val="00940831"/>
    <w:rsid w:val="00940D66"/>
    <w:rsid w:val="0094184D"/>
    <w:rsid w:val="00942620"/>
    <w:rsid w:val="00942B30"/>
    <w:rsid w:val="00943B6B"/>
    <w:rsid w:val="00944DF4"/>
    <w:rsid w:val="00946046"/>
    <w:rsid w:val="009460CC"/>
    <w:rsid w:val="0094648A"/>
    <w:rsid w:val="0094751B"/>
    <w:rsid w:val="0094763D"/>
    <w:rsid w:val="009510AE"/>
    <w:rsid w:val="00951911"/>
    <w:rsid w:val="009532E0"/>
    <w:rsid w:val="00953A2A"/>
    <w:rsid w:val="00954B61"/>
    <w:rsid w:val="00955AFA"/>
    <w:rsid w:val="00955D8A"/>
    <w:rsid w:val="0095703F"/>
    <w:rsid w:val="0095741F"/>
    <w:rsid w:val="00957AB9"/>
    <w:rsid w:val="00960076"/>
    <w:rsid w:val="00960BB4"/>
    <w:rsid w:val="00960E67"/>
    <w:rsid w:val="00962478"/>
    <w:rsid w:val="0096259F"/>
    <w:rsid w:val="00962E0A"/>
    <w:rsid w:val="00964B37"/>
    <w:rsid w:val="0096591B"/>
    <w:rsid w:val="009702EB"/>
    <w:rsid w:val="00970FC5"/>
    <w:rsid w:val="00973690"/>
    <w:rsid w:val="009743E0"/>
    <w:rsid w:val="0097443B"/>
    <w:rsid w:val="009756BC"/>
    <w:rsid w:val="00975FF6"/>
    <w:rsid w:val="0098050E"/>
    <w:rsid w:val="0098215C"/>
    <w:rsid w:val="00983587"/>
    <w:rsid w:val="00983D5E"/>
    <w:rsid w:val="00984820"/>
    <w:rsid w:val="0098737E"/>
    <w:rsid w:val="00990BC1"/>
    <w:rsid w:val="009912A5"/>
    <w:rsid w:val="00992815"/>
    <w:rsid w:val="00993060"/>
    <w:rsid w:val="00996550"/>
    <w:rsid w:val="00996BAE"/>
    <w:rsid w:val="00997288"/>
    <w:rsid w:val="009A0155"/>
    <w:rsid w:val="009A1C25"/>
    <w:rsid w:val="009A1CD7"/>
    <w:rsid w:val="009A25FD"/>
    <w:rsid w:val="009A2B5C"/>
    <w:rsid w:val="009A3B20"/>
    <w:rsid w:val="009A47BD"/>
    <w:rsid w:val="009A622A"/>
    <w:rsid w:val="009A7925"/>
    <w:rsid w:val="009B127C"/>
    <w:rsid w:val="009B1D4F"/>
    <w:rsid w:val="009B2147"/>
    <w:rsid w:val="009B276A"/>
    <w:rsid w:val="009B2D9D"/>
    <w:rsid w:val="009B3F7F"/>
    <w:rsid w:val="009B57D6"/>
    <w:rsid w:val="009B6569"/>
    <w:rsid w:val="009B672F"/>
    <w:rsid w:val="009B6994"/>
    <w:rsid w:val="009B6B7B"/>
    <w:rsid w:val="009B7343"/>
    <w:rsid w:val="009B7EC2"/>
    <w:rsid w:val="009C11C0"/>
    <w:rsid w:val="009C1B1E"/>
    <w:rsid w:val="009C261A"/>
    <w:rsid w:val="009C2F1C"/>
    <w:rsid w:val="009C3C1F"/>
    <w:rsid w:val="009C49AD"/>
    <w:rsid w:val="009C5144"/>
    <w:rsid w:val="009C54F1"/>
    <w:rsid w:val="009C5DDC"/>
    <w:rsid w:val="009C710B"/>
    <w:rsid w:val="009C7C8B"/>
    <w:rsid w:val="009D03EE"/>
    <w:rsid w:val="009D0922"/>
    <w:rsid w:val="009D12DE"/>
    <w:rsid w:val="009D19F2"/>
    <w:rsid w:val="009D2DCB"/>
    <w:rsid w:val="009D5F87"/>
    <w:rsid w:val="009D63FB"/>
    <w:rsid w:val="009D6675"/>
    <w:rsid w:val="009D72B2"/>
    <w:rsid w:val="009D758A"/>
    <w:rsid w:val="009D7751"/>
    <w:rsid w:val="009D7971"/>
    <w:rsid w:val="009E0E5A"/>
    <w:rsid w:val="009E1DE3"/>
    <w:rsid w:val="009E3854"/>
    <w:rsid w:val="009E3F95"/>
    <w:rsid w:val="009E413C"/>
    <w:rsid w:val="009E6AE3"/>
    <w:rsid w:val="009E6FB6"/>
    <w:rsid w:val="009E7F4B"/>
    <w:rsid w:val="009F0A2F"/>
    <w:rsid w:val="009F1253"/>
    <w:rsid w:val="009F19EF"/>
    <w:rsid w:val="009F23FD"/>
    <w:rsid w:val="009F407A"/>
    <w:rsid w:val="009F5C79"/>
    <w:rsid w:val="009F5DC5"/>
    <w:rsid w:val="009F7CD3"/>
    <w:rsid w:val="00A0070F"/>
    <w:rsid w:val="00A00E48"/>
    <w:rsid w:val="00A0132D"/>
    <w:rsid w:val="00A014BB"/>
    <w:rsid w:val="00A01BAB"/>
    <w:rsid w:val="00A02589"/>
    <w:rsid w:val="00A02BC0"/>
    <w:rsid w:val="00A04205"/>
    <w:rsid w:val="00A05151"/>
    <w:rsid w:val="00A073CC"/>
    <w:rsid w:val="00A12673"/>
    <w:rsid w:val="00A1343E"/>
    <w:rsid w:val="00A1497E"/>
    <w:rsid w:val="00A160E0"/>
    <w:rsid w:val="00A1611C"/>
    <w:rsid w:val="00A21FE0"/>
    <w:rsid w:val="00A220ED"/>
    <w:rsid w:val="00A223F5"/>
    <w:rsid w:val="00A22424"/>
    <w:rsid w:val="00A2247C"/>
    <w:rsid w:val="00A22A6D"/>
    <w:rsid w:val="00A236EF"/>
    <w:rsid w:val="00A23BEA"/>
    <w:rsid w:val="00A2493E"/>
    <w:rsid w:val="00A2502A"/>
    <w:rsid w:val="00A256F1"/>
    <w:rsid w:val="00A26686"/>
    <w:rsid w:val="00A26922"/>
    <w:rsid w:val="00A270FF"/>
    <w:rsid w:val="00A2794C"/>
    <w:rsid w:val="00A27B97"/>
    <w:rsid w:val="00A30157"/>
    <w:rsid w:val="00A31257"/>
    <w:rsid w:val="00A32A9B"/>
    <w:rsid w:val="00A32FE3"/>
    <w:rsid w:val="00A33257"/>
    <w:rsid w:val="00A33E45"/>
    <w:rsid w:val="00A33F8F"/>
    <w:rsid w:val="00A35426"/>
    <w:rsid w:val="00A35C00"/>
    <w:rsid w:val="00A37893"/>
    <w:rsid w:val="00A37EBA"/>
    <w:rsid w:val="00A40CC3"/>
    <w:rsid w:val="00A40D02"/>
    <w:rsid w:val="00A40F6E"/>
    <w:rsid w:val="00A42F81"/>
    <w:rsid w:val="00A43163"/>
    <w:rsid w:val="00A439B4"/>
    <w:rsid w:val="00A43BA0"/>
    <w:rsid w:val="00A44DB1"/>
    <w:rsid w:val="00A4574F"/>
    <w:rsid w:val="00A4627A"/>
    <w:rsid w:val="00A46683"/>
    <w:rsid w:val="00A47627"/>
    <w:rsid w:val="00A51663"/>
    <w:rsid w:val="00A523F9"/>
    <w:rsid w:val="00A52957"/>
    <w:rsid w:val="00A53868"/>
    <w:rsid w:val="00A53EED"/>
    <w:rsid w:val="00A5424B"/>
    <w:rsid w:val="00A54BCC"/>
    <w:rsid w:val="00A54C2C"/>
    <w:rsid w:val="00A550A6"/>
    <w:rsid w:val="00A55FCB"/>
    <w:rsid w:val="00A6006B"/>
    <w:rsid w:val="00A61BEA"/>
    <w:rsid w:val="00A61F4D"/>
    <w:rsid w:val="00A6318A"/>
    <w:rsid w:val="00A63AFD"/>
    <w:rsid w:val="00A646E2"/>
    <w:rsid w:val="00A64A89"/>
    <w:rsid w:val="00A64E69"/>
    <w:rsid w:val="00A65735"/>
    <w:rsid w:val="00A6588A"/>
    <w:rsid w:val="00A65A8E"/>
    <w:rsid w:val="00A669E7"/>
    <w:rsid w:val="00A6784F"/>
    <w:rsid w:val="00A67A05"/>
    <w:rsid w:val="00A70A99"/>
    <w:rsid w:val="00A713F9"/>
    <w:rsid w:val="00A717A8"/>
    <w:rsid w:val="00A7287C"/>
    <w:rsid w:val="00A73B25"/>
    <w:rsid w:val="00A763F5"/>
    <w:rsid w:val="00A77721"/>
    <w:rsid w:val="00A815C4"/>
    <w:rsid w:val="00A815FF"/>
    <w:rsid w:val="00A81890"/>
    <w:rsid w:val="00A81A3E"/>
    <w:rsid w:val="00A8314D"/>
    <w:rsid w:val="00A84C9B"/>
    <w:rsid w:val="00A85273"/>
    <w:rsid w:val="00A86AF3"/>
    <w:rsid w:val="00A8711B"/>
    <w:rsid w:val="00A873A4"/>
    <w:rsid w:val="00A8784F"/>
    <w:rsid w:val="00A90B14"/>
    <w:rsid w:val="00A9122F"/>
    <w:rsid w:val="00A91E98"/>
    <w:rsid w:val="00A929BE"/>
    <w:rsid w:val="00A934C3"/>
    <w:rsid w:val="00A940C6"/>
    <w:rsid w:val="00A94E83"/>
    <w:rsid w:val="00A955B3"/>
    <w:rsid w:val="00A96417"/>
    <w:rsid w:val="00A96DE1"/>
    <w:rsid w:val="00A96EE4"/>
    <w:rsid w:val="00A96F55"/>
    <w:rsid w:val="00AA0913"/>
    <w:rsid w:val="00AA0F07"/>
    <w:rsid w:val="00AA1745"/>
    <w:rsid w:val="00AA2105"/>
    <w:rsid w:val="00AA3175"/>
    <w:rsid w:val="00AA328D"/>
    <w:rsid w:val="00AA5A21"/>
    <w:rsid w:val="00AA6B7A"/>
    <w:rsid w:val="00AB0AD7"/>
    <w:rsid w:val="00AB177A"/>
    <w:rsid w:val="00AB180E"/>
    <w:rsid w:val="00AB1941"/>
    <w:rsid w:val="00AB1CFD"/>
    <w:rsid w:val="00AB26A7"/>
    <w:rsid w:val="00AB2754"/>
    <w:rsid w:val="00AB2F3D"/>
    <w:rsid w:val="00AB4A5E"/>
    <w:rsid w:val="00AB7C3A"/>
    <w:rsid w:val="00AC0446"/>
    <w:rsid w:val="00AC0A66"/>
    <w:rsid w:val="00AC130C"/>
    <w:rsid w:val="00AC154B"/>
    <w:rsid w:val="00AC1827"/>
    <w:rsid w:val="00AC1F3B"/>
    <w:rsid w:val="00AC3910"/>
    <w:rsid w:val="00AC3C55"/>
    <w:rsid w:val="00AC4ACD"/>
    <w:rsid w:val="00AC6180"/>
    <w:rsid w:val="00AC6304"/>
    <w:rsid w:val="00AD05E2"/>
    <w:rsid w:val="00AD0668"/>
    <w:rsid w:val="00AD0DCD"/>
    <w:rsid w:val="00AD0E0A"/>
    <w:rsid w:val="00AD121B"/>
    <w:rsid w:val="00AD15D6"/>
    <w:rsid w:val="00AD1A2E"/>
    <w:rsid w:val="00AD277F"/>
    <w:rsid w:val="00AD364B"/>
    <w:rsid w:val="00AD432A"/>
    <w:rsid w:val="00AD485F"/>
    <w:rsid w:val="00AD5DFF"/>
    <w:rsid w:val="00AD61DF"/>
    <w:rsid w:val="00AD70D2"/>
    <w:rsid w:val="00AD7376"/>
    <w:rsid w:val="00AD745D"/>
    <w:rsid w:val="00AD7838"/>
    <w:rsid w:val="00AD7CFD"/>
    <w:rsid w:val="00AE099A"/>
    <w:rsid w:val="00AE0B87"/>
    <w:rsid w:val="00AE13DD"/>
    <w:rsid w:val="00AE16E9"/>
    <w:rsid w:val="00AE17AA"/>
    <w:rsid w:val="00AE19A3"/>
    <w:rsid w:val="00AE1D8D"/>
    <w:rsid w:val="00AE2F6B"/>
    <w:rsid w:val="00AE317A"/>
    <w:rsid w:val="00AE3A2B"/>
    <w:rsid w:val="00AE3C74"/>
    <w:rsid w:val="00AE50F5"/>
    <w:rsid w:val="00AE6CB5"/>
    <w:rsid w:val="00AE72AB"/>
    <w:rsid w:val="00AF026E"/>
    <w:rsid w:val="00AF3606"/>
    <w:rsid w:val="00AF5437"/>
    <w:rsid w:val="00AF62F7"/>
    <w:rsid w:val="00AF638F"/>
    <w:rsid w:val="00AF7659"/>
    <w:rsid w:val="00AF7C08"/>
    <w:rsid w:val="00B00B23"/>
    <w:rsid w:val="00B01259"/>
    <w:rsid w:val="00B01A09"/>
    <w:rsid w:val="00B01CE6"/>
    <w:rsid w:val="00B027D3"/>
    <w:rsid w:val="00B0370D"/>
    <w:rsid w:val="00B0376E"/>
    <w:rsid w:val="00B05F51"/>
    <w:rsid w:val="00B06710"/>
    <w:rsid w:val="00B06AC2"/>
    <w:rsid w:val="00B06B1D"/>
    <w:rsid w:val="00B10939"/>
    <w:rsid w:val="00B11156"/>
    <w:rsid w:val="00B119D7"/>
    <w:rsid w:val="00B1328F"/>
    <w:rsid w:val="00B132BB"/>
    <w:rsid w:val="00B13DFF"/>
    <w:rsid w:val="00B14880"/>
    <w:rsid w:val="00B179F1"/>
    <w:rsid w:val="00B17A34"/>
    <w:rsid w:val="00B2044B"/>
    <w:rsid w:val="00B20B52"/>
    <w:rsid w:val="00B22036"/>
    <w:rsid w:val="00B22230"/>
    <w:rsid w:val="00B2368B"/>
    <w:rsid w:val="00B24858"/>
    <w:rsid w:val="00B25E56"/>
    <w:rsid w:val="00B2645C"/>
    <w:rsid w:val="00B2675D"/>
    <w:rsid w:val="00B270E2"/>
    <w:rsid w:val="00B27CD7"/>
    <w:rsid w:val="00B27F03"/>
    <w:rsid w:val="00B30212"/>
    <w:rsid w:val="00B30D43"/>
    <w:rsid w:val="00B32B77"/>
    <w:rsid w:val="00B34232"/>
    <w:rsid w:val="00B365C6"/>
    <w:rsid w:val="00B36F26"/>
    <w:rsid w:val="00B3795B"/>
    <w:rsid w:val="00B4002D"/>
    <w:rsid w:val="00B41BB6"/>
    <w:rsid w:val="00B43435"/>
    <w:rsid w:val="00B43449"/>
    <w:rsid w:val="00B43814"/>
    <w:rsid w:val="00B454CA"/>
    <w:rsid w:val="00B46461"/>
    <w:rsid w:val="00B4653A"/>
    <w:rsid w:val="00B4702B"/>
    <w:rsid w:val="00B511E7"/>
    <w:rsid w:val="00B5169D"/>
    <w:rsid w:val="00B51828"/>
    <w:rsid w:val="00B51E4E"/>
    <w:rsid w:val="00B531BC"/>
    <w:rsid w:val="00B55ADD"/>
    <w:rsid w:val="00B56ABB"/>
    <w:rsid w:val="00B60540"/>
    <w:rsid w:val="00B6071A"/>
    <w:rsid w:val="00B63A64"/>
    <w:rsid w:val="00B63C2A"/>
    <w:rsid w:val="00B6431F"/>
    <w:rsid w:val="00B64B84"/>
    <w:rsid w:val="00B658AD"/>
    <w:rsid w:val="00B65C2F"/>
    <w:rsid w:val="00B67929"/>
    <w:rsid w:val="00B70A86"/>
    <w:rsid w:val="00B71286"/>
    <w:rsid w:val="00B72316"/>
    <w:rsid w:val="00B73A6B"/>
    <w:rsid w:val="00B74314"/>
    <w:rsid w:val="00B74911"/>
    <w:rsid w:val="00B75325"/>
    <w:rsid w:val="00B76261"/>
    <w:rsid w:val="00B76B36"/>
    <w:rsid w:val="00B76EBD"/>
    <w:rsid w:val="00B7739A"/>
    <w:rsid w:val="00B80AAB"/>
    <w:rsid w:val="00B8100B"/>
    <w:rsid w:val="00B8194D"/>
    <w:rsid w:val="00B82204"/>
    <w:rsid w:val="00B82851"/>
    <w:rsid w:val="00B82EEB"/>
    <w:rsid w:val="00B84A86"/>
    <w:rsid w:val="00B86693"/>
    <w:rsid w:val="00B86A9F"/>
    <w:rsid w:val="00B87B38"/>
    <w:rsid w:val="00B90293"/>
    <w:rsid w:val="00B9057D"/>
    <w:rsid w:val="00B916BE"/>
    <w:rsid w:val="00B917DD"/>
    <w:rsid w:val="00B92A57"/>
    <w:rsid w:val="00B93CD2"/>
    <w:rsid w:val="00B9498F"/>
    <w:rsid w:val="00B9662B"/>
    <w:rsid w:val="00B96A8D"/>
    <w:rsid w:val="00B97B26"/>
    <w:rsid w:val="00BA19CF"/>
    <w:rsid w:val="00BA1DF8"/>
    <w:rsid w:val="00BA28D9"/>
    <w:rsid w:val="00BA2D62"/>
    <w:rsid w:val="00BA44CF"/>
    <w:rsid w:val="00BA50A0"/>
    <w:rsid w:val="00BA5CB2"/>
    <w:rsid w:val="00BA5DD9"/>
    <w:rsid w:val="00BA61B1"/>
    <w:rsid w:val="00BA6E1F"/>
    <w:rsid w:val="00BA7E71"/>
    <w:rsid w:val="00BB0588"/>
    <w:rsid w:val="00BB29CB"/>
    <w:rsid w:val="00BB3A75"/>
    <w:rsid w:val="00BB67CC"/>
    <w:rsid w:val="00BB67D3"/>
    <w:rsid w:val="00BB68D9"/>
    <w:rsid w:val="00BB7BFD"/>
    <w:rsid w:val="00BC1BB4"/>
    <w:rsid w:val="00BC1DCB"/>
    <w:rsid w:val="00BC224A"/>
    <w:rsid w:val="00BC2CF1"/>
    <w:rsid w:val="00BC5B6A"/>
    <w:rsid w:val="00BC6F9C"/>
    <w:rsid w:val="00BC71B8"/>
    <w:rsid w:val="00BC7BDC"/>
    <w:rsid w:val="00BD0F8D"/>
    <w:rsid w:val="00BD13B1"/>
    <w:rsid w:val="00BD1C09"/>
    <w:rsid w:val="00BD2CF0"/>
    <w:rsid w:val="00BD303F"/>
    <w:rsid w:val="00BD3F4F"/>
    <w:rsid w:val="00BD522D"/>
    <w:rsid w:val="00BD6369"/>
    <w:rsid w:val="00BD6503"/>
    <w:rsid w:val="00BD721F"/>
    <w:rsid w:val="00BD725E"/>
    <w:rsid w:val="00BD7D69"/>
    <w:rsid w:val="00BE07BA"/>
    <w:rsid w:val="00BE3940"/>
    <w:rsid w:val="00BE3DF7"/>
    <w:rsid w:val="00BE411E"/>
    <w:rsid w:val="00BE49FE"/>
    <w:rsid w:val="00BE5523"/>
    <w:rsid w:val="00BE55CC"/>
    <w:rsid w:val="00BE5646"/>
    <w:rsid w:val="00BE59F7"/>
    <w:rsid w:val="00BE61CB"/>
    <w:rsid w:val="00BE6429"/>
    <w:rsid w:val="00BE65E0"/>
    <w:rsid w:val="00BE6ED6"/>
    <w:rsid w:val="00BF01CB"/>
    <w:rsid w:val="00BF0219"/>
    <w:rsid w:val="00BF1765"/>
    <w:rsid w:val="00BF2F2A"/>
    <w:rsid w:val="00BF3E38"/>
    <w:rsid w:val="00BF3E55"/>
    <w:rsid w:val="00BF4EB4"/>
    <w:rsid w:val="00BF55E7"/>
    <w:rsid w:val="00BF5AFD"/>
    <w:rsid w:val="00BF5E14"/>
    <w:rsid w:val="00BF7F7A"/>
    <w:rsid w:val="00C003D0"/>
    <w:rsid w:val="00C00B51"/>
    <w:rsid w:val="00C01806"/>
    <w:rsid w:val="00C042E3"/>
    <w:rsid w:val="00C04A6C"/>
    <w:rsid w:val="00C04B8F"/>
    <w:rsid w:val="00C05176"/>
    <w:rsid w:val="00C0740C"/>
    <w:rsid w:val="00C0788D"/>
    <w:rsid w:val="00C07C43"/>
    <w:rsid w:val="00C07F14"/>
    <w:rsid w:val="00C11ECA"/>
    <w:rsid w:val="00C11F16"/>
    <w:rsid w:val="00C12BF1"/>
    <w:rsid w:val="00C13DB8"/>
    <w:rsid w:val="00C15577"/>
    <w:rsid w:val="00C15617"/>
    <w:rsid w:val="00C1766D"/>
    <w:rsid w:val="00C179AA"/>
    <w:rsid w:val="00C22308"/>
    <w:rsid w:val="00C2286A"/>
    <w:rsid w:val="00C23915"/>
    <w:rsid w:val="00C23C0F"/>
    <w:rsid w:val="00C23C63"/>
    <w:rsid w:val="00C2450B"/>
    <w:rsid w:val="00C24729"/>
    <w:rsid w:val="00C256B2"/>
    <w:rsid w:val="00C2638E"/>
    <w:rsid w:val="00C27B79"/>
    <w:rsid w:val="00C30EBB"/>
    <w:rsid w:val="00C31BE7"/>
    <w:rsid w:val="00C328BA"/>
    <w:rsid w:val="00C32FA4"/>
    <w:rsid w:val="00C33B74"/>
    <w:rsid w:val="00C33C6E"/>
    <w:rsid w:val="00C35916"/>
    <w:rsid w:val="00C35C9C"/>
    <w:rsid w:val="00C36E4E"/>
    <w:rsid w:val="00C37CCC"/>
    <w:rsid w:val="00C40E92"/>
    <w:rsid w:val="00C413B6"/>
    <w:rsid w:val="00C41892"/>
    <w:rsid w:val="00C4263B"/>
    <w:rsid w:val="00C44377"/>
    <w:rsid w:val="00C4471E"/>
    <w:rsid w:val="00C44A44"/>
    <w:rsid w:val="00C45BE7"/>
    <w:rsid w:val="00C4750F"/>
    <w:rsid w:val="00C47C73"/>
    <w:rsid w:val="00C5153E"/>
    <w:rsid w:val="00C52533"/>
    <w:rsid w:val="00C53081"/>
    <w:rsid w:val="00C541C6"/>
    <w:rsid w:val="00C541E9"/>
    <w:rsid w:val="00C54361"/>
    <w:rsid w:val="00C54D08"/>
    <w:rsid w:val="00C562F3"/>
    <w:rsid w:val="00C564CF"/>
    <w:rsid w:val="00C5738E"/>
    <w:rsid w:val="00C57A8B"/>
    <w:rsid w:val="00C6146F"/>
    <w:rsid w:val="00C63562"/>
    <w:rsid w:val="00C647B3"/>
    <w:rsid w:val="00C64C81"/>
    <w:rsid w:val="00C6508D"/>
    <w:rsid w:val="00C656BB"/>
    <w:rsid w:val="00C65809"/>
    <w:rsid w:val="00C66C1F"/>
    <w:rsid w:val="00C66E90"/>
    <w:rsid w:val="00C67047"/>
    <w:rsid w:val="00C67BB3"/>
    <w:rsid w:val="00C71191"/>
    <w:rsid w:val="00C71945"/>
    <w:rsid w:val="00C72192"/>
    <w:rsid w:val="00C727AE"/>
    <w:rsid w:val="00C73513"/>
    <w:rsid w:val="00C74E46"/>
    <w:rsid w:val="00C755A7"/>
    <w:rsid w:val="00C75C2A"/>
    <w:rsid w:val="00C76DB5"/>
    <w:rsid w:val="00C7704A"/>
    <w:rsid w:val="00C77897"/>
    <w:rsid w:val="00C80A61"/>
    <w:rsid w:val="00C80CC4"/>
    <w:rsid w:val="00C80FE2"/>
    <w:rsid w:val="00C81799"/>
    <w:rsid w:val="00C85366"/>
    <w:rsid w:val="00C85F26"/>
    <w:rsid w:val="00C86789"/>
    <w:rsid w:val="00C900BE"/>
    <w:rsid w:val="00C9251F"/>
    <w:rsid w:val="00C92539"/>
    <w:rsid w:val="00C92B2F"/>
    <w:rsid w:val="00C92C85"/>
    <w:rsid w:val="00C93D72"/>
    <w:rsid w:val="00C94459"/>
    <w:rsid w:val="00C94FC6"/>
    <w:rsid w:val="00C95DC1"/>
    <w:rsid w:val="00CA12BE"/>
    <w:rsid w:val="00CA3932"/>
    <w:rsid w:val="00CA41B5"/>
    <w:rsid w:val="00CA67CA"/>
    <w:rsid w:val="00CA7120"/>
    <w:rsid w:val="00CB0359"/>
    <w:rsid w:val="00CB20FD"/>
    <w:rsid w:val="00CB2303"/>
    <w:rsid w:val="00CB329E"/>
    <w:rsid w:val="00CB372D"/>
    <w:rsid w:val="00CB3F77"/>
    <w:rsid w:val="00CB423C"/>
    <w:rsid w:val="00CB43FB"/>
    <w:rsid w:val="00CB66ED"/>
    <w:rsid w:val="00CB6E2D"/>
    <w:rsid w:val="00CB6FF4"/>
    <w:rsid w:val="00CC08F5"/>
    <w:rsid w:val="00CC28DD"/>
    <w:rsid w:val="00CC4063"/>
    <w:rsid w:val="00CC49DB"/>
    <w:rsid w:val="00CC6E28"/>
    <w:rsid w:val="00CD0B6C"/>
    <w:rsid w:val="00CD0C96"/>
    <w:rsid w:val="00CD0D13"/>
    <w:rsid w:val="00CD11D9"/>
    <w:rsid w:val="00CD26C4"/>
    <w:rsid w:val="00CD383D"/>
    <w:rsid w:val="00CD3E9D"/>
    <w:rsid w:val="00CD417E"/>
    <w:rsid w:val="00CD4430"/>
    <w:rsid w:val="00CD4BA7"/>
    <w:rsid w:val="00CD50C9"/>
    <w:rsid w:val="00CD5764"/>
    <w:rsid w:val="00CD5F18"/>
    <w:rsid w:val="00CD64D3"/>
    <w:rsid w:val="00CE1B83"/>
    <w:rsid w:val="00CE25F6"/>
    <w:rsid w:val="00CE2CAC"/>
    <w:rsid w:val="00CE2F7C"/>
    <w:rsid w:val="00CE30D0"/>
    <w:rsid w:val="00CE34BF"/>
    <w:rsid w:val="00CE35EE"/>
    <w:rsid w:val="00CE4010"/>
    <w:rsid w:val="00CE47D3"/>
    <w:rsid w:val="00CE5844"/>
    <w:rsid w:val="00CE5C69"/>
    <w:rsid w:val="00CE6664"/>
    <w:rsid w:val="00CE66B4"/>
    <w:rsid w:val="00CE770D"/>
    <w:rsid w:val="00CE7E3A"/>
    <w:rsid w:val="00CF082A"/>
    <w:rsid w:val="00CF1D9B"/>
    <w:rsid w:val="00CF23C0"/>
    <w:rsid w:val="00CF46B4"/>
    <w:rsid w:val="00CF542D"/>
    <w:rsid w:val="00CF5C7D"/>
    <w:rsid w:val="00CF61BF"/>
    <w:rsid w:val="00CF6781"/>
    <w:rsid w:val="00CF73DB"/>
    <w:rsid w:val="00D00DEB"/>
    <w:rsid w:val="00D032C8"/>
    <w:rsid w:val="00D0369B"/>
    <w:rsid w:val="00D0484F"/>
    <w:rsid w:val="00D0512C"/>
    <w:rsid w:val="00D051A8"/>
    <w:rsid w:val="00D053B8"/>
    <w:rsid w:val="00D058C5"/>
    <w:rsid w:val="00D05D71"/>
    <w:rsid w:val="00D070D8"/>
    <w:rsid w:val="00D073F5"/>
    <w:rsid w:val="00D075E5"/>
    <w:rsid w:val="00D07ACC"/>
    <w:rsid w:val="00D1026D"/>
    <w:rsid w:val="00D103DA"/>
    <w:rsid w:val="00D10E1C"/>
    <w:rsid w:val="00D1127C"/>
    <w:rsid w:val="00D1165B"/>
    <w:rsid w:val="00D11AB6"/>
    <w:rsid w:val="00D1284F"/>
    <w:rsid w:val="00D134D9"/>
    <w:rsid w:val="00D13772"/>
    <w:rsid w:val="00D1412D"/>
    <w:rsid w:val="00D14640"/>
    <w:rsid w:val="00D150DB"/>
    <w:rsid w:val="00D15D28"/>
    <w:rsid w:val="00D16129"/>
    <w:rsid w:val="00D17AC9"/>
    <w:rsid w:val="00D20310"/>
    <w:rsid w:val="00D2118A"/>
    <w:rsid w:val="00D222B2"/>
    <w:rsid w:val="00D222F1"/>
    <w:rsid w:val="00D237D0"/>
    <w:rsid w:val="00D278F4"/>
    <w:rsid w:val="00D27D0B"/>
    <w:rsid w:val="00D31B5C"/>
    <w:rsid w:val="00D327AD"/>
    <w:rsid w:val="00D32A37"/>
    <w:rsid w:val="00D33B8A"/>
    <w:rsid w:val="00D34659"/>
    <w:rsid w:val="00D353C6"/>
    <w:rsid w:val="00D3708D"/>
    <w:rsid w:val="00D370BE"/>
    <w:rsid w:val="00D37675"/>
    <w:rsid w:val="00D37FB0"/>
    <w:rsid w:val="00D40034"/>
    <w:rsid w:val="00D415BB"/>
    <w:rsid w:val="00D4182C"/>
    <w:rsid w:val="00D41BDD"/>
    <w:rsid w:val="00D42C20"/>
    <w:rsid w:val="00D43A4F"/>
    <w:rsid w:val="00D44470"/>
    <w:rsid w:val="00D44F62"/>
    <w:rsid w:val="00D45764"/>
    <w:rsid w:val="00D46427"/>
    <w:rsid w:val="00D46971"/>
    <w:rsid w:val="00D46F6B"/>
    <w:rsid w:val="00D4709C"/>
    <w:rsid w:val="00D47362"/>
    <w:rsid w:val="00D4776E"/>
    <w:rsid w:val="00D479B2"/>
    <w:rsid w:val="00D521F9"/>
    <w:rsid w:val="00D523BB"/>
    <w:rsid w:val="00D52C02"/>
    <w:rsid w:val="00D53766"/>
    <w:rsid w:val="00D5428C"/>
    <w:rsid w:val="00D54E7E"/>
    <w:rsid w:val="00D56DDE"/>
    <w:rsid w:val="00D57885"/>
    <w:rsid w:val="00D601B3"/>
    <w:rsid w:val="00D613B9"/>
    <w:rsid w:val="00D63AF2"/>
    <w:rsid w:val="00D64431"/>
    <w:rsid w:val="00D64EB5"/>
    <w:rsid w:val="00D65EDB"/>
    <w:rsid w:val="00D667A9"/>
    <w:rsid w:val="00D66FDF"/>
    <w:rsid w:val="00D67DDF"/>
    <w:rsid w:val="00D72335"/>
    <w:rsid w:val="00D725CA"/>
    <w:rsid w:val="00D7320A"/>
    <w:rsid w:val="00D7396D"/>
    <w:rsid w:val="00D739CE"/>
    <w:rsid w:val="00D74FED"/>
    <w:rsid w:val="00D7508C"/>
    <w:rsid w:val="00D76361"/>
    <w:rsid w:val="00D77142"/>
    <w:rsid w:val="00D7759B"/>
    <w:rsid w:val="00D77BD9"/>
    <w:rsid w:val="00D8078E"/>
    <w:rsid w:val="00D80F95"/>
    <w:rsid w:val="00D81598"/>
    <w:rsid w:val="00D815E9"/>
    <w:rsid w:val="00D818BB"/>
    <w:rsid w:val="00D81AAD"/>
    <w:rsid w:val="00D83829"/>
    <w:rsid w:val="00D83976"/>
    <w:rsid w:val="00D83E9F"/>
    <w:rsid w:val="00D840C5"/>
    <w:rsid w:val="00D8465C"/>
    <w:rsid w:val="00D84CD6"/>
    <w:rsid w:val="00D8603C"/>
    <w:rsid w:val="00D86E61"/>
    <w:rsid w:val="00D87651"/>
    <w:rsid w:val="00D87E74"/>
    <w:rsid w:val="00D914A0"/>
    <w:rsid w:val="00D91A21"/>
    <w:rsid w:val="00D92466"/>
    <w:rsid w:val="00D92D1F"/>
    <w:rsid w:val="00D93A0C"/>
    <w:rsid w:val="00D94975"/>
    <w:rsid w:val="00D95742"/>
    <w:rsid w:val="00D960AD"/>
    <w:rsid w:val="00DA0FBF"/>
    <w:rsid w:val="00DA16CE"/>
    <w:rsid w:val="00DA185A"/>
    <w:rsid w:val="00DA1C36"/>
    <w:rsid w:val="00DA26F0"/>
    <w:rsid w:val="00DA29C3"/>
    <w:rsid w:val="00DA35A6"/>
    <w:rsid w:val="00DA3E45"/>
    <w:rsid w:val="00DA477B"/>
    <w:rsid w:val="00DA4D1E"/>
    <w:rsid w:val="00DA69D5"/>
    <w:rsid w:val="00DA6F78"/>
    <w:rsid w:val="00DA7E28"/>
    <w:rsid w:val="00DA7FC5"/>
    <w:rsid w:val="00DB01DA"/>
    <w:rsid w:val="00DB08F6"/>
    <w:rsid w:val="00DB11C0"/>
    <w:rsid w:val="00DB12C8"/>
    <w:rsid w:val="00DB26B4"/>
    <w:rsid w:val="00DB302C"/>
    <w:rsid w:val="00DB3BED"/>
    <w:rsid w:val="00DB4332"/>
    <w:rsid w:val="00DB46F9"/>
    <w:rsid w:val="00DB5216"/>
    <w:rsid w:val="00DB63F3"/>
    <w:rsid w:val="00DB6A5F"/>
    <w:rsid w:val="00DB7E07"/>
    <w:rsid w:val="00DC04FF"/>
    <w:rsid w:val="00DC0EBD"/>
    <w:rsid w:val="00DC0FBC"/>
    <w:rsid w:val="00DC0FEB"/>
    <w:rsid w:val="00DC15CF"/>
    <w:rsid w:val="00DC1948"/>
    <w:rsid w:val="00DC1B25"/>
    <w:rsid w:val="00DC2323"/>
    <w:rsid w:val="00DC2CEA"/>
    <w:rsid w:val="00DC30A1"/>
    <w:rsid w:val="00DC39C1"/>
    <w:rsid w:val="00DC57EE"/>
    <w:rsid w:val="00DC7545"/>
    <w:rsid w:val="00DC763E"/>
    <w:rsid w:val="00DC79D2"/>
    <w:rsid w:val="00DC7C48"/>
    <w:rsid w:val="00DD05F9"/>
    <w:rsid w:val="00DD07A3"/>
    <w:rsid w:val="00DD0A4B"/>
    <w:rsid w:val="00DD241F"/>
    <w:rsid w:val="00DD2C82"/>
    <w:rsid w:val="00DD3544"/>
    <w:rsid w:val="00DD4CF0"/>
    <w:rsid w:val="00DD570E"/>
    <w:rsid w:val="00DE0970"/>
    <w:rsid w:val="00DE14A8"/>
    <w:rsid w:val="00DE1A53"/>
    <w:rsid w:val="00DE20DF"/>
    <w:rsid w:val="00DE3107"/>
    <w:rsid w:val="00DE3444"/>
    <w:rsid w:val="00DE4EC5"/>
    <w:rsid w:val="00DE5469"/>
    <w:rsid w:val="00DE72C5"/>
    <w:rsid w:val="00DF1AE5"/>
    <w:rsid w:val="00DF23CD"/>
    <w:rsid w:val="00DF2ABD"/>
    <w:rsid w:val="00DF460C"/>
    <w:rsid w:val="00DF52E2"/>
    <w:rsid w:val="00DF5FF0"/>
    <w:rsid w:val="00DF626C"/>
    <w:rsid w:val="00DF6AD1"/>
    <w:rsid w:val="00DF7D6F"/>
    <w:rsid w:val="00DF7E83"/>
    <w:rsid w:val="00E0023B"/>
    <w:rsid w:val="00E00372"/>
    <w:rsid w:val="00E007E9"/>
    <w:rsid w:val="00E016DD"/>
    <w:rsid w:val="00E03BC7"/>
    <w:rsid w:val="00E045E9"/>
    <w:rsid w:val="00E04F61"/>
    <w:rsid w:val="00E05C68"/>
    <w:rsid w:val="00E06209"/>
    <w:rsid w:val="00E06FF6"/>
    <w:rsid w:val="00E0714C"/>
    <w:rsid w:val="00E1316C"/>
    <w:rsid w:val="00E13688"/>
    <w:rsid w:val="00E1384F"/>
    <w:rsid w:val="00E13F7A"/>
    <w:rsid w:val="00E14FE1"/>
    <w:rsid w:val="00E154DC"/>
    <w:rsid w:val="00E1574D"/>
    <w:rsid w:val="00E1577C"/>
    <w:rsid w:val="00E15C8B"/>
    <w:rsid w:val="00E175C7"/>
    <w:rsid w:val="00E17A8C"/>
    <w:rsid w:val="00E20169"/>
    <w:rsid w:val="00E20407"/>
    <w:rsid w:val="00E20A86"/>
    <w:rsid w:val="00E20AF4"/>
    <w:rsid w:val="00E20D62"/>
    <w:rsid w:val="00E22581"/>
    <w:rsid w:val="00E234B6"/>
    <w:rsid w:val="00E240EB"/>
    <w:rsid w:val="00E2480A"/>
    <w:rsid w:val="00E24D32"/>
    <w:rsid w:val="00E24DC2"/>
    <w:rsid w:val="00E255C9"/>
    <w:rsid w:val="00E257B1"/>
    <w:rsid w:val="00E269BA"/>
    <w:rsid w:val="00E26DA8"/>
    <w:rsid w:val="00E26EC4"/>
    <w:rsid w:val="00E27F61"/>
    <w:rsid w:val="00E30DFD"/>
    <w:rsid w:val="00E31131"/>
    <w:rsid w:val="00E31378"/>
    <w:rsid w:val="00E36A45"/>
    <w:rsid w:val="00E36BDA"/>
    <w:rsid w:val="00E376F9"/>
    <w:rsid w:val="00E40102"/>
    <w:rsid w:val="00E4017E"/>
    <w:rsid w:val="00E42679"/>
    <w:rsid w:val="00E43333"/>
    <w:rsid w:val="00E4388F"/>
    <w:rsid w:val="00E45785"/>
    <w:rsid w:val="00E45A99"/>
    <w:rsid w:val="00E45F63"/>
    <w:rsid w:val="00E47050"/>
    <w:rsid w:val="00E5087B"/>
    <w:rsid w:val="00E50D29"/>
    <w:rsid w:val="00E514DA"/>
    <w:rsid w:val="00E53B6B"/>
    <w:rsid w:val="00E54767"/>
    <w:rsid w:val="00E54B96"/>
    <w:rsid w:val="00E5552F"/>
    <w:rsid w:val="00E55CE0"/>
    <w:rsid w:val="00E56303"/>
    <w:rsid w:val="00E577FB"/>
    <w:rsid w:val="00E60654"/>
    <w:rsid w:val="00E60EA3"/>
    <w:rsid w:val="00E62864"/>
    <w:rsid w:val="00E635E7"/>
    <w:rsid w:val="00E636B9"/>
    <w:rsid w:val="00E64D8F"/>
    <w:rsid w:val="00E64E6B"/>
    <w:rsid w:val="00E65A5A"/>
    <w:rsid w:val="00E65DBA"/>
    <w:rsid w:val="00E65F2F"/>
    <w:rsid w:val="00E660EB"/>
    <w:rsid w:val="00E67A55"/>
    <w:rsid w:val="00E70591"/>
    <w:rsid w:val="00E70B0D"/>
    <w:rsid w:val="00E7133D"/>
    <w:rsid w:val="00E71A64"/>
    <w:rsid w:val="00E71C1A"/>
    <w:rsid w:val="00E72045"/>
    <w:rsid w:val="00E7232B"/>
    <w:rsid w:val="00E728F3"/>
    <w:rsid w:val="00E73996"/>
    <w:rsid w:val="00E739B0"/>
    <w:rsid w:val="00E743B8"/>
    <w:rsid w:val="00E748C1"/>
    <w:rsid w:val="00E752F8"/>
    <w:rsid w:val="00E7632B"/>
    <w:rsid w:val="00E765C0"/>
    <w:rsid w:val="00E77328"/>
    <w:rsid w:val="00E77890"/>
    <w:rsid w:val="00E80F0D"/>
    <w:rsid w:val="00E81E70"/>
    <w:rsid w:val="00E81F2D"/>
    <w:rsid w:val="00E826D8"/>
    <w:rsid w:val="00E82C1C"/>
    <w:rsid w:val="00E840FA"/>
    <w:rsid w:val="00E844C6"/>
    <w:rsid w:val="00E85B3D"/>
    <w:rsid w:val="00E86B20"/>
    <w:rsid w:val="00E87198"/>
    <w:rsid w:val="00E878CF"/>
    <w:rsid w:val="00E909D1"/>
    <w:rsid w:val="00E90E2F"/>
    <w:rsid w:val="00E9144F"/>
    <w:rsid w:val="00E9294E"/>
    <w:rsid w:val="00E92F09"/>
    <w:rsid w:val="00E933AA"/>
    <w:rsid w:val="00E93CD3"/>
    <w:rsid w:val="00E93E87"/>
    <w:rsid w:val="00E94507"/>
    <w:rsid w:val="00E9478E"/>
    <w:rsid w:val="00E96B4B"/>
    <w:rsid w:val="00E977BF"/>
    <w:rsid w:val="00EA032C"/>
    <w:rsid w:val="00EA149C"/>
    <w:rsid w:val="00EA2597"/>
    <w:rsid w:val="00EA2845"/>
    <w:rsid w:val="00EA3323"/>
    <w:rsid w:val="00EA3B1B"/>
    <w:rsid w:val="00EA47B2"/>
    <w:rsid w:val="00EA4BDB"/>
    <w:rsid w:val="00EA5843"/>
    <w:rsid w:val="00EA6DE0"/>
    <w:rsid w:val="00EA73AE"/>
    <w:rsid w:val="00EA7A08"/>
    <w:rsid w:val="00EB007E"/>
    <w:rsid w:val="00EB04FC"/>
    <w:rsid w:val="00EB07B5"/>
    <w:rsid w:val="00EB0D0E"/>
    <w:rsid w:val="00EB118F"/>
    <w:rsid w:val="00EB17B6"/>
    <w:rsid w:val="00EB1896"/>
    <w:rsid w:val="00EB1A3A"/>
    <w:rsid w:val="00EB2FF4"/>
    <w:rsid w:val="00EB40A1"/>
    <w:rsid w:val="00EB5652"/>
    <w:rsid w:val="00EB7A75"/>
    <w:rsid w:val="00EB7D01"/>
    <w:rsid w:val="00EC073E"/>
    <w:rsid w:val="00EC0B82"/>
    <w:rsid w:val="00EC1086"/>
    <w:rsid w:val="00EC15DE"/>
    <w:rsid w:val="00EC1D6C"/>
    <w:rsid w:val="00EC1F3D"/>
    <w:rsid w:val="00EC207A"/>
    <w:rsid w:val="00EC2714"/>
    <w:rsid w:val="00EC50EA"/>
    <w:rsid w:val="00EC574B"/>
    <w:rsid w:val="00EC5E3C"/>
    <w:rsid w:val="00EC6BA9"/>
    <w:rsid w:val="00EC714E"/>
    <w:rsid w:val="00EC72DE"/>
    <w:rsid w:val="00EC7D62"/>
    <w:rsid w:val="00ED00AD"/>
    <w:rsid w:val="00ED28EB"/>
    <w:rsid w:val="00ED31C6"/>
    <w:rsid w:val="00ED33E4"/>
    <w:rsid w:val="00ED52D6"/>
    <w:rsid w:val="00ED582A"/>
    <w:rsid w:val="00ED5E70"/>
    <w:rsid w:val="00EE00CA"/>
    <w:rsid w:val="00EE077A"/>
    <w:rsid w:val="00EE083D"/>
    <w:rsid w:val="00EE0B10"/>
    <w:rsid w:val="00EE0BC8"/>
    <w:rsid w:val="00EE0D61"/>
    <w:rsid w:val="00EE1D29"/>
    <w:rsid w:val="00EE3083"/>
    <w:rsid w:val="00EE3BCE"/>
    <w:rsid w:val="00EE58C4"/>
    <w:rsid w:val="00EE6297"/>
    <w:rsid w:val="00EE690D"/>
    <w:rsid w:val="00EF0449"/>
    <w:rsid w:val="00EF0D3D"/>
    <w:rsid w:val="00EF18D7"/>
    <w:rsid w:val="00EF222E"/>
    <w:rsid w:val="00EF2C6D"/>
    <w:rsid w:val="00EF324B"/>
    <w:rsid w:val="00EF39F4"/>
    <w:rsid w:val="00EF4780"/>
    <w:rsid w:val="00EF48FB"/>
    <w:rsid w:val="00EF4E95"/>
    <w:rsid w:val="00EF5B2F"/>
    <w:rsid w:val="00EF6028"/>
    <w:rsid w:val="00EF7190"/>
    <w:rsid w:val="00EF73C9"/>
    <w:rsid w:val="00EF7441"/>
    <w:rsid w:val="00F01AF2"/>
    <w:rsid w:val="00F02979"/>
    <w:rsid w:val="00F02FE7"/>
    <w:rsid w:val="00F030D7"/>
    <w:rsid w:val="00F03BE5"/>
    <w:rsid w:val="00F0485C"/>
    <w:rsid w:val="00F05821"/>
    <w:rsid w:val="00F05A12"/>
    <w:rsid w:val="00F05B3E"/>
    <w:rsid w:val="00F05CDE"/>
    <w:rsid w:val="00F072B4"/>
    <w:rsid w:val="00F07FEE"/>
    <w:rsid w:val="00F102FF"/>
    <w:rsid w:val="00F112F6"/>
    <w:rsid w:val="00F1190C"/>
    <w:rsid w:val="00F12C41"/>
    <w:rsid w:val="00F14C9F"/>
    <w:rsid w:val="00F16A7D"/>
    <w:rsid w:val="00F16BC8"/>
    <w:rsid w:val="00F175D1"/>
    <w:rsid w:val="00F20161"/>
    <w:rsid w:val="00F208CA"/>
    <w:rsid w:val="00F20A0C"/>
    <w:rsid w:val="00F21ADD"/>
    <w:rsid w:val="00F21C96"/>
    <w:rsid w:val="00F21CA0"/>
    <w:rsid w:val="00F22F3C"/>
    <w:rsid w:val="00F23238"/>
    <w:rsid w:val="00F23712"/>
    <w:rsid w:val="00F23D6B"/>
    <w:rsid w:val="00F2554E"/>
    <w:rsid w:val="00F25592"/>
    <w:rsid w:val="00F26534"/>
    <w:rsid w:val="00F26DBA"/>
    <w:rsid w:val="00F2710F"/>
    <w:rsid w:val="00F27273"/>
    <w:rsid w:val="00F2749D"/>
    <w:rsid w:val="00F301F7"/>
    <w:rsid w:val="00F305EE"/>
    <w:rsid w:val="00F3420A"/>
    <w:rsid w:val="00F34B91"/>
    <w:rsid w:val="00F34BD8"/>
    <w:rsid w:val="00F34C62"/>
    <w:rsid w:val="00F35B05"/>
    <w:rsid w:val="00F3600B"/>
    <w:rsid w:val="00F361F0"/>
    <w:rsid w:val="00F40993"/>
    <w:rsid w:val="00F429A6"/>
    <w:rsid w:val="00F43AC1"/>
    <w:rsid w:val="00F43B41"/>
    <w:rsid w:val="00F43FA8"/>
    <w:rsid w:val="00F44AD8"/>
    <w:rsid w:val="00F44E1D"/>
    <w:rsid w:val="00F45CD9"/>
    <w:rsid w:val="00F46240"/>
    <w:rsid w:val="00F46508"/>
    <w:rsid w:val="00F47C2A"/>
    <w:rsid w:val="00F47E77"/>
    <w:rsid w:val="00F51250"/>
    <w:rsid w:val="00F51EBE"/>
    <w:rsid w:val="00F528C4"/>
    <w:rsid w:val="00F533D7"/>
    <w:rsid w:val="00F542A3"/>
    <w:rsid w:val="00F548CE"/>
    <w:rsid w:val="00F552CB"/>
    <w:rsid w:val="00F55571"/>
    <w:rsid w:val="00F55EA3"/>
    <w:rsid w:val="00F6060B"/>
    <w:rsid w:val="00F609A1"/>
    <w:rsid w:val="00F60D7E"/>
    <w:rsid w:val="00F61729"/>
    <w:rsid w:val="00F61794"/>
    <w:rsid w:val="00F61807"/>
    <w:rsid w:val="00F61F1A"/>
    <w:rsid w:val="00F6233D"/>
    <w:rsid w:val="00F62C12"/>
    <w:rsid w:val="00F64516"/>
    <w:rsid w:val="00F6586E"/>
    <w:rsid w:val="00F65CCA"/>
    <w:rsid w:val="00F66EA0"/>
    <w:rsid w:val="00F67728"/>
    <w:rsid w:val="00F701EF"/>
    <w:rsid w:val="00F70B1A"/>
    <w:rsid w:val="00F70B89"/>
    <w:rsid w:val="00F70F21"/>
    <w:rsid w:val="00F71840"/>
    <w:rsid w:val="00F72789"/>
    <w:rsid w:val="00F73C65"/>
    <w:rsid w:val="00F73CED"/>
    <w:rsid w:val="00F75098"/>
    <w:rsid w:val="00F75B37"/>
    <w:rsid w:val="00F75F7F"/>
    <w:rsid w:val="00F77C5B"/>
    <w:rsid w:val="00F81573"/>
    <w:rsid w:val="00F8207B"/>
    <w:rsid w:val="00F82951"/>
    <w:rsid w:val="00F82C2A"/>
    <w:rsid w:val="00F8339E"/>
    <w:rsid w:val="00F8659C"/>
    <w:rsid w:val="00F86708"/>
    <w:rsid w:val="00F87A64"/>
    <w:rsid w:val="00F90BA2"/>
    <w:rsid w:val="00F92B7B"/>
    <w:rsid w:val="00F92D78"/>
    <w:rsid w:val="00F9544E"/>
    <w:rsid w:val="00F96006"/>
    <w:rsid w:val="00F96F01"/>
    <w:rsid w:val="00F97374"/>
    <w:rsid w:val="00F97AA3"/>
    <w:rsid w:val="00FA0584"/>
    <w:rsid w:val="00FA0FDD"/>
    <w:rsid w:val="00FA114B"/>
    <w:rsid w:val="00FA159E"/>
    <w:rsid w:val="00FA1826"/>
    <w:rsid w:val="00FA1A55"/>
    <w:rsid w:val="00FA1ED4"/>
    <w:rsid w:val="00FA31E8"/>
    <w:rsid w:val="00FA377E"/>
    <w:rsid w:val="00FA392D"/>
    <w:rsid w:val="00FA65CC"/>
    <w:rsid w:val="00FA6ECD"/>
    <w:rsid w:val="00FA7282"/>
    <w:rsid w:val="00FB0619"/>
    <w:rsid w:val="00FB0ABB"/>
    <w:rsid w:val="00FB145C"/>
    <w:rsid w:val="00FB2057"/>
    <w:rsid w:val="00FB24C9"/>
    <w:rsid w:val="00FB2B28"/>
    <w:rsid w:val="00FB2C34"/>
    <w:rsid w:val="00FB2C74"/>
    <w:rsid w:val="00FB367B"/>
    <w:rsid w:val="00FB3FFC"/>
    <w:rsid w:val="00FB414D"/>
    <w:rsid w:val="00FB48FF"/>
    <w:rsid w:val="00FB498C"/>
    <w:rsid w:val="00FB50A6"/>
    <w:rsid w:val="00FB5322"/>
    <w:rsid w:val="00FB57BE"/>
    <w:rsid w:val="00FB5F57"/>
    <w:rsid w:val="00FB7589"/>
    <w:rsid w:val="00FB7D1F"/>
    <w:rsid w:val="00FC02FA"/>
    <w:rsid w:val="00FC0306"/>
    <w:rsid w:val="00FC0839"/>
    <w:rsid w:val="00FC2A9E"/>
    <w:rsid w:val="00FC3238"/>
    <w:rsid w:val="00FC3274"/>
    <w:rsid w:val="00FC5958"/>
    <w:rsid w:val="00FC6AD9"/>
    <w:rsid w:val="00FC79F6"/>
    <w:rsid w:val="00FD0DE0"/>
    <w:rsid w:val="00FD0F61"/>
    <w:rsid w:val="00FD1DD7"/>
    <w:rsid w:val="00FD2139"/>
    <w:rsid w:val="00FD3798"/>
    <w:rsid w:val="00FD4DA4"/>
    <w:rsid w:val="00FD5C35"/>
    <w:rsid w:val="00FD7FAB"/>
    <w:rsid w:val="00FE1686"/>
    <w:rsid w:val="00FE16BC"/>
    <w:rsid w:val="00FE2325"/>
    <w:rsid w:val="00FE29C7"/>
    <w:rsid w:val="00FE38FE"/>
    <w:rsid w:val="00FE5923"/>
    <w:rsid w:val="00FE6E84"/>
    <w:rsid w:val="00FE719F"/>
    <w:rsid w:val="00FF04CA"/>
    <w:rsid w:val="00FF0AFF"/>
    <w:rsid w:val="00FF1008"/>
    <w:rsid w:val="00FF1026"/>
    <w:rsid w:val="00FF22E5"/>
    <w:rsid w:val="00FF239B"/>
    <w:rsid w:val="00FF341C"/>
    <w:rsid w:val="00FF38AF"/>
    <w:rsid w:val="00FF404F"/>
    <w:rsid w:val="00FF458F"/>
    <w:rsid w:val="00FF4D85"/>
    <w:rsid w:val="00FF6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link w:val="Heading1Char"/>
    <w:qFormat/>
    <w:rsid w:val="005D4939"/>
    <w:pPr>
      <w:keepNext/>
      <w:jc w:val="center"/>
      <w:outlineLvl w:val="0"/>
    </w:pPr>
    <w:rPr>
      <w:rFonts w:ascii="B Zar" w:eastAsia="B Zar" w:hAnsi="B Zar" w:cs="B Zar"/>
      <w:b/>
      <w:bCs/>
      <w:sz w:val="28"/>
      <w:szCs w:val="28"/>
    </w:rPr>
  </w:style>
  <w:style w:type="paragraph" w:styleId="Heading2">
    <w:name w:val="heading 2"/>
    <w:basedOn w:val="Normal"/>
    <w:next w:val="Normal"/>
    <w:qFormat/>
    <w:rsid w:val="00EE3BCE"/>
    <w:pPr>
      <w:keepNext/>
      <w:outlineLvl w:val="1"/>
    </w:pPr>
    <w:rPr>
      <w:rFonts w:ascii="B Zar" w:eastAsia="B Zar" w:hAnsi="B Zar" w:cs="B Zar"/>
      <w:b/>
      <w:bCs/>
      <w:sz w:val="26"/>
      <w:szCs w:val="26"/>
    </w:rPr>
  </w:style>
  <w:style w:type="paragraph" w:styleId="Heading3">
    <w:name w:val="heading 3"/>
    <w:basedOn w:val="Normal"/>
    <w:next w:val="Normal"/>
    <w:link w:val="Heading3Char"/>
    <w:semiHidden/>
    <w:unhideWhenUsed/>
    <w:qFormat/>
    <w:rsid w:val="00006DB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
    <w:name w:val="Style (Complex) B Lotus 12 pt Justified First line:  0.5 cm"/>
    <w:basedOn w:val="Normal"/>
    <w:link w:val="StyleComplexBLotus12ptJustifiedFirstline05cmChar"/>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rsid w:val="00932DDD"/>
  </w:style>
  <w:style w:type="character" w:styleId="FootnoteReference">
    <w:name w:val="footnote reference"/>
    <w:rsid w:val="009F407A"/>
    <w:rPr>
      <w:rFonts w:ascii="B Lotus" w:hAnsi="B Lotus"/>
      <w:sz w:val="22"/>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B127C"/>
    <w:rPr>
      <w:rFonts w:eastAsia="SimSun" w:cs="Traditional Arabic"/>
    </w:rPr>
  </w:style>
  <w:style w:type="paragraph" w:customStyle="1" w:styleId="a">
    <w:name w:val="تیتر اول"/>
    <w:basedOn w:val="Heading1"/>
    <w:link w:val="Char"/>
    <w:qFormat/>
    <w:rsid w:val="00562965"/>
    <w:pPr>
      <w:spacing w:before="240" w:after="240"/>
    </w:pPr>
    <w:rPr>
      <w:rFonts w:ascii="IRYakout" w:hAnsi="IRYakout" w:cs="IRYakout"/>
      <w:b w:val="0"/>
      <w:sz w:val="32"/>
      <w:szCs w:val="32"/>
      <w:lang w:bidi="fa-IR"/>
    </w:rPr>
  </w:style>
  <w:style w:type="paragraph" w:customStyle="1" w:styleId="a0">
    <w:name w:val="احادیث"/>
    <w:basedOn w:val="StyleComplexBLotus12ptJustifiedFirstline05cm"/>
    <w:link w:val="Char0"/>
    <w:qFormat/>
    <w:rsid w:val="00452494"/>
    <w:pPr>
      <w:spacing w:line="240" w:lineRule="auto"/>
    </w:pPr>
    <w:rPr>
      <w:rFonts w:ascii="KFGQPC Uthman Taha Naskh" w:hAnsi="KFGQPC Uthman Taha Naskh" w:cs="KFGQPC Uthman Taha Naskh"/>
      <w:sz w:val="27"/>
      <w:szCs w:val="27"/>
      <w:lang w:bidi="fa-IR"/>
    </w:rPr>
  </w:style>
  <w:style w:type="character" w:customStyle="1" w:styleId="Heading1Char">
    <w:name w:val="Heading 1 Char"/>
    <w:link w:val="Heading1"/>
    <w:rsid w:val="0064324A"/>
    <w:rPr>
      <w:rFonts w:ascii="B Zar" w:eastAsia="B Zar" w:hAnsi="B Zar" w:cs="B Zar"/>
      <w:b/>
      <w:bCs/>
      <w:sz w:val="28"/>
      <w:szCs w:val="28"/>
    </w:rPr>
  </w:style>
  <w:style w:type="character" w:customStyle="1" w:styleId="Char">
    <w:name w:val="تیتر اول Char"/>
    <w:link w:val="a"/>
    <w:rsid w:val="00562965"/>
    <w:rPr>
      <w:rFonts w:ascii="IRYakout" w:eastAsia="B Zar" w:hAnsi="IRYakout" w:cs="IRYakout"/>
      <w:bCs/>
      <w:sz w:val="32"/>
      <w:szCs w:val="32"/>
      <w:lang w:bidi="fa-IR"/>
    </w:rPr>
  </w:style>
  <w:style w:type="paragraph" w:customStyle="1" w:styleId="a1">
    <w:name w:val="تيتر دوم"/>
    <w:basedOn w:val="StyleComplexBLotus12ptJustifiedFirstline05cm"/>
    <w:link w:val="Char1"/>
    <w:qFormat/>
    <w:rsid w:val="006E57A6"/>
    <w:pPr>
      <w:spacing w:before="240" w:after="60" w:line="240" w:lineRule="auto"/>
      <w:ind w:firstLine="0"/>
      <w:outlineLvl w:val="1"/>
    </w:pPr>
    <w:rPr>
      <w:rFonts w:ascii="IRZar" w:hAnsi="IRZar" w:cs="IRZar"/>
      <w:bCs/>
      <w:lang w:bidi="fa-IR"/>
    </w:rPr>
  </w:style>
  <w:style w:type="character" w:customStyle="1" w:styleId="StyleComplexBLotus12ptJustifiedFirstline05cmChar">
    <w:name w:val="Style (Complex) B Lotus 12 pt Justified First line:  0.5 cm Char"/>
    <w:link w:val="StyleComplexBLotus12ptJustifiedFirstline05cm"/>
    <w:rsid w:val="0064324A"/>
    <w:rPr>
      <w:rFonts w:ascii="B Badr" w:eastAsia="B Badr" w:hAnsi="B Badr" w:cs="B Badr"/>
      <w:sz w:val="24"/>
      <w:szCs w:val="24"/>
    </w:rPr>
  </w:style>
  <w:style w:type="character" w:customStyle="1" w:styleId="Char0">
    <w:name w:val="احادیث Char"/>
    <w:link w:val="a0"/>
    <w:rsid w:val="00452494"/>
    <w:rPr>
      <w:rFonts w:ascii="KFGQPC Uthman Taha Naskh" w:eastAsia="B Badr" w:hAnsi="KFGQPC Uthman Taha Naskh" w:cs="KFGQPC Uthman Taha Naskh"/>
      <w:sz w:val="27"/>
      <w:szCs w:val="27"/>
      <w:lang w:bidi="fa-IR"/>
    </w:rPr>
  </w:style>
  <w:style w:type="character" w:customStyle="1" w:styleId="Heading3Char">
    <w:name w:val="Heading 3 Char"/>
    <w:link w:val="Heading3"/>
    <w:semiHidden/>
    <w:rsid w:val="00006DBE"/>
    <w:rPr>
      <w:rFonts w:ascii="Cambria" w:eastAsia="Times New Roman" w:hAnsi="Cambria" w:cs="Times New Roman"/>
      <w:b/>
      <w:bCs/>
      <w:sz w:val="26"/>
      <w:szCs w:val="26"/>
    </w:rPr>
  </w:style>
  <w:style w:type="character" w:customStyle="1" w:styleId="Char1">
    <w:name w:val="تيتر دوم Char"/>
    <w:link w:val="a1"/>
    <w:rsid w:val="006E57A6"/>
    <w:rPr>
      <w:rFonts w:ascii="IRZar" w:eastAsia="B Badr" w:hAnsi="IRZar" w:cs="IRZar"/>
      <w:bCs/>
      <w:sz w:val="24"/>
      <w:szCs w:val="24"/>
      <w:lang w:bidi="fa-IR"/>
    </w:rPr>
  </w:style>
  <w:style w:type="character" w:styleId="Hyperlink">
    <w:name w:val="Hyperlink"/>
    <w:uiPriority w:val="99"/>
    <w:unhideWhenUsed/>
    <w:rsid w:val="00006DBE"/>
    <w:rPr>
      <w:color w:val="0000FF"/>
      <w:u w:val="single"/>
    </w:rPr>
  </w:style>
  <w:style w:type="paragraph" w:styleId="TOC1">
    <w:name w:val="toc 1"/>
    <w:basedOn w:val="Normal"/>
    <w:next w:val="Normal"/>
    <w:uiPriority w:val="39"/>
    <w:rsid w:val="00015035"/>
    <w:pPr>
      <w:spacing w:before="120"/>
      <w:jc w:val="both"/>
    </w:pPr>
    <w:rPr>
      <w:rFonts w:ascii="IRYakout" w:hAnsi="IRYakout" w:cs="IRYakout"/>
      <w:bCs/>
      <w:sz w:val="28"/>
      <w:szCs w:val="28"/>
    </w:rPr>
  </w:style>
  <w:style w:type="paragraph" w:styleId="TOC2">
    <w:name w:val="toc 2"/>
    <w:basedOn w:val="Normal"/>
    <w:next w:val="Normal"/>
    <w:uiPriority w:val="39"/>
    <w:rsid w:val="00015035"/>
    <w:pPr>
      <w:ind w:left="284"/>
      <w:jc w:val="both"/>
    </w:pPr>
    <w:rPr>
      <w:rFonts w:ascii="IRNazli" w:hAnsi="IRNazli" w:cs="IRNazli"/>
      <w:sz w:val="28"/>
      <w:szCs w:val="28"/>
    </w:rPr>
  </w:style>
  <w:style w:type="paragraph" w:customStyle="1" w:styleId="a2">
    <w:name w:val="نص عربی"/>
    <w:basedOn w:val="StyleComplexBLotus12ptJustifiedFirstline05cm"/>
    <w:link w:val="Char2"/>
    <w:qFormat/>
    <w:rsid w:val="00B11156"/>
    <w:pPr>
      <w:spacing w:line="240" w:lineRule="auto"/>
    </w:pPr>
    <w:rPr>
      <w:rFonts w:ascii="mylotus" w:hAnsi="mylotus" w:cs="mylotus"/>
      <w:sz w:val="27"/>
      <w:szCs w:val="27"/>
      <w:lang w:bidi="fa-IR"/>
    </w:rPr>
  </w:style>
  <w:style w:type="character" w:customStyle="1" w:styleId="FootnoteTextChar">
    <w:name w:val="Footnote Text Char"/>
    <w:link w:val="FootnoteText"/>
    <w:rsid w:val="00B17A34"/>
    <w:rPr>
      <w:rFonts w:eastAsia="SimSun" w:cs="Traditional Arabic"/>
      <w:lang w:bidi="ar-SA"/>
    </w:rPr>
  </w:style>
  <w:style w:type="character" w:customStyle="1" w:styleId="Char2">
    <w:name w:val="نص عربی Char"/>
    <w:link w:val="a2"/>
    <w:rsid w:val="00B11156"/>
    <w:rPr>
      <w:rFonts w:ascii="mylotus" w:eastAsia="B Badr" w:hAnsi="mylotus" w:cs="mylotus"/>
      <w:sz w:val="27"/>
      <w:szCs w:val="27"/>
      <w:lang w:bidi="fa-IR"/>
    </w:rPr>
  </w:style>
  <w:style w:type="paragraph" w:customStyle="1" w:styleId="a3">
    <w:name w:val="متن"/>
    <w:basedOn w:val="a2"/>
    <w:link w:val="Char3"/>
    <w:qFormat/>
    <w:rsid w:val="005952EC"/>
    <w:rPr>
      <w:rFonts w:ascii="IRNazli" w:hAnsi="IRNazli" w:cs="IRNazli"/>
      <w:sz w:val="28"/>
      <w:szCs w:val="28"/>
    </w:rPr>
  </w:style>
  <w:style w:type="paragraph" w:customStyle="1" w:styleId="a4">
    <w:name w:val="متن بولد"/>
    <w:basedOn w:val="StyleComplexBLotus12ptJustifiedFirstline05cm"/>
    <w:link w:val="Char4"/>
    <w:qFormat/>
    <w:rsid w:val="00AE19A3"/>
    <w:pPr>
      <w:widowControl w:val="0"/>
      <w:spacing w:line="240" w:lineRule="auto"/>
    </w:pPr>
    <w:rPr>
      <w:rFonts w:ascii="IRNazli" w:hAnsi="IRNazli" w:cs="IRNazli"/>
      <w:bCs/>
    </w:rPr>
  </w:style>
  <w:style w:type="character" w:customStyle="1" w:styleId="Char3">
    <w:name w:val="متن Char"/>
    <w:basedOn w:val="Char2"/>
    <w:link w:val="a3"/>
    <w:rsid w:val="005952EC"/>
    <w:rPr>
      <w:rFonts w:ascii="IRNazli" w:eastAsia="B Badr" w:hAnsi="IRNazli" w:cs="IRNazli"/>
      <w:sz w:val="28"/>
      <w:szCs w:val="28"/>
      <w:lang w:bidi="fa-IR"/>
    </w:rPr>
  </w:style>
  <w:style w:type="character" w:customStyle="1" w:styleId="Char4">
    <w:name w:val="متن بولد Char"/>
    <w:basedOn w:val="StyleComplexBLotus12ptJustifiedFirstline05cmChar"/>
    <w:link w:val="a4"/>
    <w:rsid w:val="00AE19A3"/>
    <w:rPr>
      <w:rFonts w:ascii="IRNazli" w:eastAsia="B Badr" w:hAnsi="IRNazli" w:cs="IRNazli"/>
      <w:bCs/>
      <w:sz w:val="24"/>
      <w:szCs w:val="24"/>
    </w:rPr>
  </w:style>
  <w:style w:type="paragraph" w:customStyle="1" w:styleId="a5">
    <w:name w:val="متن پاورقی"/>
    <w:basedOn w:val="StyleComplexBLotus12ptJustifiedFirstline05cm"/>
    <w:link w:val="Char5"/>
    <w:qFormat/>
    <w:rsid w:val="005F296C"/>
    <w:pPr>
      <w:spacing w:line="240" w:lineRule="auto"/>
      <w:ind w:left="272" w:hanging="272"/>
    </w:pPr>
    <w:rPr>
      <w:rFonts w:ascii="IRNazli" w:hAnsi="IRNazli" w:cs="IRNazli"/>
    </w:rPr>
  </w:style>
  <w:style w:type="paragraph" w:customStyle="1" w:styleId="a6">
    <w:name w:val="ادرس آیات"/>
    <w:basedOn w:val="StyleComplexBLotus12ptJustifiedFirstline05cm"/>
    <w:link w:val="Char6"/>
    <w:qFormat/>
    <w:rsid w:val="00C0740C"/>
    <w:pPr>
      <w:spacing w:line="240" w:lineRule="auto"/>
    </w:pPr>
    <w:rPr>
      <w:rFonts w:ascii="IRLotus" w:hAnsi="IRLotus" w:cs="IRLotus"/>
    </w:rPr>
  </w:style>
  <w:style w:type="character" w:customStyle="1" w:styleId="Char5">
    <w:name w:val="متن پاورقی Char"/>
    <w:basedOn w:val="StyleComplexBLotus12ptJustifiedFirstline05cmChar"/>
    <w:link w:val="a5"/>
    <w:rsid w:val="005F296C"/>
    <w:rPr>
      <w:rFonts w:ascii="IRNazli" w:eastAsia="B Badr" w:hAnsi="IRNazli" w:cs="IRNazli"/>
      <w:sz w:val="24"/>
      <w:szCs w:val="24"/>
    </w:rPr>
  </w:style>
  <w:style w:type="character" w:customStyle="1" w:styleId="Char6">
    <w:name w:val="ادرس آیات Char"/>
    <w:basedOn w:val="StyleComplexBLotus12ptJustifiedFirstline05cmChar"/>
    <w:link w:val="a6"/>
    <w:rsid w:val="00C0740C"/>
    <w:rPr>
      <w:rFonts w:ascii="IRLotus" w:eastAsia="B Badr" w:hAnsi="IRLotus" w:cs="IRLotus"/>
      <w:sz w:val="24"/>
      <w:szCs w:val="24"/>
    </w:rPr>
  </w:style>
  <w:style w:type="paragraph" w:customStyle="1" w:styleId="a7">
    <w:name w:val="آیات"/>
    <w:basedOn w:val="StyleComplexBLotus12ptJustifiedFirstline05cm"/>
    <w:link w:val="Char7"/>
    <w:qFormat/>
    <w:rsid w:val="003F707F"/>
    <w:pPr>
      <w:spacing w:line="240" w:lineRule="auto"/>
    </w:pPr>
    <w:rPr>
      <w:rFonts w:ascii="KFGQPC Uthmanic Script HAFS" w:hAnsi="KFGQPC Uthmanic Script HAFS" w:cs="KFGQPC Uthmanic Script HAFS"/>
      <w:sz w:val="28"/>
      <w:szCs w:val="28"/>
    </w:rPr>
  </w:style>
  <w:style w:type="character" w:customStyle="1" w:styleId="Char7">
    <w:name w:val="آیات Char"/>
    <w:basedOn w:val="StyleComplexBLotus12ptJustifiedFirstline05cmChar"/>
    <w:link w:val="a7"/>
    <w:rsid w:val="003F707F"/>
    <w:rPr>
      <w:rFonts w:ascii="KFGQPC Uthmanic Script HAFS" w:eastAsia="B Badr" w:hAnsi="KFGQPC Uthmanic Script HAFS" w:cs="KFGQPC Uthmanic Script HAFS"/>
      <w:sz w:val="28"/>
      <w:szCs w:val="28"/>
    </w:rPr>
  </w:style>
  <w:style w:type="paragraph" w:styleId="BalloonText">
    <w:name w:val="Balloon Text"/>
    <w:basedOn w:val="Normal"/>
    <w:link w:val="BalloonTextChar"/>
    <w:rsid w:val="00D46971"/>
    <w:rPr>
      <w:rFonts w:ascii="Tahoma" w:hAnsi="Tahoma" w:cs="Tahoma"/>
      <w:sz w:val="16"/>
      <w:szCs w:val="16"/>
    </w:rPr>
  </w:style>
  <w:style w:type="character" w:customStyle="1" w:styleId="BalloonTextChar">
    <w:name w:val="Balloon Text Char"/>
    <w:basedOn w:val="DefaultParagraphFont"/>
    <w:link w:val="BalloonText"/>
    <w:rsid w:val="00D4697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link w:val="Heading1Char"/>
    <w:qFormat/>
    <w:rsid w:val="005D4939"/>
    <w:pPr>
      <w:keepNext/>
      <w:jc w:val="center"/>
      <w:outlineLvl w:val="0"/>
    </w:pPr>
    <w:rPr>
      <w:rFonts w:ascii="B Zar" w:eastAsia="B Zar" w:hAnsi="B Zar" w:cs="B Zar"/>
      <w:b/>
      <w:bCs/>
      <w:sz w:val="28"/>
      <w:szCs w:val="28"/>
    </w:rPr>
  </w:style>
  <w:style w:type="paragraph" w:styleId="Heading2">
    <w:name w:val="heading 2"/>
    <w:basedOn w:val="Normal"/>
    <w:next w:val="Normal"/>
    <w:qFormat/>
    <w:rsid w:val="00EE3BCE"/>
    <w:pPr>
      <w:keepNext/>
      <w:outlineLvl w:val="1"/>
    </w:pPr>
    <w:rPr>
      <w:rFonts w:ascii="B Zar" w:eastAsia="B Zar" w:hAnsi="B Zar" w:cs="B Zar"/>
      <w:b/>
      <w:bCs/>
      <w:sz w:val="26"/>
      <w:szCs w:val="26"/>
    </w:rPr>
  </w:style>
  <w:style w:type="paragraph" w:styleId="Heading3">
    <w:name w:val="heading 3"/>
    <w:basedOn w:val="Normal"/>
    <w:next w:val="Normal"/>
    <w:link w:val="Heading3Char"/>
    <w:semiHidden/>
    <w:unhideWhenUsed/>
    <w:qFormat/>
    <w:rsid w:val="00006DB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
    <w:name w:val="Style (Complex) B Lotus 12 pt Justified First line:  0.5 cm"/>
    <w:basedOn w:val="Normal"/>
    <w:link w:val="StyleComplexBLotus12ptJustifiedFirstline05cmChar"/>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rsid w:val="00932DDD"/>
  </w:style>
  <w:style w:type="character" w:styleId="FootnoteReference">
    <w:name w:val="footnote reference"/>
    <w:rsid w:val="009F407A"/>
    <w:rPr>
      <w:rFonts w:ascii="B Lotus" w:hAnsi="B Lotus"/>
      <w:sz w:val="22"/>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B127C"/>
    <w:rPr>
      <w:rFonts w:eastAsia="SimSun" w:cs="Traditional Arabic"/>
    </w:rPr>
  </w:style>
  <w:style w:type="paragraph" w:customStyle="1" w:styleId="a">
    <w:name w:val="تیتر اول"/>
    <w:basedOn w:val="Heading1"/>
    <w:link w:val="Char"/>
    <w:qFormat/>
    <w:rsid w:val="00562965"/>
    <w:pPr>
      <w:spacing w:before="240" w:after="240"/>
    </w:pPr>
    <w:rPr>
      <w:rFonts w:ascii="IRYakout" w:hAnsi="IRYakout" w:cs="IRYakout"/>
      <w:b w:val="0"/>
      <w:sz w:val="32"/>
      <w:szCs w:val="32"/>
      <w:lang w:bidi="fa-IR"/>
    </w:rPr>
  </w:style>
  <w:style w:type="paragraph" w:customStyle="1" w:styleId="a0">
    <w:name w:val="احادیث"/>
    <w:basedOn w:val="StyleComplexBLotus12ptJustifiedFirstline05cm"/>
    <w:link w:val="Char0"/>
    <w:qFormat/>
    <w:rsid w:val="00452494"/>
    <w:pPr>
      <w:spacing w:line="240" w:lineRule="auto"/>
    </w:pPr>
    <w:rPr>
      <w:rFonts w:ascii="KFGQPC Uthman Taha Naskh" w:hAnsi="KFGQPC Uthman Taha Naskh" w:cs="KFGQPC Uthman Taha Naskh"/>
      <w:sz w:val="27"/>
      <w:szCs w:val="27"/>
      <w:lang w:bidi="fa-IR"/>
    </w:rPr>
  </w:style>
  <w:style w:type="character" w:customStyle="1" w:styleId="Heading1Char">
    <w:name w:val="Heading 1 Char"/>
    <w:link w:val="Heading1"/>
    <w:rsid w:val="0064324A"/>
    <w:rPr>
      <w:rFonts w:ascii="B Zar" w:eastAsia="B Zar" w:hAnsi="B Zar" w:cs="B Zar"/>
      <w:b/>
      <w:bCs/>
      <w:sz w:val="28"/>
      <w:szCs w:val="28"/>
    </w:rPr>
  </w:style>
  <w:style w:type="character" w:customStyle="1" w:styleId="Char">
    <w:name w:val="تیتر اول Char"/>
    <w:link w:val="a"/>
    <w:rsid w:val="00562965"/>
    <w:rPr>
      <w:rFonts w:ascii="IRYakout" w:eastAsia="B Zar" w:hAnsi="IRYakout" w:cs="IRYakout"/>
      <w:bCs/>
      <w:sz w:val="32"/>
      <w:szCs w:val="32"/>
      <w:lang w:bidi="fa-IR"/>
    </w:rPr>
  </w:style>
  <w:style w:type="paragraph" w:customStyle="1" w:styleId="a1">
    <w:name w:val="تيتر دوم"/>
    <w:basedOn w:val="StyleComplexBLotus12ptJustifiedFirstline05cm"/>
    <w:link w:val="Char1"/>
    <w:qFormat/>
    <w:rsid w:val="006E57A6"/>
    <w:pPr>
      <w:spacing w:before="240" w:after="60" w:line="240" w:lineRule="auto"/>
      <w:ind w:firstLine="0"/>
      <w:outlineLvl w:val="1"/>
    </w:pPr>
    <w:rPr>
      <w:rFonts w:ascii="IRZar" w:hAnsi="IRZar" w:cs="IRZar"/>
      <w:bCs/>
      <w:lang w:bidi="fa-IR"/>
    </w:rPr>
  </w:style>
  <w:style w:type="character" w:customStyle="1" w:styleId="StyleComplexBLotus12ptJustifiedFirstline05cmChar">
    <w:name w:val="Style (Complex) B Lotus 12 pt Justified First line:  0.5 cm Char"/>
    <w:link w:val="StyleComplexBLotus12ptJustifiedFirstline05cm"/>
    <w:rsid w:val="0064324A"/>
    <w:rPr>
      <w:rFonts w:ascii="B Badr" w:eastAsia="B Badr" w:hAnsi="B Badr" w:cs="B Badr"/>
      <w:sz w:val="24"/>
      <w:szCs w:val="24"/>
    </w:rPr>
  </w:style>
  <w:style w:type="character" w:customStyle="1" w:styleId="Char0">
    <w:name w:val="احادیث Char"/>
    <w:link w:val="a0"/>
    <w:rsid w:val="00452494"/>
    <w:rPr>
      <w:rFonts w:ascii="KFGQPC Uthman Taha Naskh" w:eastAsia="B Badr" w:hAnsi="KFGQPC Uthman Taha Naskh" w:cs="KFGQPC Uthman Taha Naskh"/>
      <w:sz w:val="27"/>
      <w:szCs w:val="27"/>
      <w:lang w:bidi="fa-IR"/>
    </w:rPr>
  </w:style>
  <w:style w:type="character" w:customStyle="1" w:styleId="Heading3Char">
    <w:name w:val="Heading 3 Char"/>
    <w:link w:val="Heading3"/>
    <w:semiHidden/>
    <w:rsid w:val="00006DBE"/>
    <w:rPr>
      <w:rFonts w:ascii="Cambria" w:eastAsia="Times New Roman" w:hAnsi="Cambria" w:cs="Times New Roman"/>
      <w:b/>
      <w:bCs/>
      <w:sz w:val="26"/>
      <w:szCs w:val="26"/>
    </w:rPr>
  </w:style>
  <w:style w:type="character" w:customStyle="1" w:styleId="Char1">
    <w:name w:val="تيتر دوم Char"/>
    <w:link w:val="a1"/>
    <w:rsid w:val="006E57A6"/>
    <w:rPr>
      <w:rFonts w:ascii="IRZar" w:eastAsia="B Badr" w:hAnsi="IRZar" w:cs="IRZar"/>
      <w:bCs/>
      <w:sz w:val="24"/>
      <w:szCs w:val="24"/>
      <w:lang w:bidi="fa-IR"/>
    </w:rPr>
  </w:style>
  <w:style w:type="character" w:styleId="Hyperlink">
    <w:name w:val="Hyperlink"/>
    <w:uiPriority w:val="99"/>
    <w:unhideWhenUsed/>
    <w:rsid w:val="00006DBE"/>
    <w:rPr>
      <w:color w:val="0000FF"/>
      <w:u w:val="single"/>
    </w:rPr>
  </w:style>
  <w:style w:type="paragraph" w:styleId="TOC1">
    <w:name w:val="toc 1"/>
    <w:basedOn w:val="Normal"/>
    <w:next w:val="Normal"/>
    <w:uiPriority w:val="39"/>
    <w:rsid w:val="00015035"/>
    <w:pPr>
      <w:spacing w:before="120"/>
      <w:jc w:val="both"/>
    </w:pPr>
    <w:rPr>
      <w:rFonts w:ascii="IRYakout" w:hAnsi="IRYakout" w:cs="IRYakout"/>
      <w:bCs/>
      <w:sz w:val="28"/>
      <w:szCs w:val="28"/>
    </w:rPr>
  </w:style>
  <w:style w:type="paragraph" w:styleId="TOC2">
    <w:name w:val="toc 2"/>
    <w:basedOn w:val="Normal"/>
    <w:next w:val="Normal"/>
    <w:uiPriority w:val="39"/>
    <w:rsid w:val="00015035"/>
    <w:pPr>
      <w:ind w:left="284"/>
      <w:jc w:val="both"/>
    </w:pPr>
    <w:rPr>
      <w:rFonts w:ascii="IRNazli" w:hAnsi="IRNazli" w:cs="IRNazli"/>
      <w:sz w:val="28"/>
      <w:szCs w:val="28"/>
    </w:rPr>
  </w:style>
  <w:style w:type="paragraph" w:customStyle="1" w:styleId="a2">
    <w:name w:val="نص عربی"/>
    <w:basedOn w:val="StyleComplexBLotus12ptJustifiedFirstline05cm"/>
    <w:link w:val="Char2"/>
    <w:qFormat/>
    <w:rsid w:val="00B11156"/>
    <w:pPr>
      <w:spacing w:line="240" w:lineRule="auto"/>
    </w:pPr>
    <w:rPr>
      <w:rFonts w:ascii="mylotus" w:hAnsi="mylotus" w:cs="mylotus"/>
      <w:sz w:val="27"/>
      <w:szCs w:val="27"/>
      <w:lang w:bidi="fa-IR"/>
    </w:rPr>
  </w:style>
  <w:style w:type="character" w:customStyle="1" w:styleId="FootnoteTextChar">
    <w:name w:val="Footnote Text Char"/>
    <w:link w:val="FootnoteText"/>
    <w:rsid w:val="00B17A34"/>
    <w:rPr>
      <w:rFonts w:eastAsia="SimSun" w:cs="Traditional Arabic"/>
      <w:lang w:bidi="ar-SA"/>
    </w:rPr>
  </w:style>
  <w:style w:type="character" w:customStyle="1" w:styleId="Char2">
    <w:name w:val="نص عربی Char"/>
    <w:link w:val="a2"/>
    <w:rsid w:val="00B11156"/>
    <w:rPr>
      <w:rFonts w:ascii="mylotus" w:eastAsia="B Badr" w:hAnsi="mylotus" w:cs="mylotus"/>
      <w:sz w:val="27"/>
      <w:szCs w:val="27"/>
      <w:lang w:bidi="fa-IR"/>
    </w:rPr>
  </w:style>
  <w:style w:type="paragraph" w:customStyle="1" w:styleId="a3">
    <w:name w:val="متن"/>
    <w:basedOn w:val="a2"/>
    <w:link w:val="Char3"/>
    <w:qFormat/>
    <w:rsid w:val="005952EC"/>
    <w:rPr>
      <w:rFonts w:ascii="IRNazli" w:hAnsi="IRNazli" w:cs="IRNazli"/>
      <w:sz w:val="28"/>
      <w:szCs w:val="28"/>
    </w:rPr>
  </w:style>
  <w:style w:type="paragraph" w:customStyle="1" w:styleId="a4">
    <w:name w:val="متن بولد"/>
    <w:basedOn w:val="StyleComplexBLotus12ptJustifiedFirstline05cm"/>
    <w:link w:val="Char4"/>
    <w:qFormat/>
    <w:rsid w:val="00AE19A3"/>
    <w:pPr>
      <w:widowControl w:val="0"/>
      <w:spacing w:line="240" w:lineRule="auto"/>
    </w:pPr>
    <w:rPr>
      <w:rFonts w:ascii="IRNazli" w:hAnsi="IRNazli" w:cs="IRNazli"/>
      <w:bCs/>
    </w:rPr>
  </w:style>
  <w:style w:type="character" w:customStyle="1" w:styleId="Char3">
    <w:name w:val="متن Char"/>
    <w:basedOn w:val="Char2"/>
    <w:link w:val="a3"/>
    <w:rsid w:val="005952EC"/>
    <w:rPr>
      <w:rFonts w:ascii="IRNazli" w:eastAsia="B Badr" w:hAnsi="IRNazli" w:cs="IRNazli"/>
      <w:sz w:val="28"/>
      <w:szCs w:val="28"/>
      <w:lang w:bidi="fa-IR"/>
    </w:rPr>
  </w:style>
  <w:style w:type="character" w:customStyle="1" w:styleId="Char4">
    <w:name w:val="متن بولد Char"/>
    <w:basedOn w:val="StyleComplexBLotus12ptJustifiedFirstline05cmChar"/>
    <w:link w:val="a4"/>
    <w:rsid w:val="00AE19A3"/>
    <w:rPr>
      <w:rFonts w:ascii="IRNazli" w:eastAsia="B Badr" w:hAnsi="IRNazli" w:cs="IRNazli"/>
      <w:bCs/>
      <w:sz w:val="24"/>
      <w:szCs w:val="24"/>
    </w:rPr>
  </w:style>
  <w:style w:type="paragraph" w:customStyle="1" w:styleId="a5">
    <w:name w:val="متن پاورقی"/>
    <w:basedOn w:val="StyleComplexBLotus12ptJustifiedFirstline05cm"/>
    <w:link w:val="Char5"/>
    <w:qFormat/>
    <w:rsid w:val="005F296C"/>
    <w:pPr>
      <w:spacing w:line="240" w:lineRule="auto"/>
      <w:ind w:left="272" w:hanging="272"/>
    </w:pPr>
    <w:rPr>
      <w:rFonts w:ascii="IRNazli" w:hAnsi="IRNazli" w:cs="IRNazli"/>
    </w:rPr>
  </w:style>
  <w:style w:type="paragraph" w:customStyle="1" w:styleId="a6">
    <w:name w:val="ادرس آیات"/>
    <w:basedOn w:val="StyleComplexBLotus12ptJustifiedFirstline05cm"/>
    <w:link w:val="Char6"/>
    <w:qFormat/>
    <w:rsid w:val="00C0740C"/>
    <w:pPr>
      <w:spacing w:line="240" w:lineRule="auto"/>
    </w:pPr>
    <w:rPr>
      <w:rFonts w:ascii="IRLotus" w:hAnsi="IRLotus" w:cs="IRLotus"/>
    </w:rPr>
  </w:style>
  <w:style w:type="character" w:customStyle="1" w:styleId="Char5">
    <w:name w:val="متن پاورقی Char"/>
    <w:basedOn w:val="StyleComplexBLotus12ptJustifiedFirstline05cmChar"/>
    <w:link w:val="a5"/>
    <w:rsid w:val="005F296C"/>
    <w:rPr>
      <w:rFonts w:ascii="IRNazli" w:eastAsia="B Badr" w:hAnsi="IRNazli" w:cs="IRNazli"/>
      <w:sz w:val="24"/>
      <w:szCs w:val="24"/>
    </w:rPr>
  </w:style>
  <w:style w:type="character" w:customStyle="1" w:styleId="Char6">
    <w:name w:val="ادرس آیات Char"/>
    <w:basedOn w:val="StyleComplexBLotus12ptJustifiedFirstline05cmChar"/>
    <w:link w:val="a6"/>
    <w:rsid w:val="00C0740C"/>
    <w:rPr>
      <w:rFonts w:ascii="IRLotus" w:eastAsia="B Badr" w:hAnsi="IRLotus" w:cs="IRLotus"/>
      <w:sz w:val="24"/>
      <w:szCs w:val="24"/>
    </w:rPr>
  </w:style>
  <w:style w:type="paragraph" w:customStyle="1" w:styleId="a7">
    <w:name w:val="آیات"/>
    <w:basedOn w:val="StyleComplexBLotus12ptJustifiedFirstline05cm"/>
    <w:link w:val="Char7"/>
    <w:qFormat/>
    <w:rsid w:val="003F707F"/>
    <w:pPr>
      <w:spacing w:line="240" w:lineRule="auto"/>
    </w:pPr>
    <w:rPr>
      <w:rFonts w:ascii="KFGQPC Uthmanic Script HAFS" w:hAnsi="KFGQPC Uthmanic Script HAFS" w:cs="KFGQPC Uthmanic Script HAFS"/>
      <w:sz w:val="28"/>
      <w:szCs w:val="28"/>
    </w:rPr>
  </w:style>
  <w:style w:type="character" w:customStyle="1" w:styleId="Char7">
    <w:name w:val="آیات Char"/>
    <w:basedOn w:val="StyleComplexBLotus12ptJustifiedFirstline05cmChar"/>
    <w:link w:val="a7"/>
    <w:rsid w:val="003F707F"/>
    <w:rPr>
      <w:rFonts w:ascii="KFGQPC Uthmanic Script HAFS" w:eastAsia="B Badr" w:hAnsi="KFGQPC Uthmanic Script HAFS" w:cs="KFGQPC Uthmanic Script HAFS"/>
      <w:sz w:val="28"/>
      <w:szCs w:val="28"/>
    </w:rPr>
  </w:style>
  <w:style w:type="paragraph" w:styleId="BalloonText">
    <w:name w:val="Balloon Text"/>
    <w:basedOn w:val="Normal"/>
    <w:link w:val="BalloonTextChar"/>
    <w:rsid w:val="00D46971"/>
    <w:rPr>
      <w:rFonts w:ascii="Tahoma" w:hAnsi="Tahoma" w:cs="Tahoma"/>
      <w:sz w:val="16"/>
      <w:szCs w:val="16"/>
    </w:rPr>
  </w:style>
  <w:style w:type="character" w:customStyle="1" w:styleId="BalloonTextChar">
    <w:name w:val="Balloon Text Char"/>
    <w:basedOn w:val="DefaultParagraphFont"/>
    <w:link w:val="BalloonText"/>
    <w:rsid w:val="00D4697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6424">
      <w:bodyDiv w:val="1"/>
      <w:marLeft w:val="0"/>
      <w:marRight w:val="0"/>
      <w:marTop w:val="0"/>
      <w:marBottom w:val="0"/>
      <w:divBdr>
        <w:top w:val="none" w:sz="0" w:space="0" w:color="auto"/>
        <w:left w:val="none" w:sz="0" w:space="0" w:color="auto"/>
        <w:bottom w:val="none" w:sz="0" w:space="0" w:color="auto"/>
        <w:right w:val="none" w:sz="0" w:space="0" w:color="auto"/>
      </w:divBdr>
    </w:div>
    <w:div w:id="895697477">
      <w:bodyDiv w:val="1"/>
      <w:marLeft w:val="0"/>
      <w:marRight w:val="0"/>
      <w:marTop w:val="0"/>
      <w:marBottom w:val="0"/>
      <w:divBdr>
        <w:top w:val="none" w:sz="0" w:space="0" w:color="auto"/>
        <w:left w:val="none" w:sz="0" w:space="0" w:color="auto"/>
        <w:bottom w:val="none" w:sz="0" w:space="0" w:color="auto"/>
        <w:right w:val="none" w:sz="0" w:space="0" w:color="auto"/>
      </w:divBdr>
    </w:div>
    <w:div w:id="991906499">
      <w:bodyDiv w:val="1"/>
      <w:marLeft w:val="0"/>
      <w:marRight w:val="0"/>
      <w:marTop w:val="0"/>
      <w:marBottom w:val="0"/>
      <w:divBdr>
        <w:top w:val="none" w:sz="0" w:space="0" w:color="auto"/>
        <w:left w:val="none" w:sz="0" w:space="0" w:color="auto"/>
        <w:bottom w:val="none" w:sz="0" w:space="0" w:color="auto"/>
        <w:right w:val="none" w:sz="0" w:space="0" w:color="auto"/>
      </w:divBdr>
    </w:div>
    <w:div w:id="1153062213">
      <w:bodyDiv w:val="1"/>
      <w:marLeft w:val="0"/>
      <w:marRight w:val="0"/>
      <w:marTop w:val="0"/>
      <w:marBottom w:val="0"/>
      <w:divBdr>
        <w:top w:val="none" w:sz="0" w:space="0" w:color="auto"/>
        <w:left w:val="none" w:sz="0" w:space="0" w:color="auto"/>
        <w:bottom w:val="none" w:sz="0" w:space="0" w:color="auto"/>
        <w:right w:val="none" w:sz="0" w:space="0" w:color="auto"/>
      </w:divBdr>
    </w:div>
    <w:div w:id="1454710517">
      <w:bodyDiv w:val="1"/>
      <w:marLeft w:val="0"/>
      <w:marRight w:val="0"/>
      <w:marTop w:val="0"/>
      <w:marBottom w:val="0"/>
      <w:divBdr>
        <w:top w:val="none" w:sz="0" w:space="0" w:color="auto"/>
        <w:left w:val="none" w:sz="0" w:space="0" w:color="auto"/>
        <w:bottom w:val="none" w:sz="0" w:space="0" w:color="auto"/>
        <w:right w:val="none" w:sz="0" w:space="0" w:color="auto"/>
      </w:divBdr>
    </w:div>
    <w:div w:id="1502352699">
      <w:bodyDiv w:val="1"/>
      <w:marLeft w:val="0"/>
      <w:marRight w:val="0"/>
      <w:marTop w:val="0"/>
      <w:marBottom w:val="0"/>
      <w:divBdr>
        <w:top w:val="none" w:sz="0" w:space="0" w:color="auto"/>
        <w:left w:val="none" w:sz="0" w:space="0" w:color="auto"/>
        <w:bottom w:val="none" w:sz="0" w:space="0" w:color="auto"/>
        <w:right w:val="none" w:sz="0" w:space="0" w:color="auto"/>
      </w:divBdr>
    </w:div>
    <w:div w:id="21051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6C9504-A38B-4657-9B6F-43C946E0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9989</Words>
  <Characters>56939</Characters>
  <Application>Microsoft Office Word</Application>
  <DocSecurity>8</DocSecurity>
  <Lines>474</Lines>
  <Paragraphs>133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دیدگاهها و اظهارنظرهایی بر کتاب السَّلفیه</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66795</CharactersWithSpaces>
  <SharedDoc>false</SharedDoc>
  <HLinks>
    <vt:vector size="258" baseType="variant">
      <vt:variant>
        <vt:i4>1376312</vt:i4>
      </vt:variant>
      <vt:variant>
        <vt:i4>254</vt:i4>
      </vt:variant>
      <vt:variant>
        <vt:i4>0</vt:i4>
      </vt:variant>
      <vt:variant>
        <vt:i4>5</vt:i4>
      </vt:variant>
      <vt:variant>
        <vt:lpwstr/>
      </vt:variant>
      <vt:variant>
        <vt:lpwstr>_Toc331427820</vt:lpwstr>
      </vt:variant>
      <vt:variant>
        <vt:i4>1441848</vt:i4>
      </vt:variant>
      <vt:variant>
        <vt:i4>248</vt:i4>
      </vt:variant>
      <vt:variant>
        <vt:i4>0</vt:i4>
      </vt:variant>
      <vt:variant>
        <vt:i4>5</vt:i4>
      </vt:variant>
      <vt:variant>
        <vt:lpwstr/>
      </vt:variant>
      <vt:variant>
        <vt:lpwstr>_Toc331427819</vt:lpwstr>
      </vt:variant>
      <vt:variant>
        <vt:i4>1441848</vt:i4>
      </vt:variant>
      <vt:variant>
        <vt:i4>242</vt:i4>
      </vt:variant>
      <vt:variant>
        <vt:i4>0</vt:i4>
      </vt:variant>
      <vt:variant>
        <vt:i4>5</vt:i4>
      </vt:variant>
      <vt:variant>
        <vt:lpwstr/>
      </vt:variant>
      <vt:variant>
        <vt:lpwstr>_Toc331427818</vt:lpwstr>
      </vt:variant>
      <vt:variant>
        <vt:i4>1441848</vt:i4>
      </vt:variant>
      <vt:variant>
        <vt:i4>236</vt:i4>
      </vt:variant>
      <vt:variant>
        <vt:i4>0</vt:i4>
      </vt:variant>
      <vt:variant>
        <vt:i4>5</vt:i4>
      </vt:variant>
      <vt:variant>
        <vt:lpwstr/>
      </vt:variant>
      <vt:variant>
        <vt:lpwstr>_Toc331427817</vt:lpwstr>
      </vt:variant>
      <vt:variant>
        <vt:i4>1441848</vt:i4>
      </vt:variant>
      <vt:variant>
        <vt:i4>230</vt:i4>
      </vt:variant>
      <vt:variant>
        <vt:i4>0</vt:i4>
      </vt:variant>
      <vt:variant>
        <vt:i4>5</vt:i4>
      </vt:variant>
      <vt:variant>
        <vt:lpwstr/>
      </vt:variant>
      <vt:variant>
        <vt:lpwstr>_Toc331427816</vt:lpwstr>
      </vt:variant>
      <vt:variant>
        <vt:i4>1441848</vt:i4>
      </vt:variant>
      <vt:variant>
        <vt:i4>224</vt:i4>
      </vt:variant>
      <vt:variant>
        <vt:i4>0</vt:i4>
      </vt:variant>
      <vt:variant>
        <vt:i4>5</vt:i4>
      </vt:variant>
      <vt:variant>
        <vt:lpwstr/>
      </vt:variant>
      <vt:variant>
        <vt:lpwstr>_Toc331427815</vt:lpwstr>
      </vt:variant>
      <vt:variant>
        <vt:i4>1441848</vt:i4>
      </vt:variant>
      <vt:variant>
        <vt:i4>218</vt:i4>
      </vt:variant>
      <vt:variant>
        <vt:i4>0</vt:i4>
      </vt:variant>
      <vt:variant>
        <vt:i4>5</vt:i4>
      </vt:variant>
      <vt:variant>
        <vt:lpwstr/>
      </vt:variant>
      <vt:variant>
        <vt:lpwstr>_Toc331427814</vt:lpwstr>
      </vt:variant>
      <vt:variant>
        <vt:i4>1441848</vt:i4>
      </vt:variant>
      <vt:variant>
        <vt:i4>212</vt:i4>
      </vt:variant>
      <vt:variant>
        <vt:i4>0</vt:i4>
      </vt:variant>
      <vt:variant>
        <vt:i4>5</vt:i4>
      </vt:variant>
      <vt:variant>
        <vt:lpwstr/>
      </vt:variant>
      <vt:variant>
        <vt:lpwstr>_Toc331427813</vt:lpwstr>
      </vt:variant>
      <vt:variant>
        <vt:i4>1441848</vt:i4>
      </vt:variant>
      <vt:variant>
        <vt:i4>206</vt:i4>
      </vt:variant>
      <vt:variant>
        <vt:i4>0</vt:i4>
      </vt:variant>
      <vt:variant>
        <vt:i4>5</vt:i4>
      </vt:variant>
      <vt:variant>
        <vt:lpwstr/>
      </vt:variant>
      <vt:variant>
        <vt:lpwstr>_Toc331427812</vt:lpwstr>
      </vt:variant>
      <vt:variant>
        <vt:i4>1441848</vt:i4>
      </vt:variant>
      <vt:variant>
        <vt:i4>200</vt:i4>
      </vt:variant>
      <vt:variant>
        <vt:i4>0</vt:i4>
      </vt:variant>
      <vt:variant>
        <vt:i4>5</vt:i4>
      </vt:variant>
      <vt:variant>
        <vt:lpwstr/>
      </vt:variant>
      <vt:variant>
        <vt:lpwstr>_Toc331427811</vt:lpwstr>
      </vt:variant>
      <vt:variant>
        <vt:i4>1441848</vt:i4>
      </vt:variant>
      <vt:variant>
        <vt:i4>194</vt:i4>
      </vt:variant>
      <vt:variant>
        <vt:i4>0</vt:i4>
      </vt:variant>
      <vt:variant>
        <vt:i4>5</vt:i4>
      </vt:variant>
      <vt:variant>
        <vt:lpwstr/>
      </vt:variant>
      <vt:variant>
        <vt:lpwstr>_Toc331427810</vt:lpwstr>
      </vt:variant>
      <vt:variant>
        <vt:i4>1507384</vt:i4>
      </vt:variant>
      <vt:variant>
        <vt:i4>188</vt:i4>
      </vt:variant>
      <vt:variant>
        <vt:i4>0</vt:i4>
      </vt:variant>
      <vt:variant>
        <vt:i4>5</vt:i4>
      </vt:variant>
      <vt:variant>
        <vt:lpwstr/>
      </vt:variant>
      <vt:variant>
        <vt:lpwstr>_Toc331427809</vt:lpwstr>
      </vt:variant>
      <vt:variant>
        <vt:i4>1507384</vt:i4>
      </vt:variant>
      <vt:variant>
        <vt:i4>182</vt:i4>
      </vt:variant>
      <vt:variant>
        <vt:i4>0</vt:i4>
      </vt:variant>
      <vt:variant>
        <vt:i4>5</vt:i4>
      </vt:variant>
      <vt:variant>
        <vt:lpwstr/>
      </vt:variant>
      <vt:variant>
        <vt:lpwstr>_Toc331427808</vt:lpwstr>
      </vt:variant>
      <vt:variant>
        <vt:i4>1507384</vt:i4>
      </vt:variant>
      <vt:variant>
        <vt:i4>176</vt:i4>
      </vt:variant>
      <vt:variant>
        <vt:i4>0</vt:i4>
      </vt:variant>
      <vt:variant>
        <vt:i4>5</vt:i4>
      </vt:variant>
      <vt:variant>
        <vt:lpwstr/>
      </vt:variant>
      <vt:variant>
        <vt:lpwstr>_Toc331427807</vt:lpwstr>
      </vt:variant>
      <vt:variant>
        <vt:i4>1507384</vt:i4>
      </vt:variant>
      <vt:variant>
        <vt:i4>170</vt:i4>
      </vt:variant>
      <vt:variant>
        <vt:i4>0</vt:i4>
      </vt:variant>
      <vt:variant>
        <vt:i4>5</vt:i4>
      </vt:variant>
      <vt:variant>
        <vt:lpwstr/>
      </vt:variant>
      <vt:variant>
        <vt:lpwstr>_Toc331427806</vt:lpwstr>
      </vt:variant>
      <vt:variant>
        <vt:i4>1507384</vt:i4>
      </vt:variant>
      <vt:variant>
        <vt:i4>164</vt:i4>
      </vt:variant>
      <vt:variant>
        <vt:i4>0</vt:i4>
      </vt:variant>
      <vt:variant>
        <vt:i4>5</vt:i4>
      </vt:variant>
      <vt:variant>
        <vt:lpwstr/>
      </vt:variant>
      <vt:variant>
        <vt:lpwstr>_Toc331427805</vt:lpwstr>
      </vt:variant>
      <vt:variant>
        <vt:i4>1507384</vt:i4>
      </vt:variant>
      <vt:variant>
        <vt:i4>158</vt:i4>
      </vt:variant>
      <vt:variant>
        <vt:i4>0</vt:i4>
      </vt:variant>
      <vt:variant>
        <vt:i4>5</vt:i4>
      </vt:variant>
      <vt:variant>
        <vt:lpwstr/>
      </vt:variant>
      <vt:variant>
        <vt:lpwstr>_Toc331427804</vt:lpwstr>
      </vt:variant>
      <vt:variant>
        <vt:i4>1507384</vt:i4>
      </vt:variant>
      <vt:variant>
        <vt:i4>152</vt:i4>
      </vt:variant>
      <vt:variant>
        <vt:i4>0</vt:i4>
      </vt:variant>
      <vt:variant>
        <vt:i4>5</vt:i4>
      </vt:variant>
      <vt:variant>
        <vt:lpwstr/>
      </vt:variant>
      <vt:variant>
        <vt:lpwstr>_Toc331427803</vt:lpwstr>
      </vt:variant>
      <vt:variant>
        <vt:i4>1507384</vt:i4>
      </vt:variant>
      <vt:variant>
        <vt:i4>146</vt:i4>
      </vt:variant>
      <vt:variant>
        <vt:i4>0</vt:i4>
      </vt:variant>
      <vt:variant>
        <vt:i4>5</vt:i4>
      </vt:variant>
      <vt:variant>
        <vt:lpwstr/>
      </vt:variant>
      <vt:variant>
        <vt:lpwstr>_Toc331427802</vt:lpwstr>
      </vt:variant>
      <vt:variant>
        <vt:i4>1507384</vt:i4>
      </vt:variant>
      <vt:variant>
        <vt:i4>140</vt:i4>
      </vt:variant>
      <vt:variant>
        <vt:i4>0</vt:i4>
      </vt:variant>
      <vt:variant>
        <vt:i4>5</vt:i4>
      </vt:variant>
      <vt:variant>
        <vt:lpwstr/>
      </vt:variant>
      <vt:variant>
        <vt:lpwstr>_Toc331427801</vt:lpwstr>
      </vt:variant>
      <vt:variant>
        <vt:i4>1507384</vt:i4>
      </vt:variant>
      <vt:variant>
        <vt:i4>134</vt:i4>
      </vt:variant>
      <vt:variant>
        <vt:i4>0</vt:i4>
      </vt:variant>
      <vt:variant>
        <vt:i4>5</vt:i4>
      </vt:variant>
      <vt:variant>
        <vt:lpwstr/>
      </vt:variant>
      <vt:variant>
        <vt:lpwstr>_Toc331427800</vt:lpwstr>
      </vt:variant>
      <vt:variant>
        <vt:i4>1966135</vt:i4>
      </vt:variant>
      <vt:variant>
        <vt:i4>128</vt:i4>
      </vt:variant>
      <vt:variant>
        <vt:i4>0</vt:i4>
      </vt:variant>
      <vt:variant>
        <vt:i4>5</vt:i4>
      </vt:variant>
      <vt:variant>
        <vt:lpwstr/>
      </vt:variant>
      <vt:variant>
        <vt:lpwstr>_Toc331427799</vt:lpwstr>
      </vt:variant>
      <vt:variant>
        <vt:i4>1966135</vt:i4>
      </vt:variant>
      <vt:variant>
        <vt:i4>122</vt:i4>
      </vt:variant>
      <vt:variant>
        <vt:i4>0</vt:i4>
      </vt:variant>
      <vt:variant>
        <vt:i4>5</vt:i4>
      </vt:variant>
      <vt:variant>
        <vt:lpwstr/>
      </vt:variant>
      <vt:variant>
        <vt:lpwstr>_Toc331427798</vt:lpwstr>
      </vt:variant>
      <vt:variant>
        <vt:i4>1966135</vt:i4>
      </vt:variant>
      <vt:variant>
        <vt:i4>116</vt:i4>
      </vt:variant>
      <vt:variant>
        <vt:i4>0</vt:i4>
      </vt:variant>
      <vt:variant>
        <vt:i4>5</vt:i4>
      </vt:variant>
      <vt:variant>
        <vt:lpwstr/>
      </vt:variant>
      <vt:variant>
        <vt:lpwstr>_Toc331427797</vt:lpwstr>
      </vt:variant>
      <vt:variant>
        <vt:i4>1966135</vt:i4>
      </vt:variant>
      <vt:variant>
        <vt:i4>110</vt:i4>
      </vt:variant>
      <vt:variant>
        <vt:i4>0</vt:i4>
      </vt:variant>
      <vt:variant>
        <vt:i4>5</vt:i4>
      </vt:variant>
      <vt:variant>
        <vt:lpwstr/>
      </vt:variant>
      <vt:variant>
        <vt:lpwstr>_Toc331427796</vt:lpwstr>
      </vt:variant>
      <vt:variant>
        <vt:i4>1966135</vt:i4>
      </vt:variant>
      <vt:variant>
        <vt:i4>104</vt:i4>
      </vt:variant>
      <vt:variant>
        <vt:i4>0</vt:i4>
      </vt:variant>
      <vt:variant>
        <vt:i4>5</vt:i4>
      </vt:variant>
      <vt:variant>
        <vt:lpwstr/>
      </vt:variant>
      <vt:variant>
        <vt:lpwstr>_Toc331427795</vt:lpwstr>
      </vt:variant>
      <vt:variant>
        <vt:i4>1966135</vt:i4>
      </vt:variant>
      <vt:variant>
        <vt:i4>98</vt:i4>
      </vt:variant>
      <vt:variant>
        <vt:i4>0</vt:i4>
      </vt:variant>
      <vt:variant>
        <vt:i4>5</vt:i4>
      </vt:variant>
      <vt:variant>
        <vt:lpwstr/>
      </vt:variant>
      <vt:variant>
        <vt:lpwstr>_Toc331427794</vt:lpwstr>
      </vt:variant>
      <vt:variant>
        <vt:i4>1966135</vt:i4>
      </vt:variant>
      <vt:variant>
        <vt:i4>92</vt:i4>
      </vt:variant>
      <vt:variant>
        <vt:i4>0</vt:i4>
      </vt:variant>
      <vt:variant>
        <vt:i4>5</vt:i4>
      </vt:variant>
      <vt:variant>
        <vt:lpwstr/>
      </vt:variant>
      <vt:variant>
        <vt:lpwstr>_Toc331427793</vt:lpwstr>
      </vt:variant>
      <vt:variant>
        <vt:i4>1966135</vt:i4>
      </vt:variant>
      <vt:variant>
        <vt:i4>86</vt:i4>
      </vt:variant>
      <vt:variant>
        <vt:i4>0</vt:i4>
      </vt:variant>
      <vt:variant>
        <vt:i4>5</vt:i4>
      </vt:variant>
      <vt:variant>
        <vt:lpwstr/>
      </vt:variant>
      <vt:variant>
        <vt:lpwstr>_Toc331427792</vt:lpwstr>
      </vt:variant>
      <vt:variant>
        <vt:i4>1966135</vt:i4>
      </vt:variant>
      <vt:variant>
        <vt:i4>80</vt:i4>
      </vt:variant>
      <vt:variant>
        <vt:i4>0</vt:i4>
      </vt:variant>
      <vt:variant>
        <vt:i4>5</vt:i4>
      </vt:variant>
      <vt:variant>
        <vt:lpwstr/>
      </vt:variant>
      <vt:variant>
        <vt:lpwstr>_Toc331427791</vt:lpwstr>
      </vt:variant>
      <vt:variant>
        <vt:i4>1966135</vt:i4>
      </vt:variant>
      <vt:variant>
        <vt:i4>74</vt:i4>
      </vt:variant>
      <vt:variant>
        <vt:i4>0</vt:i4>
      </vt:variant>
      <vt:variant>
        <vt:i4>5</vt:i4>
      </vt:variant>
      <vt:variant>
        <vt:lpwstr/>
      </vt:variant>
      <vt:variant>
        <vt:lpwstr>_Toc331427790</vt:lpwstr>
      </vt:variant>
      <vt:variant>
        <vt:i4>2031671</vt:i4>
      </vt:variant>
      <vt:variant>
        <vt:i4>68</vt:i4>
      </vt:variant>
      <vt:variant>
        <vt:i4>0</vt:i4>
      </vt:variant>
      <vt:variant>
        <vt:i4>5</vt:i4>
      </vt:variant>
      <vt:variant>
        <vt:lpwstr/>
      </vt:variant>
      <vt:variant>
        <vt:lpwstr>_Toc331427789</vt:lpwstr>
      </vt:variant>
      <vt:variant>
        <vt:i4>2031671</vt:i4>
      </vt:variant>
      <vt:variant>
        <vt:i4>62</vt:i4>
      </vt:variant>
      <vt:variant>
        <vt:i4>0</vt:i4>
      </vt:variant>
      <vt:variant>
        <vt:i4>5</vt:i4>
      </vt:variant>
      <vt:variant>
        <vt:lpwstr/>
      </vt:variant>
      <vt:variant>
        <vt:lpwstr>_Toc331427788</vt:lpwstr>
      </vt:variant>
      <vt:variant>
        <vt:i4>2031671</vt:i4>
      </vt:variant>
      <vt:variant>
        <vt:i4>56</vt:i4>
      </vt:variant>
      <vt:variant>
        <vt:i4>0</vt:i4>
      </vt:variant>
      <vt:variant>
        <vt:i4>5</vt:i4>
      </vt:variant>
      <vt:variant>
        <vt:lpwstr/>
      </vt:variant>
      <vt:variant>
        <vt:lpwstr>_Toc331427787</vt:lpwstr>
      </vt:variant>
      <vt:variant>
        <vt:i4>2031671</vt:i4>
      </vt:variant>
      <vt:variant>
        <vt:i4>50</vt:i4>
      </vt:variant>
      <vt:variant>
        <vt:i4>0</vt:i4>
      </vt:variant>
      <vt:variant>
        <vt:i4>5</vt:i4>
      </vt:variant>
      <vt:variant>
        <vt:lpwstr/>
      </vt:variant>
      <vt:variant>
        <vt:lpwstr>_Toc331427786</vt:lpwstr>
      </vt:variant>
      <vt:variant>
        <vt:i4>2031671</vt:i4>
      </vt:variant>
      <vt:variant>
        <vt:i4>44</vt:i4>
      </vt:variant>
      <vt:variant>
        <vt:i4>0</vt:i4>
      </vt:variant>
      <vt:variant>
        <vt:i4>5</vt:i4>
      </vt:variant>
      <vt:variant>
        <vt:lpwstr/>
      </vt:variant>
      <vt:variant>
        <vt:lpwstr>_Toc331427785</vt:lpwstr>
      </vt:variant>
      <vt:variant>
        <vt:i4>2031671</vt:i4>
      </vt:variant>
      <vt:variant>
        <vt:i4>38</vt:i4>
      </vt:variant>
      <vt:variant>
        <vt:i4>0</vt:i4>
      </vt:variant>
      <vt:variant>
        <vt:i4>5</vt:i4>
      </vt:variant>
      <vt:variant>
        <vt:lpwstr/>
      </vt:variant>
      <vt:variant>
        <vt:lpwstr>_Toc331427784</vt:lpwstr>
      </vt:variant>
      <vt:variant>
        <vt:i4>2031671</vt:i4>
      </vt:variant>
      <vt:variant>
        <vt:i4>32</vt:i4>
      </vt:variant>
      <vt:variant>
        <vt:i4>0</vt:i4>
      </vt:variant>
      <vt:variant>
        <vt:i4>5</vt:i4>
      </vt:variant>
      <vt:variant>
        <vt:lpwstr/>
      </vt:variant>
      <vt:variant>
        <vt:lpwstr>_Toc331427783</vt:lpwstr>
      </vt:variant>
      <vt:variant>
        <vt:i4>2031671</vt:i4>
      </vt:variant>
      <vt:variant>
        <vt:i4>26</vt:i4>
      </vt:variant>
      <vt:variant>
        <vt:i4>0</vt:i4>
      </vt:variant>
      <vt:variant>
        <vt:i4>5</vt:i4>
      </vt:variant>
      <vt:variant>
        <vt:lpwstr/>
      </vt:variant>
      <vt:variant>
        <vt:lpwstr>_Toc331427782</vt:lpwstr>
      </vt:variant>
      <vt:variant>
        <vt:i4>2031671</vt:i4>
      </vt:variant>
      <vt:variant>
        <vt:i4>20</vt:i4>
      </vt:variant>
      <vt:variant>
        <vt:i4>0</vt:i4>
      </vt:variant>
      <vt:variant>
        <vt:i4>5</vt:i4>
      </vt:variant>
      <vt:variant>
        <vt:lpwstr/>
      </vt:variant>
      <vt:variant>
        <vt:lpwstr>_Toc331427781</vt:lpwstr>
      </vt:variant>
      <vt:variant>
        <vt:i4>2031671</vt:i4>
      </vt:variant>
      <vt:variant>
        <vt:i4>14</vt:i4>
      </vt:variant>
      <vt:variant>
        <vt:i4>0</vt:i4>
      </vt:variant>
      <vt:variant>
        <vt:i4>5</vt:i4>
      </vt:variant>
      <vt:variant>
        <vt:lpwstr/>
      </vt:variant>
      <vt:variant>
        <vt:lpwstr>_Toc331427780</vt:lpwstr>
      </vt:variant>
      <vt:variant>
        <vt:i4>1048631</vt:i4>
      </vt:variant>
      <vt:variant>
        <vt:i4>8</vt:i4>
      </vt:variant>
      <vt:variant>
        <vt:i4>0</vt:i4>
      </vt:variant>
      <vt:variant>
        <vt:i4>5</vt:i4>
      </vt:variant>
      <vt:variant>
        <vt:lpwstr/>
      </vt:variant>
      <vt:variant>
        <vt:lpwstr>_Toc331427779</vt:lpwstr>
      </vt:variant>
      <vt:variant>
        <vt:i4>1048631</vt:i4>
      </vt:variant>
      <vt:variant>
        <vt:i4>2</vt:i4>
      </vt:variant>
      <vt:variant>
        <vt:i4>0</vt:i4>
      </vt:variant>
      <vt:variant>
        <vt:i4>5</vt:i4>
      </vt:variant>
      <vt:variant>
        <vt:lpwstr/>
      </vt:variant>
      <vt:variant>
        <vt:lpwstr>_Toc331427778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دیدگاهها و اظهارنظرهایی بر کتاب السَّلفیه</dc:title>
  <dc:subject>پاسخ به شبهات و نقد کتاب ها</dc:subject>
  <dc:creator>صالح الفوزان</dc:creator>
  <cp:keywords>کتابخانه; قلم; عقیده; موحدين; موحدین; کتاب; مكتبة; القلم; العقيدة; qalam; library; http:/qalamlib.com; http:/qalamlibrary.com; http:/mowahedin.com; http:/aqeedeh.com; شبهات; السَّلفیه; دفاع; وهابیت; عربستان; اهل سنت</cp:keywords>
  <dc:description>بررسی و نقد کتاب «السلفیه مرحله زمینه لامذهب الإسلامي» اثر دکتر محمد سعید رمضان البوطی است. نویسنده کتاب مذکور، مذهب سلفیه را بدعت، و تمسک به آن را حرام و مستوجب عقاب می‌داند. دکتر فوزان در اثر حاضر، ادعاهای البوطی در کتابش را به دقت بررسی کرده، خطاهای وی را در 41 مورد مختلف خاطر نشان می‌سازد و بدین صورت، از شیوه دینداری اصحاب و یاران اسلام دفاع می‌کند.</dc:description>
  <cp:lastModifiedBy>Samsung</cp:lastModifiedBy>
  <cp:revision>2</cp:revision>
  <cp:lastPrinted>2005-05-28T04:24:00Z</cp:lastPrinted>
  <dcterms:created xsi:type="dcterms:W3CDTF">2016-06-07T07:50:00Z</dcterms:created>
  <dcterms:modified xsi:type="dcterms:W3CDTF">2016-06-07T07:50:00Z</dcterms:modified>
  <cp:version>1.0 Dec 2015</cp:version>
</cp:coreProperties>
</file>