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B6044" w:rsidRDefault="009829DC" w:rsidP="003B6044">
      <w:pPr>
        <w:spacing w:after="160" w:line="259" w:lineRule="auto"/>
        <w:ind w:firstLine="0"/>
        <w:jc w:val="left"/>
        <w:rPr>
          <w:rtl/>
        </w:rPr>
      </w:pPr>
      <w:bookmarkStart w:id="0" w:name="_GoBack"/>
      <w:bookmarkEnd w:id="0"/>
      <w:r>
        <w:rPr>
          <w:noProof/>
          <w:rtl/>
        </w:rPr>
        <w:drawing>
          <wp:anchor distT="0" distB="0" distL="114300" distR="114300" simplePos="0" relativeHeight="251671552" behindDoc="0" locked="0" layoutInCell="1" allowOverlap="1" wp14:anchorId="43365A5D" wp14:editId="173586B7">
            <wp:simplePos x="0" y="0"/>
            <wp:positionH relativeFrom="page">
              <wp:posOffset>-34506</wp:posOffset>
            </wp:positionH>
            <wp:positionV relativeFrom="page">
              <wp:align>top</wp:align>
            </wp:positionV>
            <wp:extent cx="7599637" cy="1073126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ja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6466" cy="10755024"/>
                    </a:xfrm>
                    <a:prstGeom prst="rect">
                      <a:avLst/>
                    </a:prstGeom>
                  </pic:spPr>
                </pic:pic>
              </a:graphicData>
            </a:graphic>
            <wp14:sizeRelH relativeFrom="margin">
              <wp14:pctWidth>0</wp14:pctWidth>
            </wp14:sizeRelH>
            <wp14:sizeRelV relativeFrom="margin">
              <wp14:pctHeight>0</wp14:pctHeight>
            </wp14:sizeRelV>
          </wp:anchor>
        </w:drawing>
      </w:r>
      <w:r w:rsidR="003B6044">
        <w:rPr>
          <w:rtl/>
        </w:rPr>
        <w:br w:type="page"/>
      </w:r>
    </w:p>
    <w:p w:rsidR="00583F57" w:rsidRDefault="00583F57" w:rsidP="003B6044">
      <w:pPr>
        <w:jc w:val="center"/>
        <w:rPr>
          <w:rtl/>
        </w:rPr>
        <w:sectPr w:rsidR="00583F57" w:rsidSect="000F20B5">
          <w:pgSz w:w="11906" w:h="16838" w:code="9"/>
          <w:pgMar w:top="1440" w:right="1440" w:bottom="1440" w:left="1440" w:header="720" w:footer="576" w:gutter="0"/>
          <w:pgNumType w:start="1"/>
          <w:cols w:space="720"/>
          <w:docGrid w:linePitch="544"/>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6"/>
        <w:gridCol w:w="1420"/>
        <w:gridCol w:w="665"/>
        <w:gridCol w:w="1501"/>
        <w:gridCol w:w="2830"/>
      </w:tblGrid>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Pr>
                <w:rFonts w:ascii="IRMitra" w:hAnsi="IRMitra" w:cs="IRMitra" w:hint="cs"/>
                <w:noProof/>
                <w:color w:val="1F4E79" w:themeColor="accent1" w:themeShade="80"/>
                <w:sz w:val="30"/>
                <w:szCs w:val="30"/>
                <w:rtl/>
              </w:rPr>
              <w:lastRenderedPageBreak/>
              <mc:AlternateContent>
                <mc:Choice Requires="wps">
                  <w:drawing>
                    <wp:anchor distT="0" distB="0" distL="114300" distR="114300" simplePos="0" relativeHeight="251673600" behindDoc="1" locked="0" layoutInCell="0" allowOverlap="1" wp14:anchorId="31BFCAF6" wp14:editId="25D9FADD">
                      <wp:simplePos x="0" y="0"/>
                      <wp:positionH relativeFrom="column">
                        <wp:align>center</wp:align>
                      </wp:positionH>
                      <wp:positionV relativeFrom="page">
                        <wp:align>top</wp:align>
                      </wp:positionV>
                      <wp:extent cx="7571105" cy="3949700"/>
                      <wp:effectExtent l="0" t="0" r="0" b="0"/>
                      <wp:wrapNone/>
                      <wp:docPr id="2" name="Rectangle 2"/>
                      <wp:cNvGraphicFramePr/>
                      <a:graphic xmlns:a="http://schemas.openxmlformats.org/drawingml/2006/main">
                        <a:graphicData uri="http://schemas.microsoft.com/office/word/2010/wordprocessingShape">
                          <wps:wsp>
                            <wps:cNvSpPr/>
                            <wps:spPr>
                              <a:xfrm>
                                <a:off x="0" y="0"/>
                                <a:ext cx="7571105" cy="395020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596.15pt;height:311pt;z-index:-25164288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" o:allowincell="f" fillcolor="#f2f2f2 [3052]" stroked="f" strokeweight="1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583F57" w:rsidRPr="00855B06" w:rsidRDefault="00583F57" w:rsidP="0059656C">
            <w:pPr>
              <w:spacing w:before="80" w:after="80" w:line="240" w:lineRule="auto"/>
              <w:ind w:firstLine="0"/>
              <w:rPr>
                <w:rFonts w:ascii="IRMitra" w:hAnsi="IRMitra" w:cs="IRMitra"/>
                <w:color w:val="1F4E79" w:themeColor="accent1" w:themeShade="80"/>
                <w:sz w:val="30"/>
                <w:szCs w:val="30"/>
                <w:rtl/>
                <w:lang w:bidi="fa-IR"/>
              </w:rPr>
            </w:pPr>
            <w:r w:rsidRPr="007F6FF2">
              <w:rPr>
                <w:rFonts w:ascii="IRMitra" w:hAnsi="IRMitra" w:cs="IRMitra"/>
                <w:color w:val="1F4E79" w:themeColor="accent1" w:themeShade="80"/>
                <w:sz w:val="30"/>
                <w:szCs w:val="30"/>
                <w:rtl/>
                <w:lang w:bidi="fa-IR"/>
              </w:rPr>
              <w:t>پد</w:t>
            </w:r>
            <w:r w:rsidRPr="007F6FF2">
              <w:rPr>
                <w:rFonts w:ascii="IRMitra" w:hAnsi="IRMitra" w:cs="IRMitra" w:hint="cs"/>
                <w:color w:val="1F4E79" w:themeColor="accent1" w:themeShade="80"/>
                <w:sz w:val="30"/>
                <w:szCs w:val="30"/>
                <w:rtl/>
                <w:lang w:bidi="fa-IR"/>
              </w:rPr>
              <w:t>ید</w:t>
            </w:r>
            <w:r w:rsidR="0059656C">
              <w:rPr>
                <w:rFonts w:ascii="IRMitra" w:hAnsi="IRMitra" w:cs="IRMitra" w:hint="cs"/>
                <w:color w:val="1F4E79" w:themeColor="accent1" w:themeShade="80"/>
                <w:sz w:val="30"/>
                <w:szCs w:val="30"/>
                <w:rtl/>
                <w:lang w:bidi="fa-IR"/>
              </w:rPr>
              <w:t>ۀ</w:t>
            </w:r>
            <w:r w:rsidRPr="007F6FF2">
              <w:rPr>
                <w:rFonts w:ascii="IRMitra" w:hAnsi="IRMitra" w:cs="IRMitra"/>
                <w:color w:val="1F4E79" w:themeColor="accent1" w:themeShade="80"/>
                <w:sz w:val="30"/>
                <w:szCs w:val="30"/>
                <w:rtl/>
                <w:lang w:bidi="fa-IR"/>
              </w:rPr>
              <w:t xml:space="preserve"> ارجاء و سرا</w:t>
            </w:r>
            <w:r w:rsidRPr="007F6FF2">
              <w:rPr>
                <w:rFonts w:ascii="IRMitra" w:hAnsi="IRMitra" w:cs="IRMitra" w:hint="cs"/>
                <w:color w:val="1F4E79" w:themeColor="accent1" w:themeShade="80"/>
                <w:sz w:val="30"/>
                <w:szCs w:val="30"/>
                <w:rtl/>
                <w:lang w:bidi="fa-IR"/>
              </w:rPr>
              <w:t>یت</w:t>
            </w:r>
            <w:r w:rsidRPr="007F6FF2">
              <w:rPr>
                <w:rFonts w:ascii="IRMitra" w:hAnsi="IRMitra" w:cs="IRMitra"/>
                <w:color w:val="1F4E79" w:themeColor="accent1" w:themeShade="80"/>
                <w:sz w:val="30"/>
                <w:szCs w:val="30"/>
                <w:rtl/>
                <w:lang w:bidi="fa-IR"/>
              </w:rPr>
              <w:t xml:space="preserve"> مفاه</w:t>
            </w:r>
            <w:r w:rsidRPr="007F6FF2">
              <w:rPr>
                <w:rFonts w:ascii="IRMitra" w:hAnsi="IRMitra" w:cs="IRMitra" w:hint="cs"/>
                <w:color w:val="1F4E79" w:themeColor="accent1" w:themeShade="80"/>
                <w:sz w:val="30"/>
                <w:szCs w:val="30"/>
                <w:rtl/>
                <w:lang w:bidi="fa-IR"/>
              </w:rPr>
              <w:t>یم</w:t>
            </w:r>
            <w:r w:rsidRPr="007F6FF2">
              <w:rPr>
                <w:rFonts w:ascii="IRMitra" w:hAnsi="IRMitra" w:cs="IRMitra"/>
                <w:color w:val="1F4E79" w:themeColor="accent1" w:themeShade="80"/>
                <w:sz w:val="30"/>
                <w:szCs w:val="30"/>
                <w:rtl/>
                <w:lang w:bidi="fa-IR"/>
              </w:rPr>
              <w:t xml:space="preserve"> آن به واقع معاصر</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583F57" w:rsidRPr="00855B06" w:rsidRDefault="00583F57" w:rsidP="00583F57">
            <w:pPr>
              <w:spacing w:before="80" w:after="80" w:line="240" w:lineRule="auto"/>
              <w:ind w:firstLine="0"/>
              <w:rPr>
                <w:rFonts w:ascii="IRMitra" w:hAnsi="IRMitra" w:cs="IRMitra"/>
                <w:color w:val="1F4E79" w:themeColor="accent1" w:themeShade="80"/>
                <w:sz w:val="30"/>
                <w:szCs w:val="30"/>
                <w:rtl/>
                <w:lang w:bidi="fa-IR"/>
              </w:rPr>
            </w:pPr>
            <w:r w:rsidRPr="007F6FF2">
              <w:rPr>
                <w:rFonts w:ascii="IRMitra" w:hAnsi="IRMitra" w:cs="IRMitra"/>
                <w:color w:val="1F4E79" w:themeColor="accent1" w:themeShade="80"/>
                <w:sz w:val="30"/>
                <w:szCs w:val="30"/>
                <w:rtl/>
                <w:lang w:bidi="fa-IR"/>
              </w:rPr>
              <w:t>تسرُّبُ المفاهيم الإرجائيَّة في الواقع المعاصِر</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583F57" w:rsidRPr="00855B06" w:rsidRDefault="00583F57" w:rsidP="00583F57">
            <w:pPr>
              <w:spacing w:before="80" w:after="80" w:line="240" w:lineRule="auto"/>
              <w:ind w:firstLine="0"/>
              <w:rPr>
                <w:rFonts w:ascii="IRMitra" w:hAnsi="IRMitra" w:cs="IRMitra"/>
                <w:color w:val="1F4E79" w:themeColor="accent1" w:themeShade="80"/>
                <w:sz w:val="30"/>
                <w:szCs w:val="30"/>
                <w:rtl/>
                <w:lang w:bidi="fa-IR"/>
              </w:rPr>
            </w:pPr>
            <w:r>
              <w:rPr>
                <w:rFonts w:ascii="IRMitra" w:hAnsi="IRMitra" w:cs="IRMitra" w:hint="cs"/>
                <w:color w:val="1F4E79" w:themeColor="accent1" w:themeShade="80"/>
                <w:sz w:val="30"/>
                <w:szCs w:val="30"/>
                <w:rtl/>
                <w:lang w:bidi="fa-IR"/>
              </w:rPr>
              <w:t xml:space="preserve">دکتر </w:t>
            </w:r>
            <w:r w:rsidRPr="007F6FF2">
              <w:rPr>
                <w:rFonts w:ascii="IRMitra" w:hAnsi="IRMitra" w:cs="IRMitra"/>
                <w:color w:val="1F4E79" w:themeColor="accent1" w:themeShade="80"/>
                <w:sz w:val="30"/>
                <w:szCs w:val="30"/>
                <w:rtl/>
                <w:lang w:bidi="fa-IR"/>
              </w:rPr>
              <w:t>سعد بن بجاد العتيبي</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583F57" w:rsidRPr="00855B06" w:rsidRDefault="00583F57" w:rsidP="00583F57">
            <w:pPr>
              <w:spacing w:before="80" w:after="80" w:line="240" w:lineRule="auto"/>
              <w:ind w:firstLine="0"/>
              <w:rPr>
                <w:rFonts w:ascii="IRMitra" w:hAnsi="IRMitra" w:cs="IRMitra"/>
                <w:color w:val="1F4E79" w:themeColor="accent1" w:themeShade="80"/>
                <w:sz w:val="30"/>
                <w:szCs w:val="30"/>
                <w:rtl/>
                <w:lang w:bidi="fa-IR"/>
              </w:rPr>
            </w:pPr>
            <w:r w:rsidRPr="001B5D93">
              <w:rPr>
                <w:rFonts w:ascii="IRMitra" w:hAnsi="IRMitra" w:cs="IRMitra"/>
                <w:color w:val="1F4E79" w:themeColor="accent1" w:themeShade="80"/>
                <w:sz w:val="30"/>
                <w:szCs w:val="30"/>
                <w:rtl/>
                <w:lang w:bidi="fa-IR"/>
              </w:rPr>
              <w:t>واحد ترجمه ب</w:t>
            </w:r>
            <w:r w:rsidRPr="001B5D93">
              <w:rPr>
                <w:rFonts w:ascii="IRMitra" w:hAnsi="IRMitra" w:cs="IRMitra" w:hint="cs"/>
                <w:color w:val="1F4E79" w:themeColor="accent1" w:themeShade="80"/>
                <w:sz w:val="30"/>
                <w:szCs w:val="30"/>
                <w:rtl/>
                <w:lang w:bidi="fa-IR"/>
              </w:rPr>
              <w:t>ینش</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583F57" w:rsidRPr="00855B06" w:rsidRDefault="00132E87" w:rsidP="00583F57">
            <w:pPr>
              <w:spacing w:before="80" w:after="80" w:line="240" w:lineRule="auto"/>
              <w:ind w:firstLine="0"/>
              <w:rPr>
                <w:rFonts w:ascii="IRMitra" w:hAnsi="IRMitra" w:cs="IRMitra"/>
                <w:color w:val="1F4E79" w:themeColor="accent1" w:themeShade="80"/>
                <w:sz w:val="30"/>
                <w:szCs w:val="30"/>
                <w:rtl/>
                <w:lang w:bidi="fa-IR"/>
              </w:rPr>
            </w:pPr>
            <w:r>
              <w:rPr>
                <w:rFonts w:ascii="IRMitra" w:hAnsi="IRMitra" w:cs="IRMitra" w:hint="cs"/>
                <w:color w:val="1F4E79" w:themeColor="accent1" w:themeShade="80"/>
                <w:sz w:val="30"/>
                <w:szCs w:val="30"/>
                <w:rtl/>
                <w:lang w:bidi="fa-IR"/>
              </w:rPr>
              <w:t>عقاید (کلام) - مجموعه عقاید اسلامی</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583F57" w:rsidRPr="00855B06" w:rsidRDefault="00583F57" w:rsidP="00583F57">
            <w:pPr>
              <w:spacing w:before="80" w:after="80" w:line="240" w:lineRule="auto"/>
              <w:ind w:firstLine="0"/>
              <w:rPr>
                <w:rFonts w:ascii="IRMitra" w:hAnsi="IRMitra" w:cs="IRMitra"/>
                <w:color w:val="1F4E79" w:themeColor="accent1" w:themeShade="80"/>
                <w:sz w:val="30"/>
                <w:szCs w:val="30"/>
                <w:rtl/>
                <w:lang w:bidi="fa-IR"/>
              </w:rPr>
            </w:pPr>
            <w:r>
              <w:rPr>
                <w:rFonts w:ascii="IRMitra" w:hAnsi="IRMitra" w:cs="IRMitra" w:hint="cs"/>
                <w:color w:val="1F4E79" w:themeColor="accent1" w:themeShade="80"/>
                <w:sz w:val="30"/>
                <w:szCs w:val="30"/>
                <w:rtl/>
                <w:lang w:bidi="fa-IR"/>
              </w:rPr>
              <w:t>اول (</w:t>
            </w:r>
            <w:r w:rsidRPr="00855B06">
              <w:rPr>
                <w:rFonts w:ascii="IRMitra" w:hAnsi="IRMitra" w:cs="IRMitra" w:hint="cs"/>
                <w:color w:val="1F4E79" w:themeColor="accent1" w:themeShade="80"/>
                <w:sz w:val="30"/>
                <w:szCs w:val="30"/>
                <w:rtl/>
                <w:lang w:bidi="fa-IR"/>
              </w:rPr>
              <w:t xml:space="preserve">دیجیتال) </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583F57" w:rsidRPr="00855B06" w:rsidRDefault="00583F57" w:rsidP="00C25C1F">
            <w:pPr>
              <w:spacing w:before="80" w:after="80" w:line="240" w:lineRule="auto"/>
              <w:ind w:firstLine="0"/>
              <w:rPr>
                <w:rFonts w:ascii="IRMitra" w:hAnsi="IRMitra" w:cs="IRMitra"/>
                <w:color w:val="1F4E79" w:themeColor="accent1" w:themeShade="80"/>
                <w:sz w:val="30"/>
                <w:szCs w:val="30"/>
                <w:rtl/>
                <w:lang w:bidi="fa-IR"/>
              </w:rPr>
            </w:pPr>
            <w:r>
              <w:rPr>
                <w:rFonts w:ascii="IRMitra" w:hAnsi="IRMitra" w:cs="IRMitra" w:hint="cs"/>
                <w:color w:val="1F4E79" w:themeColor="accent1" w:themeShade="80"/>
                <w:sz w:val="30"/>
                <w:szCs w:val="30"/>
                <w:rtl/>
                <w:lang w:bidi="fa-IR"/>
              </w:rPr>
              <w:t>خرداد</w:t>
            </w:r>
            <w:r w:rsidRPr="004F431F">
              <w:rPr>
                <w:rFonts w:ascii="IRMitra" w:hAnsi="IRMitra" w:cs="IRMitra"/>
                <w:color w:val="1F4E79" w:themeColor="accent1" w:themeShade="80"/>
                <w:sz w:val="30"/>
                <w:szCs w:val="30"/>
                <w:rtl/>
                <w:lang w:bidi="fa-IR"/>
              </w:rPr>
              <w:t xml:space="preserve"> (</w:t>
            </w:r>
            <w:r>
              <w:rPr>
                <w:rFonts w:ascii="IRMitra" w:hAnsi="IRMitra" w:cs="IRMitra" w:hint="cs"/>
                <w:color w:val="1F4E79" w:themeColor="accent1" w:themeShade="80"/>
                <w:sz w:val="30"/>
                <w:szCs w:val="30"/>
                <w:rtl/>
                <w:lang w:bidi="fa-IR"/>
              </w:rPr>
              <w:t>جوزا</w:t>
            </w:r>
            <w:r w:rsidRPr="004F431F">
              <w:rPr>
                <w:rFonts w:ascii="IRMitra" w:hAnsi="IRMitra" w:cs="IRMitra"/>
                <w:color w:val="1F4E79" w:themeColor="accent1" w:themeShade="80"/>
                <w:sz w:val="30"/>
                <w:szCs w:val="30"/>
                <w:rtl/>
                <w:lang w:bidi="fa-IR"/>
              </w:rPr>
              <w:t>) 139</w:t>
            </w:r>
            <w:r>
              <w:rPr>
                <w:rFonts w:ascii="IRMitra" w:hAnsi="IRMitra" w:cs="IRMitra" w:hint="cs"/>
                <w:color w:val="1F4E79" w:themeColor="accent1" w:themeShade="80"/>
                <w:sz w:val="30"/>
                <w:szCs w:val="30"/>
                <w:rtl/>
                <w:lang w:bidi="fa-IR"/>
              </w:rPr>
              <w:t>9</w:t>
            </w:r>
            <w:r w:rsidRPr="004F431F">
              <w:rPr>
                <w:rFonts w:ascii="IRMitra" w:hAnsi="IRMitra" w:cs="IRMitra"/>
                <w:color w:val="1F4E79" w:themeColor="accent1" w:themeShade="80"/>
                <w:sz w:val="30"/>
                <w:szCs w:val="30"/>
                <w:rtl/>
                <w:lang w:bidi="fa-IR"/>
              </w:rPr>
              <w:t xml:space="preserve"> ه‍ .ش - </w:t>
            </w:r>
            <w:r w:rsidR="000E4969">
              <w:rPr>
                <w:rFonts w:ascii="IRMitra" w:hAnsi="IRMitra" w:cs="IRMitra" w:hint="cs"/>
                <w:color w:val="1F4E79" w:themeColor="accent1" w:themeShade="80"/>
                <w:sz w:val="30"/>
                <w:szCs w:val="30"/>
                <w:rtl/>
                <w:lang w:bidi="fa-IR"/>
              </w:rPr>
              <w:t>شوال</w:t>
            </w:r>
            <w:r w:rsidRPr="004F431F">
              <w:rPr>
                <w:rFonts w:ascii="IRMitra" w:hAnsi="IRMitra" w:cs="IRMitra"/>
                <w:color w:val="1F4E79" w:themeColor="accent1" w:themeShade="80"/>
                <w:sz w:val="30"/>
                <w:szCs w:val="30"/>
                <w:rtl/>
                <w:lang w:bidi="fa-IR"/>
              </w:rPr>
              <w:t xml:space="preserve"> </w:t>
            </w:r>
            <w:r w:rsidR="00C25C1F" w:rsidRPr="00C25C1F">
              <w:rPr>
                <w:rFonts w:ascii="IRMitra" w:hAnsi="IRMitra" w:cs="IRMitra"/>
                <w:color w:val="1F4E79" w:themeColor="accent1" w:themeShade="80"/>
                <w:sz w:val="30"/>
                <w:szCs w:val="30"/>
                <w:rtl/>
                <w:lang w:bidi="fa-IR"/>
              </w:rPr>
              <w:t>1441</w:t>
            </w:r>
            <w:r w:rsidRPr="004F431F">
              <w:rPr>
                <w:rFonts w:ascii="IRMitra" w:hAnsi="IRMitra" w:cs="IRMitra"/>
                <w:color w:val="1F4E79" w:themeColor="accent1" w:themeShade="80"/>
                <w:sz w:val="30"/>
                <w:szCs w:val="30"/>
                <w:rtl/>
                <w:lang w:bidi="fa-IR"/>
              </w:rPr>
              <w:t xml:space="preserve"> ه‍ .ق</w:t>
            </w:r>
          </w:p>
        </w:tc>
      </w:tr>
      <w:tr w:rsidR="00583F57" w:rsidRPr="00C50D4D" w:rsidTr="00403A84">
        <w:trPr>
          <w:jc w:val="center"/>
        </w:trPr>
        <w:tc>
          <w:tcPr>
            <w:tcW w:w="1529" w:type="pct"/>
            <w:vAlign w:val="center"/>
          </w:tcPr>
          <w:p w:rsidR="00583F57" w:rsidRPr="00855B06" w:rsidRDefault="00583F57" w:rsidP="00583F57">
            <w:pPr>
              <w:spacing w:before="80" w:after="80" w:line="240" w:lineRule="auto"/>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583F57" w:rsidRPr="00855B06" w:rsidRDefault="00583F57" w:rsidP="00583F57">
            <w:pPr>
              <w:spacing w:before="80" w:after="80" w:line="240" w:lineRule="auto"/>
              <w:ind w:firstLine="0"/>
              <w:rPr>
                <w:rFonts w:ascii="IRMitra" w:hAnsi="IRMitra" w:cs="IRMitra"/>
                <w:color w:val="1F4E79" w:themeColor="accent1" w:themeShade="80"/>
                <w:sz w:val="30"/>
                <w:szCs w:val="30"/>
                <w:lang w:bidi="fa-IR"/>
              </w:rPr>
            </w:pPr>
            <w:r w:rsidRPr="00A338D8">
              <w:rPr>
                <w:rFonts w:ascii="IRMitra" w:hAnsi="IRMitra" w:cs="IRMitra"/>
                <w:color w:val="1F4E79" w:themeColor="accent1" w:themeShade="80"/>
                <w:sz w:val="30"/>
                <w:szCs w:val="30"/>
                <w:rtl/>
                <w:lang w:bidi="fa-IR"/>
              </w:rPr>
              <w:t>مرکز مطالعات اسلام</w:t>
            </w:r>
            <w:r w:rsidRPr="00A338D8">
              <w:rPr>
                <w:rFonts w:ascii="IRMitra" w:hAnsi="IRMitra" w:cs="IRMitra" w:hint="cs"/>
                <w:color w:val="1F4E79" w:themeColor="accent1" w:themeShade="80"/>
                <w:sz w:val="30"/>
                <w:szCs w:val="30"/>
                <w:rtl/>
                <w:lang w:bidi="fa-IR"/>
              </w:rPr>
              <w:t>ی</w:t>
            </w:r>
            <w:r w:rsidRPr="00A338D8">
              <w:rPr>
                <w:rFonts w:ascii="IRMitra" w:hAnsi="IRMitra" w:cs="IRMitra"/>
                <w:color w:val="1F4E79" w:themeColor="accent1" w:themeShade="80"/>
                <w:sz w:val="30"/>
                <w:szCs w:val="30"/>
                <w:rtl/>
                <w:lang w:bidi="fa-IR"/>
              </w:rPr>
              <w:t xml:space="preserve"> ب</w:t>
            </w:r>
            <w:r w:rsidRPr="00A338D8">
              <w:rPr>
                <w:rFonts w:ascii="IRMitra" w:hAnsi="IRMitra" w:cs="IRMitra" w:hint="cs"/>
                <w:color w:val="1F4E79" w:themeColor="accent1" w:themeShade="80"/>
                <w:sz w:val="30"/>
                <w:szCs w:val="30"/>
                <w:rtl/>
                <w:lang w:bidi="fa-IR"/>
              </w:rPr>
              <w:t>ی</w:t>
            </w:r>
            <w:r w:rsidRPr="00A338D8">
              <w:rPr>
                <w:rFonts w:ascii="IRMitra" w:hAnsi="IRMitra" w:cs="IRMitra" w:hint="eastAsia"/>
                <w:color w:val="1F4E79" w:themeColor="accent1" w:themeShade="80"/>
                <w:sz w:val="30"/>
                <w:szCs w:val="30"/>
                <w:rtl/>
                <w:lang w:bidi="fa-IR"/>
              </w:rPr>
              <w:t>نش</w:t>
            </w:r>
            <w:r w:rsidRPr="00A338D8">
              <w:rPr>
                <w:rFonts w:ascii="IRMitra" w:hAnsi="IRMitra" w:cs="IRMitra"/>
                <w:color w:val="1F4E79" w:themeColor="accent1" w:themeShade="80"/>
                <w:sz w:val="30"/>
                <w:szCs w:val="30"/>
                <w:rtl/>
                <w:lang w:bidi="fa-IR"/>
              </w:rPr>
              <w:t xml:space="preserve"> </w:t>
            </w:r>
            <w:r>
              <w:rPr>
                <w:rFonts w:ascii="IRMitra" w:hAnsi="IRMitra" w:cs="IRMitra" w:hint="cs"/>
                <w:color w:val="1F4E79" w:themeColor="accent1" w:themeShade="80"/>
                <w:sz w:val="30"/>
                <w:szCs w:val="30"/>
                <w:rtl/>
                <w:lang w:bidi="fa-IR"/>
              </w:rPr>
              <w:t>-</w:t>
            </w:r>
            <w:r w:rsidRPr="00A338D8">
              <w:rPr>
                <w:rFonts w:ascii="IRMitra" w:hAnsi="IRMitra" w:cs="IRMitra"/>
                <w:color w:val="1F4E79" w:themeColor="accent1" w:themeShade="80"/>
                <w:sz w:val="30"/>
                <w:szCs w:val="30"/>
                <w:rtl/>
                <w:lang w:bidi="fa-IR"/>
              </w:rPr>
              <w:t xml:space="preserve">  </w:t>
            </w:r>
            <w:r w:rsidRPr="00A338D8">
              <w:rPr>
                <w:rFonts w:ascii="IRMitra" w:hAnsi="IRMitra" w:cs="IRMitra"/>
                <w:color w:val="1F4E79" w:themeColor="accent1" w:themeShade="80"/>
                <w:sz w:val="30"/>
                <w:szCs w:val="30"/>
                <w:lang w:bidi="fa-IR"/>
              </w:rPr>
              <w:t>www.Binesh.cc</w:t>
            </w:r>
          </w:p>
        </w:tc>
      </w:tr>
      <w:tr w:rsidR="00583F57" w:rsidRPr="00C50D4D" w:rsidTr="00403A84">
        <w:trPr>
          <w:jc w:val="center"/>
        </w:trPr>
        <w:tc>
          <w:tcPr>
            <w:tcW w:w="3469" w:type="pct"/>
            <w:gridSpan w:val="4"/>
            <w:vAlign w:val="center"/>
          </w:tcPr>
          <w:p w:rsidR="007F1541" w:rsidRDefault="007F1541" w:rsidP="00583F57">
            <w:pPr>
              <w:spacing w:line="240" w:lineRule="auto"/>
              <w:ind w:firstLine="0"/>
              <w:jc w:val="center"/>
              <w:rPr>
                <w:b/>
                <w:bCs/>
                <w:color w:val="1F4E79" w:themeColor="accent1" w:themeShade="80"/>
                <w:sz w:val="28"/>
                <w:szCs w:val="28"/>
                <w:rtl/>
                <w:lang w:bidi="fa-IR"/>
              </w:rPr>
            </w:pPr>
          </w:p>
          <w:p w:rsidR="00583F57" w:rsidRPr="00045E95" w:rsidRDefault="00583F57" w:rsidP="00583F57">
            <w:pPr>
              <w:spacing w:line="240" w:lineRule="auto"/>
              <w:ind w:firstLine="0"/>
              <w:jc w:val="center"/>
              <w:rPr>
                <w:b/>
                <w:bCs/>
                <w:color w:val="1F4E79" w:themeColor="accent1" w:themeShade="80"/>
                <w:sz w:val="28"/>
                <w:szCs w:val="28"/>
                <w:rtl/>
                <w:lang w:bidi="fa-IR"/>
              </w:rPr>
            </w:pPr>
            <w:r w:rsidRPr="00045E95">
              <w:rPr>
                <w:rFonts w:hint="cs"/>
                <w:b/>
                <w:bCs/>
                <w:color w:val="1F4E79" w:themeColor="accent1" w:themeShade="80"/>
                <w:sz w:val="28"/>
                <w:szCs w:val="28"/>
                <w:rtl/>
                <w:lang w:bidi="fa-IR"/>
              </w:rPr>
              <w:t>ای</w:t>
            </w:r>
            <w:r w:rsidRPr="00045E95">
              <w:rPr>
                <w:rFonts w:hint="eastAsia"/>
                <w:b/>
                <w:bCs/>
                <w:color w:val="1F4E79" w:themeColor="accent1" w:themeShade="80"/>
                <w:sz w:val="28"/>
                <w:szCs w:val="28"/>
                <w:rtl/>
                <w:lang w:bidi="fa-IR"/>
              </w:rPr>
              <w:t>ن</w:t>
            </w:r>
            <w:r w:rsidRPr="00045E95">
              <w:rPr>
                <w:b/>
                <w:bCs/>
                <w:color w:val="1F4E79" w:themeColor="accent1" w:themeShade="80"/>
                <w:sz w:val="28"/>
                <w:szCs w:val="28"/>
                <w:rtl/>
                <w:lang w:bidi="fa-IR"/>
              </w:rPr>
              <w:t xml:space="preserve"> کتاب </w:t>
            </w:r>
            <w:r w:rsidRPr="00045E95">
              <w:rPr>
                <w:rFonts w:hint="cs"/>
                <w:b/>
                <w:bCs/>
                <w:color w:val="1F4E79" w:themeColor="accent1" w:themeShade="80"/>
                <w:sz w:val="28"/>
                <w:szCs w:val="28"/>
                <w:rtl/>
                <w:lang w:bidi="fa-IR"/>
              </w:rPr>
              <w:t xml:space="preserve">از سایت </w:t>
            </w:r>
            <w:r w:rsidRPr="00045E95">
              <w:rPr>
                <w:b/>
                <w:bCs/>
                <w:color w:val="1F4E79" w:themeColor="accent1" w:themeShade="80"/>
                <w:sz w:val="28"/>
                <w:szCs w:val="28"/>
                <w:rtl/>
                <w:lang w:bidi="fa-IR"/>
              </w:rPr>
              <w:t>کتابخان</w:t>
            </w:r>
            <w:r w:rsidRPr="00045E95">
              <w:rPr>
                <w:rFonts w:hint="cs"/>
                <w:b/>
                <w:bCs/>
                <w:color w:val="1F4E79" w:themeColor="accent1" w:themeShade="80"/>
                <w:sz w:val="28"/>
                <w:szCs w:val="28"/>
                <w:rtl/>
                <w:lang w:bidi="fa-IR"/>
              </w:rPr>
              <w:t>ۀ</w:t>
            </w:r>
            <w:r w:rsidRPr="00045E95">
              <w:rPr>
                <w:b/>
                <w:bCs/>
                <w:color w:val="1F4E79" w:themeColor="accent1" w:themeShade="80"/>
                <w:sz w:val="28"/>
                <w:szCs w:val="28"/>
                <w:rtl/>
                <w:lang w:bidi="fa-IR"/>
              </w:rPr>
              <w:t xml:space="preserve"> </w:t>
            </w:r>
            <w:r w:rsidRPr="00045E95">
              <w:rPr>
                <w:rFonts w:hint="cs"/>
                <w:b/>
                <w:bCs/>
                <w:color w:val="1F4E79" w:themeColor="accent1" w:themeShade="80"/>
                <w:sz w:val="28"/>
                <w:szCs w:val="28"/>
                <w:rtl/>
                <w:lang w:bidi="fa-IR"/>
              </w:rPr>
              <w:t>قلم</w:t>
            </w:r>
            <w:r w:rsidRPr="00045E95">
              <w:rPr>
                <w:b/>
                <w:bCs/>
                <w:color w:val="1F4E79" w:themeColor="accent1" w:themeShade="80"/>
                <w:sz w:val="28"/>
                <w:szCs w:val="28"/>
                <w:rtl/>
                <w:lang w:bidi="fa-IR"/>
              </w:rPr>
              <w:t xml:space="preserve"> </w:t>
            </w:r>
            <w:r w:rsidRPr="00045E95">
              <w:rPr>
                <w:rFonts w:hint="cs"/>
                <w:b/>
                <w:bCs/>
                <w:color w:val="1F4E79" w:themeColor="accent1" w:themeShade="80"/>
                <w:sz w:val="28"/>
                <w:szCs w:val="28"/>
                <w:rtl/>
                <w:lang w:bidi="fa-IR"/>
              </w:rPr>
              <w:t xml:space="preserve">دانلود </w:t>
            </w:r>
            <w:r w:rsidRPr="00045E95">
              <w:rPr>
                <w:b/>
                <w:bCs/>
                <w:color w:val="1F4E79" w:themeColor="accent1" w:themeShade="80"/>
                <w:sz w:val="28"/>
                <w:szCs w:val="28"/>
                <w:rtl/>
                <w:lang w:bidi="fa-IR"/>
              </w:rPr>
              <w:t>شده است.</w:t>
            </w:r>
          </w:p>
          <w:p w:rsidR="00583F57" w:rsidRPr="00C02A60" w:rsidRDefault="00583F57" w:rsidP="00583F57">
            <w:pPr>
              <w:spacing w:before="60" w:after="60" w:line="240" w:lineRule="auto"/>
              <w:ind w:firstLine="0"/>
              <w:jc w:val="center"/>
              <w:rPr>
                <w:rFonts w:asciiTheme="minorHAnsi" w:hAnsiTheme="minorHAnsi" w:cstheme="minorHAnsi"/>
                <w:b/>
                <w:bCs/>
                <w:sz w:val="27"/>
                <w:szCs w:val="27"/>
                <w:rtl/>
                <w:lang w:bidi="fa-IR"/>
              </w:rPr>
            </w:pPr>
            <w:r w:rsidRPr="00BA62F5">
              <w:rPr>
                <w:rFonts w:asciiTheme="minorHAnsi" w:hAnsiTheme="minorHAnsi" w:cstheme="minorHAnsi"/>
                <w:b/>
                <w:bCs/>
                <w:color w:val="1F4E79" w:themeColor="accent1" w:themeShade="80"/>
                <w:sz w:val="26"/>
                <w:szCs w:val="26"/>
                <w:lang w:bidi="fa-IR"/>
              </w:rPr>
              <w:t>www.qalamlib.com</w:t>
            </w:r>
          </w:p>
        </w:tc>
        <w:tc>
          <w:tcPr>
            <w:tcW w:w="1531" w:type="pct"/>
          </w:tcPr>
          <w:p w:rsidR="005C754B" w:rsidRPr="007F1541" w:rsidRDefault="005C754B" w:rsidP="00583F57">
            <w:pPr>
              <w:spacing w:before="60" w:after="60" w:line="240" w:lineRule="auto"/>
              <w:ind w:firstLine="0"/>
              <w:jc w:val="center"/>
              <w:rPr>
                <w:rFonts w:ascii="IRMitra" w:hAnsi="IRMitra" w:cs="IRMitra"/>
                <w:noProof/>
                <w:color w:val="1F4E79" w:themeColor="accent1" w:themeShade="80"/>
                <w:sz w:val="28"/>
                <w:szCs w:val="28"/>
                <w:rtl/>
              </w:rPr>
            </w:pPr>
          </w:p>
          <w:p w:rsidR="00583F57" w:rsidRPr="00855B06" w:rsidRDefault="00583F57" w:rsidP="00583F57">
            <w:pPr>
              <w:spacing w:before="60" w:after="60" w:line="240" w:lineRule="auto"/>
              <w:ind w:firstLine="0"/>
              <w:jc w:val="center"/>
              <w:rPr>
                <w:rFonts w:ascii="IRMitra" w:hAnsi="IRMitra" w:cs="IRMitra"/>
                <w:color w:val="1F4E79" w:themeColor="accent1" w:themeShade="80"/>
                <w:sz w:val="30"/>
                <w:szCs w:val="30"/>
                <w:rtl/>
                <w:lang w:bidi="fa-IR"/>
              </w:rPr>
            </w:pPr>
            <w:r>
              <w:rPr>
                <w:rFonts w:ascii="IRMitra" w:hAnsi="IRMitra" w:cs="IRMitra"/>
                <w:noProof/>
                <w:color w:val="1F4E79" w:themeColor="accent1" w:themeShade="80"/>
                <w:sz w:val="30"/>
                <w:szCs w:val="30"/>
              </w:rPr>
              <w:t xml:space="preserve">            </w:t>
            </w:r>
            <w:r>
              <w:rPr>
                <w:rFonts w:ascii="IRMitra" w:hAnsi="IRMitra" w:cs="IRMitra" w:hint="cs"/>
                <w:noProof/>
                <w:color w:val="1F4E79" w:themeColor="accent1" w:themeShade="80"/>
                <w:sz w:val="30"/>
                <w:szCs w:val="30"/>
                <w:rtl/>
              </w:rPr>
              <w:drawing>
                <wp:inline distT="0" distB="0" distL="0" distR="0" wp14:anchorId="769E942C" wp14:editId="3CA74D94">
                  <wp:extent cx="980237" cy="980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758" cy="979758"/>
                          </a:xfrm>
                          <a:prstGeom prst="rect">
                            <a:avLst/>
                          </a:prstGeom>
                        </pic:spPr>
                      </pic:pic>
                    </a:graphicData>
                  </a:graphic>
                </wp:inline>
              </w:drawing>
            </w:r>
          </w:p>
        </w:tc>
      </w:tr>
      <w:tr w:rsidR="00583F57" w:rsidRPr="00C50D4D" w:rsidTr="00403A84">
        <w:trPr>
          <w:jc w:val="center"/>
        </w:trPr>
        <w:tc>
          <w:tcPr>
            <w:tcW w:w="1529" w:type="pct"/>
            <w:vAlign w:val="center"/>
          </w:tcPr>
          <w:p w:rsidR="00583F57" w:rsidRPr="00AD6876" w:rsidRDefault="00583F57" w:rsidP="00583F57">
            <w:pPr>
              <w:spacing w:before="60" w:after="60" w:line="240" w:lineRule="auto"/>
              <w:ind w:firstLine="0"/>
              <w:jc w:val="center"/>
              <w:rPr>
                <w:rFonts w:ascii="IRMitra" w:hAnsi="IRMitra" w:cs="IRMitra"/>
                <w:b/>
                <w:bCs/>
                <w:sz w:val="28"/>
                <w:szCs w:val="28"/>
                <w:rtl/>
                <w:lang w:bidi="fa-IR"/>
              </w:rPr>
            </w:pPr>
            <w:r w:rsidRPr="00AD6876">
              <w:rPr>
                <w:b/>
                <w:bCs/>
                <w:sz w:val="28"/>
                <w:szCs w:val="28"/>
                <w:rtl/>
                <w:lang w:bidi="fa-IR"/>
              </w:rPr>
              <w:t>ایمیل:</w:t>
            </w:r>
          </w:p>
        </w:tc>
        <w:tc>
          <w:tcPr>
            <w:tcW w:w="3471" w:type="pct"/>
            <w:gridSpan w:val="4"/>
            <w:vAlign w:val="center"/>
          </w:tcPr>
          <w:p w:rsidR="00583F57" w:rsidRPr="00C34A63" w:rsidRDefault="00583F57" w:rsidP="00583F57">
            <w:pPr>
              <w:spacing w:before="60" w:after="60" w:line="240" w:lineRule="auto"/>
              <w:ind w:firstLine="0"/>
              <w:jc w:val="right"/>
              <w:rPr>
                <w:rFonts w:ascii="IRMitra" w:hAnsi="IRMitra" w:cs="IRMitra"/>
                <w:color w:val="1F4E79" w:themeColor="accent1" w:themeShade="80"/>
                <w:sz w:val="24"/>
                <w:szCs w:val="24"/>
                <w:rtl/>
                <w:lang w:bidi="fa-IR"/>
              </w:rPr>
            </w:pPr>
            <w:r w:rsidRPr="00C34A63">
              <w:rPr>
                <w:rFonts w:asciiTheme="majorBidi" w:hAnsiTheme="majorBidi" w:cstheme="majorBidi"/>
                <w:b/>
                <w:bCs/>
                <w:sz w:val="24"/>
                <w:szCs w:val="24"/>
              </w:rPr>
              <w:t>book@qalamlib.com</w:t>
            </w:r>
          </w:p>
        </w:tc>
      </w:tr>
      <w:tr w:rsidR="00583F57" w:rsidRPr="00C50D4D" w:rsidTr="00403A84">
        <w:trPr>
          <w:jc w:val="center"/>
        </w:trPr>
        <w:tc>
          <w:tcPr>
            <w:tcW w:w="5000" w:type="pct"/>
            <w:gridSpan w:val="5"/>
            <w:vAlign w:val="bottom"/>
          </w:tcPr>
          <w:p w:rsidR="00583F57" w:rsidRPr="00AD6876" w:rsidRDefault="00583F57" w:rsidP="00583F57">
            <w:pPr>
              <w:spacing w:before="240" w:after="60" w:line="240" w:lineRule="auto"/>
              <w:ind w:firstLine="0"/>
              <w:jc w:val="center"/>
              <w:rPr>
                <w:rFonts w:ascii="IRMitra" w:hAnsi="IRMitra" w:cs="IRMitra"/>
                <w:color w:val="1F4E79" w:themeColor="accent1" w:themeShade="80"/>
                <w:sz w:val="14"/>
                <w:szCs w:val="28"/>
                <w:rtl/>
                <w:lang w:bidi="fa-IR"/>
              </w:rPr>
            </w:pPr>
            <w:r w:rsidRPr="00AD6876">
              <w:rPr>
                <w:rFonts w:ascii="Times New Roman Bold" w:hAnsi="Times New Roman Bold"/>
                <w:b/>
                <w:bCs/>
                <w:sz w:val="14"/>
                <w:szCs w:val="28"/>
                <w:rtl/>
              </w:rPr>
              <w:t>سا</w:t>
            </w:r>
            <w:r w:rsidRPr="00AD6876">
              <w:rPr>
                <w:rFonts w:ascii="Times New Roman Bold" w:hAnsi="Times New Roman Bold" w:hint="cs"/>
                <w:b/>
                <w:bCs/>
                <w:sz w:val="14"/>
                <w:szCs w:val="28"/>
                <w:rtl/>
              </w:rPr>
              <w:t>ی</w:t>
            </w:r>
            <w:r w:rsidRPr="00AD6876">
              <w:rPr>
                <w:rFonts w:ascii="Times New Roman Bold" w:hAnsi="Times New Roman Bold" w:hint="eastAsia"/>
                <w:b/>
                <w:bCs/>
                <w:sz w:val="14"/>
                <w:szCs w:val="28"/>
                <w:rtl/>
              </w:rPr>
              <w:t>ت‌ها</w:t>
            </w:r>
            <w:r w:rsidRPr="00AD6876">
              <w:rPr>
                <w:rFonts w:ascii="Times New Roman Bold" w:hAnsi="Times New Roman Bold" w:hint="cs"/>
                <w:b/>
                <w:bCs/>
                <w:sz w:val="14"/>
                <w:szCs w:val="28"/>
                <w:rtl/>
              </w:rPr>
              <w:t>ی</w:t>
            </w:r>
            <w:r w:rsidRPr="00AD6876">
              <w:rPr>
                <w:rFonts w:ascii="Times New Roman Bold" w:hAnsi="Times New Roman Bold"/>
                <w:b/>
                <w:bCs/>
                <w:sz w:val="14"/>
                <w:szCs w:val="28"/>
                <w:rtl/>
              </w:rPr>
              <w:t xml:space="preserve"> مجموع</w:t>
            </w:r>
            <w:r w:rsidRPr="00AD6876">
              <w:rPr>
                <w:rFonts w:ascii="Times New Roman Bold" w:hAnsi="Times New Roman Bold" w:hint="cs"/>
                <w:b/>
                <w:bCs/>
                <w:sz w:val="14"/>
                <w:szCs w:val="28"/>
                <w:rtl/>
              </w:rPr>
              <w:t>ۀ</w:t>
            </w:r>
            <w:r w:rsidRPr="00AD6876">
              <w:rPr>
                <w:rFonts w:ascii="Times New Roman Bold" w:hAnsi="Times New Roman Bold"/>
                <w:b/>
                <w:bCs/>
                <w:sz w:val="14"/>
                <w:szCs w:val="28"/>
                <w:rtl/>
              </w:rPr>
              <w:t xml:space="preserve"> موحد</w:t>
            </w:r>
            <w:r w:rsidRPr="00AD6876">
              <w:rPr>
                <w:rFonts w:ascii="Times New Roman Bold" w:hAnsi="Times New Roman Bold" w:hint="cs"/>
                <w:b/>
                <w:bCs/>
                <w:sz w:val="14"/>
                <w:szCs w:val="28"/>
                <w:rtl/>
              </w:rPr>
              <w:t>ی</w:t>
            </w:r>
            <w:r w:rsidRPr="00AD6876">
              <w:rPr>
                <w:rFonts w:ascii="Times New Roman Bold" w:hAnsi="Times New Roman Bold" w:hint="eastAsia"/>
                <w:b/>
                <w:bCs/>
                <w:sz w:val="14"/>
                <w:szCs w:val="28"/>
                <w:rtl/>
              </w:rPr>
              <w:t>ن</w:t>
            </w:r>
          </w:p>
        </w:tc>
      </w:tr>
      <w:tr w:rsidR="00583F57" w:rsidRPr="00C50D4D" w:rsidTr="00403A84">
        <w:trPr>
          <w:jc w:val="center"/>
        </w:trPr>
        <w:tc>
          <w:tcPr>
            <w:tcW w:w="2297" w:type="pct"/>
            <w:gridSpan w:val="2"/>
            <w:shd w:val="clear" w:color="auto" w:fill="auto"/>
          </w:tcPr>
          <w:p w:rsidR="00583F57" w:rsidRPr="00091556" w:rsidRDefault="00583F57" w:rsidP="00583F57">
            <w:pPr>
              <w:widowControl w:val="0"/>
              <w:tabs>
                <w:tab w:val="right" w:leader="dot" w:pos="5138"/>
              </w:tabs>
              <w:spacing w:before="120" w:after="120" w:line="240" w:lineRule="auto"/>
              <w:ind w:firstLine="0"/>
              <w:jc w:val="right"/>
              <w:rPr>
                <w:rFonts w:ascii="Literata" w:hAnsi="Literata" w:cs="Times New Roman"/>
                <w:sz w:val="24"/>
                <w:szCs w:val="24"/>
                <w:lang w:bidi="fa-IR"/>
              </w:rPr>
            </w:pPr>
            <w:r w:rsidRPr="00091556">
              <w:rPr>
                <w:rFonts w:ascii="Literata" w:hAnsi="Literata" w:cs="Times New Roman"/>
                <w:sz w:val="24"/>
                <w:szCs w:val="24"/>
                <w:lang w:bidi="fa-IR"/>
              </w:rPr>
              <w:t>www.mowahedin.com</w:t>
            </w:r>
          </w:p>
          <w:p w:rsidR="00583F57" w:rsidRPr="00091556" w:rsidRDefault="00583F57" w:rsidP="00583F57">
            <w:pPr>
              <w:widowControl w:val="0"/>
              <w:tabs>
                <w:tab w:val="right" w:leader="dot" w:pos="5138"/>
              </w:tabs>
              <w:spacing w:before="120" w:after="120" w:line="240" w:lineRule="auto"/>
              <w:ind w:firstLine="0"/>
              <w:jc w:val="right"/>
              <w:rPr>
                <w:rFonts w:ascii="Literata" w:hAnsi="Literata" w:cs="Times New Roman"/>
                <w:sz w:val="24"/>
                <w:szCs w:val="24"/>
                <w:lang w:bidi="fa-IR"/>
              </w:rPr>
            </w:pPr>
            <w:r w:rsidRPr="00091556">
              <w:rPr>
                <w:rFonts w:ascii="Literata" w:hAnsi="Literata" w:cs="Times New Roman"/>
                <w:sz w:val="24"/>
                <w:szCs w:val="24"/>
                <w:lang w:bidi="fa-IR"/>
              </w:rPr>
              <w:t>www.videofarsi.com</w:t>
            </w:r>
          </w:p>
          <w:p w:rsidR="00583F57" w:rsidRPr="00091556" w:rsidRDefault="00583F57" w:rsidP="00583F57">
            <w:pPr>
              <w:spacing w:before="120" w:after="120" w:line="240" w:lineRule="auto"/>
              <w:ind w:firstLine="0"/>
              <w:jc w:val="right"/>
              <w:rPr>
                <w:rFonts w:ascii="Literata" w:hAnsi="Literata" w:cs="Times New Roman"/>
                <w:sz w:val="24"/>
                <w:szCs w:val="24"/>
                <w:lang w:bidi="fa-IR"/>
              </w:rPr>
            </w:pPr>
            <w:r w:rsidRPr="00091556">
              <w:rPr>
                <w:rFonts w:ascii="Literata" w:hAnsi="Literata" w:cs="Times New Roman"/>
                <w:sz w:val="24"/>
                <w:szCs w:val="24"/>
                <w:lang w:bidi="fa-IR"/>
              </w:rPr>
              <w:t>www.zekr.tv</w:t>
            </w:r>
          </w:p>
          <w:p w:rsidR="00583F57" w:rsidRPr="00091556" w:rsidRDefault="00583F57" w:rsidP="00583F57">
            <w:pPr>
              <w:spacing w:before="120" w:after="120" w:line="240" w:lineRule="auto"/>
              <w:ind w:firstLine="0"/>
              <w:jc w:val="right"/>
              <w:rPr>
                <w:rFonts w:ascii="IRMitra" w:hAnsi="IRMitra" w:cs="IRMitra"/>
                <w:b/>
                <w:bCs/>
                <w:sz w:val="27"/>
                <w:szCs w:val="27"/>
                <w:rtl/>
                <w:lang w:bidi="fa-IR"/>
              </w:rPr>
            </w:pPr>
            <w:r w:rsidRPr="00091556">
              <w:rPr>
                <w:rFonts w:ascii="Literata" w:hAnsi="Literata" w:cs="Times New Roman"/>
                <w:sz w:val="24"/>
                <w:szCs w:val="24"/>
                <w:lang w:bidi="fa-IR"/>
              </w:rPr>
              <w:t>www.mowahed.com</w:t>
            </w:r>
          </w:p>
        </w:tc>
        <w:tc>
          <w:tcPr>
            <w:tcW w:w="360" w:type="pct"/>
          </w:tcPr>
          <w:p w:rsidR="00583F57" w:rsidRPr="00091556" w:rsidRDefault="00583F57" w:rsidP="00583F57">
            <w:pPr>
              <w:spacing w:before="120" w:after="120" w:line="240" w:lineRule="auto"/>
              <w:ind w:firstLine="0"/>
              <w:jc w:val="right"/>
              <w:rPr>
                <w:rFonts w:ascii="IRMitra" w:hAnsi="IRMitra" w:cs="IRMitra"/>
                <w:sz w:val="30"/>
                <w:szCs w:val="30"/>
                <w:rtl/>
                <w:lang w:bidi="fa-IR"/>
              </w:rPr>
            </w:pPr>
          </w:p>
        </w:tc>
        <w:tc>
          <w:tcPr>
            <w:tcW w:w="2343" w:type="pct"/>
            <w:gridSpan w:val="2"/>
          </w:tcPr>
          <w:p w:rsidR="00583F57" w:rsidRPr="00091556" w:rsidRDefault="00583F57" w:rsidP="00583F57">
            <w:pPr>
              <w:widowControl w:val="0"/>
              <w:tabs>
                <w:tab w:val="right" w:leader="dot" w:pos="5138"/>
              </w:tabs>
              <w:spacing w:before="120" w:after="120" w:line="240" w:lineRule="auto"/>
              <w:ind w:firstLine="0"/>
              <w:jc w:val="right"/>
              <w:rPr>
                <w:rFonts w:ascii="Literata" w:hAnsi="Literata" w:cs="Times New Roman"/>
                <w:sz w:val="24"/>
                <w:szCs w:val="24"/>
              </w:rPr>
            </w:pPr>
            <w:r w:rsidRPr="00091556">
              <w:rPr>
                <w:rFonts w:ascii="Literata" w:hAnsi="Literata" w:cs="Times New Roman"/>
                <w:sz w:val="24"/>
                <w:szCs w:val="24"/>
              </w:rPr>
              <w:t>www.qalamlib.com</w:t>
            </w:r>
          </w:p>
          <w:p w:rsidR="00583F57" w:rsidRPr="00091556" w:rsidRDefault="00583F57" w:rsidP="00583F57">
            <w:pPr>
              <w:widowControl w:val="0"/>
              <w:tabs>
                <w:tab w:val="right" w:leader="dot" w:pos="5138"/>
              </w:tabs>
              <w:spacing w:before="120" w:after="120" w:line="240" w:lineRule="auto"/>
              <w:ind w:firstLine="0"/>
              <w:jc w:val="right"/>
              <w:rPr>
                <w:rFonts w:ascii="Literata" w:hAnsi="Literata" w:cs="Times New Roman"/>
                <w:sz w:val="24"/>
                <w:szCs w:val="24"/>
              </w:rPr>
            </w:pPr>
            <w:r w:rsidRPr="00091556">
              <w:rPr>
                <w:rFonts w:ascii="Literata" w:hAnsi="Literata" w:cs="Times New Roman"/>
                <w:sz w:val="24"/>
                <w:szCs w:val="24"/>
              </w:rPr>
              <w:t>www.islamtxt.com</w:t>
            </w:r>
          </w:p>
          <w:p w:rsidR="00583F57" w:rsidRPr="00091556" w:rsidRDefault="00F84027" w:rsidP="00583F57">
            <w:pPr>
              <w:widowControl w:val="0"/>
              <w:tabs>
                <w:tab w:val="right" w:leader="dot" w:pos="5138"/>
              </w:tabs>
              <w:spacing w:before="120" w:after="120" w:line="240" w:lineRule="auto"/>
              <w:ind w:firstLine="0"/>
              <w:jc w:val="right"/>
              <w:rPr>
                <w:rFonts w:ascii="Literata" w:hAnsi="Literata" w:cs="Times New Roman"/>
                <w:sz w:val="24"/>
                <w:szCs w:val="24"/>
              </w:rPr>
            </w:pPr>
            <w:hyperlink r:id="rId11" w:history="1">
              <w:r w:rsidR="00583F57" w:rsidRPr="00091556">
                <w:rPr>
                  <w:rStyle w:val="Hyperlink"/>
                  <w:rFonts w:ascii="Literata" w:hAnsi="Literata" w:cs="Times New Roman"/>
                  <w:color w:val="auto"/>
                  <w:sz w:val="24"/>
                  <w:szCs w:val="24"/>
                  <w:u w:val="none"/>
                </w:rPr>
                <w:t>www.shabnam.cc</w:t>
              </w:r>
            </w:hyperlink>
          </w:p>
          <w:p w:rsidR="00583F57" w:rsidRPr="00091556" w:rsidRDefault="00583F57" w:rsidP="00583F57">
            <w:pPr>
              <w:spacing w:before="120" w:after="120" w:line="240" w:lineRule="auto"/>
              <w:ind w:firstLine="0"/>
              <w:jc w:val="right"/>
              <w:rPr>
                <w:rFonts w:ascii="IRMitra" w:hAnsi="IRMitra" w:cs="IRMitra"/>
                <w:sz w:val="30"/>
                <w:szCs w:val="30"/>
                <w:rtl/>
                <w:lang w:bidi="fa-IR"/>
              </w:rPr>
            </w:pPr>
            <w:r w:rsidRPr="00091556">
              <w:rPr>
                <w:rFonts w:ascii="Literata" w:hAnsi="Literata" w:cs="Times New Roman"/>
                <w:sz w:val="24"/>
                <w:szCs w:val="24"/>
              </w:rPr>
              <w:t>www.sadaislam.com</w:t>
            </w:r>
          </w:p>
        </w:tc>
      </w:tr>
      <w:tr w:rsidR="00583F57" w:rsidRPr="00EA1553" w:rsidTr="00403A84">
        <w:trPr>
          <w:jc w:val="center"/>
        </w:trPr>
        <w:tc>
          <w:tcPr>
            <w:tcW w:w="2297" w:type="pct"/>
            <w:gridSpan w:val="2"/>
          </w:tcPr>
          <w:p w:rsidR="00583F57" w:rsidRPr="00EA1553" w:rsidRDefault="00583F57" w:rsidP="00583F57">
            <w:pPr>
              <w:spacing w:before="60" w:after="60" w:line="240" w:lineRule="auto"/>
              <w:rPr>
                <w:rFonts w:ascii="IRMitra" w:hAnsi="IRMitra" w:cs="IRMitra"/>
                <w:b/>
                <w:bCs/>
                <w:sz w:val="5"/>
                <w:szCs w:val="5"/>
                <w:rtl/>
                <w:lang w:bidi="fa-IR"/>
              </w:rPr>
            </w:pPr>
          </w:p>
        </w:tc>
        <w:tc>
          <w:tcPr>
            <w:tcW w:w="2703" w:type="pct"/>
            <w:gridSpan w:val="3"/>
          </w:tcPr>
          <w:p w:rsidR="00583F57" w:rsidRPr="00EA1553" w:rsidRDefault="00583F57" w:rsidP="00583F57">
            <w:pPr>
              <w:spacing w:before="60" w:after="60" w:line="240" w:lineRule="auto"/>
              <w:rPr>
                <w:rFonts w:ascii="IRMitra" w:hAnsi="IRMitra" w:cs="IRMitra"/>
                <w:color w:val="1F4E79" w:themeColor="accent1" w:themeShade="80"/>
                <w:sz w:val="5"/>
                <w:szCs w:val="5"/>
                <w:rtl/>
                <w:lang w:bidi="fa-IR"/>
              </w:rPr>
            </w:pPr>
          </w:p>
        </w:tc>
      </w:tr>
      <w:tr w:rsidR="00583F57" w:rsidRPr="00C50D4D" w:rsidTr="00403A84">
        <w:trPr>
          <w:jc w:val="center"/>
        </w:trPr>
        <w:tc>
          <w:tcPr>
            <w:tcW w:w="5000" w:type="pct"/>
            <w:gridSpan w:val="5"/>
          </w:tcPr>
          <w:p w:rsidR="00583F57" w:rsidRPr="00855B06" w:rsidRDefault="00583F57" w:rsidP="00583F57">
            <w:pPr>
              <w:spacing w:before="60" w:after="60" w:line="240" w:lineRule="auto"/>
              <w:jc w:val="center"/>
              <w:rPr>
                <w:rFonts w:ascii="IRMitra" w:hAnsi="IRMitra" w:cs="IRMitra"/>
                <w:color w:val="1F4E79" w:themeColor="accent1" w:themeShade="80"/>
                <w:sz w:val="30"/>
                <w:szCs w:val="30"/>
                <w:rtl/>
                <w:lang w:bidi="fa-IR"/>
              </w:rPr>
            </w:pPr>
            <w:r>
              <w:rPr>
                <w:rFonts w:ascii="IRMitra" w:hAnsi="IRMitra" w:cs="IRMitra" w:hint="cs"/>
                <w:noProof/>
                <w:color w:val="1F4E79" w:themeColor="accent1" w:themeShade="80"/>
                <w:sz w:val="30"/>
                <w:szCs w:val="30"/>
                <w:rtl/>
              </w:rPr>
              <w:drawing>
                <wp:inline distT="0" distB="0" distL="0" distR="0" wp14:anchorId="6275FAC1" wp14:editId="6321B207">
                  <wp:extent cx="1576800" cy="820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83F57" w:rsidRPr="00C50D4D" w:rsidTr="00403A84">
        <w:trPr>
          <w:jc w:val="center"/>
        </w:trPr>
        <w:tc>
          <w:tcPr>
            <w:tcW w:w="5000" w:type="pct"/>
            <w:gridSpan w:val="5"/>
            <w:tcBorders>
              <w:bottom w:val="single" w:sz="4" w:space="0" w:color="auto"/>
            </w:tcBorders>
            <w:vAlign w:val="center"/>
          </w:tcPr>
          <w:p w:rsidR="00583F57" w:rsidRDefault="00583F57" w:rsidP="00583F57">
            <w:pPr>
              <w:spacing w:before="60" w:after="120" w:line="240" w:lineRule="auto"/>
              <w:jc w:val="center"/>
              <w:rPr>
                <w:rFonts w:ascii="IRMitra" w:hAnsi="IRMitra" w:cs="IRMitra"/>
                <w:noProof/>
                <w:color w:val="1F4E79" w:themeColor="accent1" w:themeShade="80"/>
                <w:sz w:val="30"/>
                <w:szCs w:val="30"/>
                <w:rtl/>
              </w:rPr>
            </w:pPr>
            <w:r>
              <w:rPr>
                <w:rFonts w:ascii="IRMitra" w:hAnsi="IRMitra" w:cs="IRMitra"/>
                <w:noProof/>
                <w:color w:val="1F4E79" w:themeColor="accent1" w:themeShade="80"/>
                <w:sz w:val="30"/>
                <w:szCs w:val="30"/>
              </w:rPr>
              <w:t>contact@mowahedin.com</w:t>
            </w:r>
          </w:p>
        </w:tc>
      </w:tr>
      <w:tr w:rsidR="00583F57" w:rsidRPr="00EA1553" w:rsidTr="00403A84">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583F57" w:rsidRPr="003859FB" w:rsidRDefault="00583F57" w:rsidP="00583F57">
            <w:pPr>
              <w:spacing w:before="60" w:after="60" w:line="240" w:lineRule="auto"/>
              <w:ind w:firstLine="0"/>
              <w:jc w:val="center"/>
              <w:rPr>
                <w:rFonts w:ascii="IRMitra" w:hAnsi="IRMitra" w:cs="IRMitra"/>
                <w:color w:val="0033CC"/>
                <w:spacing w:val="-4"/>
                <w:sz w:val="26"/>
                <w:szCs w:val="26"/>
                <w:rtl/>
                <w:lang w:bidi="fa-IR"/>
              </w:rPr>
            </w:pPr>
            <w:r w:rsidRPr="003859FB">
              <w:rPr>
                <w:b/>
                <w:bCs/>
                <w:color w:val="0033CC"/>
                <w:spacing w:val="-4"/>
                <w:sz w:val="26"/>
                <w:szCs w:val="26"/>
                <w:rtl/>
              </w:rPr>
              <w:t>محتوای این کتاب لزوما بیان</w:t>
            </w:r>
            <w:bookmarkStart w:id="1" w:name="Editing"/>
            <w:bookmarkEnd w:id="1"/>
            <w:r w:rsidRPr="003859FB">
              <w:rPr>
                <w:b/>
                <w:bCs/>
                <w:color w:val="0033CC"/>
                <w:spacing w:val="-4"/>
                <w:sz w:val="26"/>
                <w:szCs w:val="26"/>
                <w:rtl/>
              </w:rPr>
              <w:t xml:space="preserve">گر دیدگاه سایت </w:t>
            </w:r>
            <w:r w:rsidRPr="003859FB">
              <w:rPr>
                <w:rFonts w:hint="cs"/>
                <w:b/>
                <w:bCs/>
                <w:color w:val="0033CC"/>
                <w:spacing w:val="-4"/>
                <w:sz w:val="26"/>
                <w:szCs w:val="26"/>
                <w:rtl/>
              </w:rPr>
              <w:t>کتابخانه قلم</w:t>
            </w:r>
            <w:r w:rsidRPr="003859FB">
              <w:rPr>
                <w:b/>
                <w:bCs/>
                <w:color w:val="0033CC"/>
                <w:spacing w:val="-4"/>
                <w:sz w:val="26"/>
                <w:szCs w:val="26"/>
                <w:rtl/>
              </w:rPr>
              <w:t xml:space="preserve"> نمی</w:t>
            </w:r>
            <w:r w:rsidRPr="003859FB">
              <w:rPr>
                <w:rFonts w:hint="cs"/>
                <w:b/>
                <w:bCs/>
                <w:color w:val="0033CC"/>
                <w:spacing w:val="-4"/>
                <w:sz w:val="26"/>
                <w:szCs w:val="26"/>
                <w:rtl/>
                <w:lang w:bidi="fa-IR"/>
              </w:rPr>
              <w:t>‌</w:t>
            </w:r>
            <w:r w:rsidRPr="003859FB">
              <w:rPr>
                <w:b/>
                <w:bCs/>
                <w:color w:val="0033CC"/>
                <w:spacing w:val="-4"/>
                <w:sz w:val="26"/>
                <w:szCs w:val="26"/>
                <w:rtl/>
              </w:rPr>
              <w:t>باشد؛ بلکه بیانگر دیدگاه نویسنده آن است.</w:t>
            </w:r>
          </w:p>
        </w:tc>
      </w:tr>
      <w:tr w:rsidR="00583F57" w:rsidRPr="00EA1553" w:rsidTr="00403A84">
        <w:trPr>
          <w:jc w:val="center"/>
        </w:trPr>
        <w:tc>
          <w:tcPr>
            <w:tcW w:w="2297" w:type="pct"/>
            <w:gridSpan w:val="2"/>
            <w:tcBorders>
              <w:top w:val="single" w:sz="4" w:space="0" w:color="auto"/>
            </w:tcBorders>
          </w:tcPr>
          <w:p w:rsidR="00583F57" w:rsidRPr="00EA1553" w:rsidRDefault="00583F57" w:rsidP="00403A84">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583F57" w:rsidRPr="00EA1553" w:rsidRDefault="00583F57" w:rsidP="00403A84">
            <w:pPr>
              <w:spacing w:before="60" w:after="60"/>
              <w:rPr>
                <w:rFonts w:ascii="IRMitra" w:hAnsi="IRMitra" w:cs="IRMitra"/>
                <w:color w:val="1F4E79" w:themeColor="accent1" w:themeShade="80"/>
                <w:sz w:val="7"/>
                <w:szCs w:val="7"/>
                <w:rtl/>
                <w:lang w:bidi="fa-IR"/>
              </w:rPr>
            </w:pPr>
          </w:p>
        </w:tc>
      </w:tr>
    </w:tbl>
    <w:p w:rsidR="00583F57" w:rsidRPr="00583F57" w:rsidRDefault="00583F57" w:rsidP="003B6044">
      <w:pPr>
        <w:jc w:val="center"/>
        <w:rPr>
          <w:rtl/>
        </w:rPr>
        <w:sectPr w:rsidR="00583F57" w:rsidRPr="00583F57" w:rsidSect="000F20B5">
          <w:pgSz w:w="11906" w:h="16838" w:code="9"/>
          <w:pgMar w:top="1440" w:right="1440" w:bottom="1440" w:left="1440" w:header="720" w:footer="576" w:gutter="0"/>
          <w:pgNumType w:start="1"/>
          <w:cols w:space="720"/>
          <w:docGrid w:linePitch="544"/>
        </w:sectPr>
      </w:pPr>
    </w:p>
    <w:p w:rsidR="004E2CA9" w:rsidRDefault="004E2CA9" w:rsidP="003B6044">
      <w:pPr>
        <w:jc w:val="center"/>
      </w:pPr>
    </w:p>
    <w:p w:rsidR="004E2CA9" w:rsidRDefault="004E2CA9" w:rsidP="003B6044">
      <w:pPr>
        <w:jc w:val="center"/>
      </w:pPr>
    </w:p>
    <w:p w:rsidR="004E2CA9" w:rsidRDefault="004E2CA9" w:rsidP="003B6044">
      <w:pPr>
        <w:jc w:val="center"/>
      </w:pPr>
    </w:p>
    <w:p w:rsidR="004E2CA9" w:rsidRDefault="004E2CA9" w:rsidP="003B6044">
      <w:pPr>
        <w:jc w:val="center"/>
      </w:pPr>
    </w:p>
    <w:p w:rsidR="004E2CA9" w:rsidRDefault="004E2CA9" w:rsidP="003B6044">
      <w:pPr>
        <w:jc w:val="center"/>
      </w:pPr>
    </w:p>
    <w:p w:rsidR="004E2CA9" w:rsidRDefault="004E2CA9" w:rsidP="003B6044">
      <w:pPr>
        <w:jc w:val="center"/>
      </w:pPr>
    </w:p>
    <w:p w:rsidR="004E2CA9" w:rsidRPr="004E2CA9" w:rsidRDefault="004E2CA9" w:rsidP="003B6044">
      <w:pPr>
        <w:jc w:val="center"/>
        <w:rPr>
          <w:rFonts w:ascii="Besmellah 1" w:hAnsi="Besmellah 1"/>
          <w:sz w:val="500"/>
          <w:szCs w:val="500"/>
        </w:rPr>
      </w:pPr>
      <w:r w:rsidRPr="004E2CA9">
        <w:rPr>
          <w:rFonts w:ascii="Besmellah 1" w:hAnsi="Besmellah 1"/>
          <w:sz w:val="500"/>
          <w:szCs w:val="500"/>
        </w:rPr>
        <w:t>g</w:t>
      </w:r>
    </w:p>
    <w:p w:rsidR="004E2CA9" w:rsidRDefault="004E2CA9" w:rsidP="003B6044">
      <w:pPr>
        <w:jc w:val="center"/>
      </w:pPr>
    </w:p>
    <w:p w:rsidR="004E2CA9" w:rsidRDefault="004E2CA9" w:rsidP="003B6044">
      <w:pPr>
        <w:jc w:val="center"/>
      </w:pPr>
    </w:p>
    <w:p w:rsidR="004E2CA9" w:rsidRDefault="004E2CA9" w:rsidP="003B6044">
      <w:pPr>
        <w:jc w:val="center"/>
      </w:pPr>
    </w:p>
    <w:p w:rsidR="004E2CA9" w:rsidRDefault="004E2CA9" w:rsidP="003B6044">
      <w:pPr>
        <w:jc w:val="center"/>
      </w:pPr>
    </w:p>
    <w:p w:rsidR="004E2CA9" w:rsidRDefault="004E2CA9" w:rsidP="003B6044">
      <w:pPr>
        <w:jc w:val="center"/>
      </w:pPr>
    </w:p>
    <w:p w:rsidR="00551BAB" w:rsidRDefault="003B6044" w:rsidP="003B6044">
      <w:pPr>
        <w:jc w:val="center"/>
        <w:rPr>
          <w:rtl/>
        </w:rPr>
      </w:pPr>
      <w:r>
        <w:rPr>
          <w:rFonts w:hint="cs"/>
          <w:rtl/>
        </w:rPr>
        <w:lastRenderedPageBreak/>
        <w:t>«</w:t>
      </w:r>
      <w:r w:rsidRPr="003B6044">
        <w:rPr>
          <w:rFonts w:hint="cs"/>
          <w:b/>
          <w:bCs/>
          <w:sz w:val="36"/>
          <w:szCs w:val="36"/>
          <w:rtl/>
        </w:rPr>
        <w:t>فهرست</w:t>
      </w:r>
      <w:r>
        <w:rPr>
          <w:rFonts w:hint="cs"/>
          <w:rtl/>
        </w:rPr>
        <w:t>»</w:t>
      </w:r>
    </w:p>
    <w:p w:rsidR="00D471B5" w:rsidRDefault="003B6044" w:rsidP="00D471B5">
      <w:pPr>
        <w:pStyle w:val="TOC1"/>
        <w:rPr>
          <w:rFonts w:asciiTheme="minorHAnsi" w:eastAsiaTheme="minorEastAsia" w:hAnsiTheme="minorHAnsi" w:cstheme="minorBidi"/>
          <w:noProof/>
          <w:sz w:val="22"/>
          <w:szCs w:val="22"/>
        </w:rPr>
      </w:pPr>
      <w:r>
        <w:rPr>
          <w:rtl/>
        </w:rPr>
        <w:fldChar w:fldCharType="begin"/>
      </w:r>
      <w:r>
        <w:rPr>
          <w:rtl/>
        </w:rPr>
        <w:instrText xml:space="preserve"> </w:instrText>
      </w:r>
      <w:r>
        <w:instrText>TOC</w:instrText>
      </w:r>
      <w:r>
        <w:rPr>
          <w:rtl/>
        </w:rPr>
        <w:instrText xml:space="preserve"> \</w:instrText>
      </w:r>
      <w:r>
        <w:instrText>o "</w:instrText>
      </w:r>
      <w:r>
        <w:rPr>
          <w:rtl/>
        </w:rPr>
        <w:instrText>1-1</w:instrText>
      </w:r>
      <w:r>
        <w:instrText>" \h \z \u</w:instrText>
      </w:r>
      <w:r>
        <w:rPr>
          <w:rtl/>
        </w:rPr>
        <w:instrText xml:space="preserve"> </w:instrText>
      </w:r>
      <w:r>
        <w:rPr>
          <w:rtl/>
        </w:rPr>
        <w:fldChar w:fldCharType="separate"/>
      </w:r>
      <w:hyperlink w:anchor="_Toc10382701" w:history="1">
        <w:r w:rsidR="00D471B5" w:rsidRPr="00A51A51">
          <w:rPr>
            <w:rStyle w:val="Hyperlink"/>
            <w:rFonts w:hint="eastAsia"/>
            <w:noProof/>
            <w:rtl/>
          </w:rPr>
          <w:t>پ</w:t>
        </w:r>
        <w:r w:rsidR="00D471B5" w:rsidRPr="00A51A51">
          <w:rPr>
            <w:rStyle w:val="Hyperlink"/>
            <w:rFonts w:hint="cs"/>
            <w:noProof/>
            <w:rtl/>
          </w:rPr>
          <w:t>ی</w:t>
        </w:r>
        <w:r w:rsidR="00D471B5" w:rsidRPr="00A51A51">
          <w:rPr>
            <w:rStyle w:val="Hyperlink"/>
            <w:rFonts w:hint="eastAsia"/>
            <w:noProof/>
            <w:rtl/>
          </w:rPr>
          <w:t>شگفتار</w:t>
        </w:r>
        <w:r w:rsidR="00D471B5" w:rsidRPr="00A51A51">
          <w:rPr>
            <w:rStyle w:val="Hyperlink"/>
            <w:noProof/>
            <w:rtl/>
          </w:rPr>
          <w:t>:</w:t>
        </w:r>
        <w:r w:rsidR="00D471B5">
          <w:rPr>
            <w:noProof/>
            <w:webHidden/>
          </w:rPr>
          <w:tab/>
        </w:r>
        <w:r w:rsidR="00D471B5">
          <w:rPr>
            <w:noProof/>
            <w:webHidden/>
          </w:rPr>
          <w:fldChar w:fldCharType="begin"/>
        </w:r>
        <w:r w:rsidR="00D471B5">
          <w:rPr>
            <w:noProof/>
            <w:webHidden/>
          </w:rPr>
          <w:instrText xml:space="preserve"> PAGEREF _Toc10382701 \h </w:instrText>
        </w:r>
        <w:r w:rsidR="00D471B5">
          <w:rPr>
            <w:noProof/>
            <w:webHidden/>
          </w:rPr>
        </w:r>
        <w:r w:rsidR="00D471B5">
          <w:rPr>
            <w:noProof/>
            <w:webHidden/>
          </w:rPr>
          <w:fldChar w:fldCharType="separate"/>
        </w:r>
        <w:r w:rsidR="00C03F8A">
          <w:rPr>
            <w:noProof/>
            <w:webHidden/>
            <w:rtl/>
          </w:rPr>
          <w:t>1</w:t>
        </w:r>
        <w:r w:rsidR="00D471B5">
          <w:rPr>
            <w:noProof/>
            <w:webHidden/>
          </w:rPr>
          <w:fldChar w:fldCharType="end"/>
        </w:r>
      </w:hyperlink>
    </w:p>
    <w:p w:rsidR="00D471B5" w:rsidRDefault="00F84027" w:rsidP="00D471B5">
      <w:pPr>
        <w:pStyle w:val="TOC1"/>
        <w:rPr>
          <w:rFonts w:asciiTheme="minorHAnsi" w:eastAsiaTheme="minorEastAsia" w:hAnsiTheme="minorHAnsi" w:cstheme="minorBidi"/>
          <w:noProof/>
          <w:sz w:val="22"/>
          <w:szCs w:val="22"/>
        </w:rPr>
      </w:pPr>
      <w:hyperlink r:id="rId13" w:anchor="_Toc10382702" w:history="1">
        <w:r w:rsidR="00D471B5" w:rsidRPr="00A51A51">
          <w:rPr>
            <w:rStyle w:val="Hyperlink"/>
            <w:rFonts w:eastAsia="SimSun" w:hint="eastAsia"/>
            <w:noProof/>
            <w:rtl/>
            <w:lang w:eastAsia="zh-CN"/>
          </w:rPr>
          <w:t>مقدمه</w:t>
        </w:r>
        <w:r w:rsidR="00D471B5" w:rsidRPr="00A51A51">
          <w:rPr>
            <w:rStyle w:val="Hyperlink"/>
            <w:rFonts w:eastAsia="SimSun"/>
            <w:noProof/>
            <w:rtl/>
            <w:lang w:eastAsia="zh-CN"/>
          </w:rPr>
          <w:t xml:space="preserve">: </w:t>
        </w:r>
        <w:r w:rsidR="00D471B5" w:rsidRPr="00A51A51">
          <w:rPr>
            <w:rStyle w:val="Hyperlink"/>
            <w:rFonts w:hint="eastAsia"/>
            <w:noProof/>
            <w:rtl/>
          </w:rPr>
          <w:t>مفهوم</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ا</w:t>
        </w:r>
        <w:r w:rsidR="00D471B5" w:rsidRPr="00A51A51">
          <w:rPr>
            <w:rStyle w:val="Hyperlink"/>
            <w:rFonts w:eastAsia="SimSun" w:hint="cs"/>
            <w:noProof/>
            <w:rtl/>
            <w:lang w:eastAsia="zh-CN"/>
          </w:rPr>
          <w:t>ی</w:t>
        </w:r>
        <w:r w:rsidR="00D471B5" w:rsidRPr="00A51A51">
          <w:rPr>
            <w:rStyle w:val="Hyperlink"/>
            <w:rFonts w:eastAsia="SimSun" w:hint="eastAsia"/>
            <w:noProof/>
            <w:rtl/>
            <w:lang w:eastAsia="zh-CN"/>
          </w:rPr>
          <w:t>مان</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در</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اعتقاد</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اهل</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سنت</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و</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جماعت</w:t>
        </w:r>
        <w:r w:rsidR="00D471B5">
          <w:rPr>
            <w:noProof/>
            <w:webHidden/>
          </w:rPr>
          <w:tab/>
        </w:r>
        <w:r w:rsidR="00D471B5">
          <w:rPr>
            <w:noProof/>
            <w:webHidden/>
          </w:rPr>
          <w:fldChar w:fldCharType="begin"/>
        </w:r>
        <w:r w:rsidR="00D471B5">
          <w:rPr>
            <w:noProof/>
            <w:webHidden/>
          </w:rPr>
          <w:instrText xml:space="preserve"> PAGEREF _Toc10382702 \h </w:instrText>
        </w:r>
        <w:r w:rsidR="00D471B5">
          <w:rPr>
            <w:noProof/>
            <w:webHidden/>
          </w:rPr>
        </w:r>
        <w:r w:rsidR="00D471B5">
          <w:rPr>
            <w:noProof/>
            <w:webHidden/>
          </w:rPr>
          <w:fldChar w:fldCharType="separate"/>
        </w:r>
        <w:r w:rsidR="00C03F8A">
          <w:rPr>
            <w:noProof/>
            <w:webHidden/>
            <w:rtl/>
          </w:rPr>
          <w:t>7</w:t>
        </w:r>
        <w:r w:rsidR="00D471B5">
          <w:rPr>
            <w:noProof/>
            <w:webHidden/>
          </w:rPr>
          <w:fldChar w:fldCharType="end"/>
        </w:r>
      </w:hyperlink>
    </w:p>
    <w:p w:rsidR="00D471B5" w:rsidRDefault="00F84027" w:rsidP="00D471B5">
      <w:pPr>
        <w:pStyle w:val="TOC1"/>
        <w:rPr>
          <w:rFonts w:asciiTheme="minorHAnsi" w:eastAsiaTheme="minorEastAsia" w:hAnsiTheme="minorHAnsi" w:cstheme="minorBidi"/>
          <w:noProof/>
          <w:sz w:val="22"/>
          <w:szCs w:val="22"/>
        </w:rPr>
      </w:pPr>
      <w:hyperlink r:id="rId14" w:anchor="_Toc10382703" w:history="1">
        <w:r w:rsidR="00D471B5" w:rsidRPr="00A51A51">
          <w:rPr>
            <w:rStyle w:val="Hyperlink"/>
            <w:rFonts w:eastAsia="SimSun" w:hint="eastAsia"/>
            <w:noProof/>
            <w:rtl/>
            <w:lang w:eastAsia="zh-CN"/>
          </w:rPr>
          <w:t>فصل</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اول</w:t>
        </w:r>
        <w:r w:rsidR="00D471B5" w:rsidRPr="00A51A51">
          <w:rPr>
            <w:rStyle w:val="Hyperlink"/>
            <w:rFonts w:eastAsia="SimSun"/>
            <w:noProof/>
            <w:rtl/>
            <w:lang w:eastAsia="zh-CN"/>
          </w:rPr>
          <w:t xml:space="preserve">: </w:t>
        </w:r>
        <w:r w:rsidR="00D471B5" w:rsidRPr="00A51A51">
          <w:rPr>
            <w:rStyle w:val="Hyperlink"/>
            <w:rFonts w:hint="eastAsia"/>
            <w:noProof/>
            <w:rtl/>
          </w:rPr>
          <w:t>مفهوم</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ارجاء</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و</w:t>
        </w:r>
        <w:r w:rsidR="00D471B5" w:rsidRPr="00A51A51">
          <w:rPr>
            <w:rStyle w:val="Hyperlink"/>
            <w:rFonts w:eastAsia="SimSun"/>
            <w:noProof/>
            <w:rtl/>
            <w:lang w:eastAsia="zh-CN"/>
          </w:rPr>
          <w:t xml:space="preserve"> </w:t>
        </w:r>
        <w:r w:rsidR="00D471B5" w:rsidRPr="00A51A51">
          <w:rPr>
            <w:rStyle w:val="Hyperlink"/>
            <w:rFonts w:hint="eastAsia"/>
            <w:noProof/>
            <w:rtl/>
          </w:rPr>
          <w:t>پ</w:t>
        </w:r>
        <w:r w:rsidR="00D471B5" w:rsidRPr="00A51A51">
          <w:rPr>
            <w:rStyle w:val="Hyperlink"/>
            <w:rFonts w:hint="cs"/>
            <w:noProof/>
            <w:rtl/>
          </w:rPr>
          <w:t>ی</w:t>
        </w:r>
        <w:r w:rsidR="00D471B5" w:rsidRPr="00A51A51">
          <w:rPr>
            <w:rStyle w:val="Hyperlink"/>
            <w:rFonts w:hint="eastAsia"/>
            <w:noProof/>
            <w:rtl/>
          </w:rPr>
          <w:t>دا</w:t>
        </w:r>
        <w:r w:rsidR="00D471B5" w:rsidRPr="00A51A51">
          <w:rPr>
            <w:rStyle w:val="Hyperlink"/>
            <w:rFonts w:hint="cs"/>
            <w:noProof/>
            <w:rtl/>
          </w:rPr>
          <w:t>ی</w:t>
        </w:r>
        <w:r w:rsidR="00D471B5" w:rsidRPr="00A51A51">
          <w:rPr>
            <w:rStyle w:val="Hyperlink"/>
            <w:rFonts w:hint="eastAsia"/>
            <w:noProof/>
            <w:rtl/>
          </w:rPr>
          <w:t>ش</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آن</w:t>
        </w:r>
        <w:r w:rsidR="00D471B5">
          <w:rPr>
            <w:noProof/>
            <w:webHidden/>
          </w:rPr>
          <w:tab/>
        </w:r>
        <w:r w:rsidR="00D471B5">
          <w:rPr>
            <w:noProof/>
            <w:webHidden/>
          </w:rPr>
          <w:fldChar w:fldCharType="begin"/>
        </w:r>
        <w:r w:rsidR="00D471B5">
          <w:rPr>
            <w:noProof/>
            <w:webHidden/>
          </w:rPr>
          <w:instrText xml:space="preserve"> PAGEREF _Toc10382703 \h </w:instrText>
        </w:r>
        <w:r w:rsidR="00D471B5">
          <w:rPr>
            <w:noProof/>
            <w:webHidden/>
          </w:rPr>
        </w:r>
        <w:r w:rsidR="00D471B5">
          <w:rPr>
            <w:noProof/>
            <w:webHidden/>
          </w:rPr>
          <w:fldChar w:fldCharType="separate"/>
        </w:r>
        <w:r w:rsidR="00C03F8A">
          <w:rPr>
            <w:noProof/>
            <w:webHidden/>
            <w:rtl/>
          </w:rPr>
          <w:t>25</w:t>
        </w:r>
        <w:r w:rsidR="00D471B5">
          <w:rPr>
            <w:noProof/>
            <w:webHidden/>
          </w:rPr>
          <w:fldChar w:fldCharType="end"/>
        </w:r>
      </w:hyperlink>
    </w:p>
    <w:p w:rsidR="00D471B5" w:rsidRDefault="00F84027" w:rsidP="00D471B5">
      <w:pPr>
        <w:pStyle w:val="TOC1"/>
        <w:rPr>
          <w:rFonts w:asciiTheme="minorHAnsi" w:eastAsiaTheme="minorEastAsia" w:hAnsiTheme="minorHAnsi" w:cstheme="minorBidi"/>
          <w:noProof/>
          <w:sz w:val="22"/>
          <w:szCs w:val="22"/>
        </w:rPr>
      </w:pPr>
      <w:hyperlink r:id="rId15" w:anchor="_Toc10382704" w:history="1">
        <w:r w:rsidR="00D471B5" w:rsidRPr="00A51A51">
          <w:rPr>
            <w:rStyle w:val="Hyperlink"/>
            <w:rFonts w:eastAsia="SimSun" w:hint="eastAsia"/>
            <w:noProof/>
            <w:rtl/>
            <w:lang w:eastAsia="zh-CN"/>
          </w:rPr>
          <w:t>فصل</w:t>
        </w:r>
        <w:r w:rsidR="00D471B5" w:rsidRPr="00A51A51">
          <w:rPr>
            <w:rStyle w:val="Hyperlink"/>
            <w:rFonts w:eastAsia="SimSun"/>
            <w:noProof/>
            <w:rtl/>
            <w:lang w:eastAsia="zh-CN"/>
          </w:rPr>
          <w:t xml:space="preserve"> </w:t>
        </w:r>
        <w:r w:rsidR="00D471B5" w:rsidRPr="00A51A51">
          <w:rPr>
            <w:rStyle w:val="Hyperlink"/>
            <w:rFonts w:eastAsia="SimSun" w:hint="eastAsia"/>
            <w:noProof/>
            <w:rtl/>
            <w:lang w:eastAsia="zh-CN"/>
          </w:rPr>
          <w:t>دوم</w:t>
        </w:r>
        <w:r w:rsidR="00D471B5" w:rsidRPr="00A51A51">
          <w:rPr>
            <w:rStyle w:val="Hyperlink"/>
            <w:rFonts w:eastAsia="SimSun"/>
            <w:noProof/>
            <w:rtl/>
            <w:lang w:eastAsia="zh-CN"/>
          </w:rPr>
          <w:t xml:space="preserve">: </w:t>
        </w:r>
        <w:r w:rsidR="00D471B5" w:rsidRPr="00A51A51">
          <w:rPr>
            <w:rStyle w:val="Hyperlink"/>
            <w:rFonts w:hint="eastAsia"/>
            <w:noProof/>
            <w:rtl/>
          </w:rPr>
          <w:t>سرا</w:t>
        </w:r>
        <w:r w:rsidR="00D471B5" w:rsidRPr="00A51A51">
          <w:rPr>
            <w:rStyle w:val="Hyperlink"/>
            <w:rFonts w:hint="cs"/>
            <w:noProof/>
            <w:rtl/>
          </w:rPr>
          <w:t>ی</w:t>
        </w:r>
        <w:r w:rsidR="00D471B5" w:rsidRPr="00A51A51">
          <w:rPr>
            <w:rStyle w:val="Hyperlink"/>
            <w:rFonts w:hint="eastAsia"/>
            <w:noProof/>
            <w:rtl/>
          </w:rPr>
          <w:t>ت</w:t>
        </w:r>
        <w:r w:rsidR="00D471B5" w:rsidRPr="00A51A51">
          <w:rPr>
            <w:rStyle w:val="Hyperlink"/>
            <w:rFonts w:eastAsia="SimSun"/>
            <w:noProof/>
            <w:shd w:val="clear" w:color="auto" w:fill="FFFFFF"/>
            <w:rtl/>
            <w:lang w:eastAsia="zh-CN"/>
          </w:rPr>
          <w:t xml:space="preserve"> </w:t>
        </w:r>
        <w:r w:rsidR="00D471B5" w:rsidRPr="00A51A51">
          <w:rPr>
            <w:rStyle w:val="Hyperlink"/>
            <w:rFonts w:eastAsia="SimSun" w:hint="eastAsia"/>
            <w:noProof/>
            <w:shd w:val="clear" w:color="auto" w:fill="FFFFFF"/>
            <w:rtl/>
            <w:lang w:eastAsia="zh-CN"/>
          </w:rPr>
          <w:t>مفاه</w:t>
        </w:r>
        <w:r w:rsidR="00D471B5" w:rsidRPr="00A51A51">
          <w:rPr>
            <w:rStyle w:val="Hyperlink"/>
            <w:rFonts w:eastAsia="SimSun" w:hint="cs"/>
            <w:noProof/>
            <w:shd w:val="clear" w:color="auto" w:fill="FFFFFF"/>
            <w:rtl/>
            <w:lang w:eastAsia="zh-CN"/>
          </w:rPr>
          <w:t>ی</w:t>
        </w:r>
        <w:r w:rsidR="00D471B5" w:rsidRPr="00A51A51">
          <w:rPr>
            <w:rStyle w:val="Hyperlink"/>
            <w:rFonts w:eastAsia="SimSun" w:hint="eastAsia"/>
            <w:noProof/>
            <w:shd w:val="clear" w:color="auto" w:fill="FFFFFF"/>
            <w:rtl/>
            <w:lang w:eastAsia="zh-CN"/>
          </w:rPr>
          <w:t>م</w:t>
        </w:r>
        <w:r w:rsidR="00D471B5" w:rsidRPr="00A51A51">
          <w:rPr>
            <w:rStyle w:val="Hyperlink"/>
            <w:rFonts w:eastAsia="SimSun"/>
            <w:noProof/>
            <w:shd w:val="clear" w:color="auto" w:fill="FFFFFF"/>
            <w:rtl/>
            <w:lang w:eastAsia="zh-CN"/>
          </w:rPr>
          <w:t xml:space="preserve"> </w:t>
        </w:r>
        <w:r w:rsidR="00D471B5" w:rsidRPr="00A51A51">
          <w:rPr>
            <w:rStyle w:val="Hyperlink"/>
            <w:rFonts w:eastAsia="SimSun" w:hint="eastAsia"/>
            <w:noProof/>
            <w:shd w:val="clear" w:color="auto" w:fill="FFFFFF"/>
            <w:rtl/>
            <w:lang w:eastAsia="zh-CN"/>
          </w:rPr>
          <w:t>ارجائ</w:t>
        </w:r>
        <w:r w:rsidR="00D471B5" w:rsidRPr="00A51A51">
          <w:rPr>
            <w:rStyle w:val="Hyperlink"/>
            <w:rFonts w:eastAsia="SimSun" w:hint="cs"/>
            <w:noProof/>
            <w:shd w:val="clear" w:color="auto" w:fill="FFFFFF"/>
            <w:rtl/>
            <w:lang w:eastAsia="zh-CN"/>
          </w:rPr>
          <w:t>ی</w:t>
        </w:r>
        <w:r w:rsidR="00D471B5" w:rsidRPr="00A51A51">
          <w:rPr>
            <w:rStyle w:val="Hyperlink"/>
            <w:rFonts w:eastAsia="SimSun"/>
            <w:noProof/>
            <w:shd w:val="clear" w:color="auto" w:fill="FFFFFF"/>
            <w:rtl/>
            <w:lang w:eastAsia="zh-CN"/>
          </w:rPr>
          <w:t xml:space="preserve"> </w:t>
        </w:r>
        <w:r w:rsidR="00D471B5" w:rsidRPr="00A51A51">
          <w:rPr>
            <w:rStyle w:val="Hyperlink"/>
            <w:rFonts w:eastAsia="SimSun" w:hint="eastAsia"/>
            <w:noProof/>
            <w:shd w:val="clear" w:color="auto" w:fill="FFFFFF"/>
            <w:rtl/>
            <w:lang w:eastAsia="zh-CN"/>
          </w:rPr>
          <w:t>در</w:t>
        </w:r>
        <w:r w:rsidR="00D471B5" w:rsidRPr="00A51A51">
          <w:rPr>
            <w:rStyle w:val="Hyperlink"/>
            <w:rFonts w:eastAsia="SimSun"/>
            <w:noProof/>
            <w:shd w:val="clear" w:color="auto" w:fill="FFFFFF"/>
            <w:rtl/>
            <w:lang w:eastAsia="zh-CN"/>
          </w:rPr>
          <w:t xml:space="preserve"> </w:t>
        </w:r>
        <w:r w:rsidR="00D471B5" w:rsidRPr="00A51A51">
          <w:rPr>
            <w:rStyle w:val="Hyperlink"/>
            <w:rFonts w:eastAsia="SimSun" w:hint="eastAsia"/>
            <w:noProof/>
            <w:shd w:val="clear" w:color="auto" w:fill="FFFFFF"/>
            <w:rtl/>
            <w:lang w:eastAsia="zh-CN"/>
          </w:rPr>
          <w:t>واقع</w:t>
        </w:r>
        <w:r w:rsidR="00D471B5" w:rsidRPr="00A51A51">
          <w:rPr>
            <w:rStyle w:val="Hyperlink"/>
            <w:rFonts w:eastAsia="SimSun" w:hint="cs"/>
            <w:noProof/>
            <w:shd w:val="clear" w:color="auto" w:fill="FFFFFF"/>
            <w:rtl/>
            <w:lang w:eastAsia="zh-CN"/>
          </w:rPr>
          <w:t>ی</w:t>
        </w:r>
        <w:r w:rsidR="00D471B5" w:rsidRPr="00A51A51">
          <w:rPr>
            <w:rStyle w:val="Hyperlink"/>
            <w:rFonts w:eastAsia="SimSun" w:hint="eastAsia"/>
            <w:noProof/>
            <w:shd w:val="clear" w:color="auto" w:fill="FFFFFF"/>
            <w:rtl/>
            <w:lang w:eastAsia="zh-CN"/>
          </w:rPr>
          <w:t>ت</w:t>
        </w:r>
        <w:r w:rsidR="00D471B5" w:rsidRPr="00A51A51">
          <w:rPr>
            <w:rStyle w:val="Hyperlink"/>
            <w:rFonts w:eastAsia="SimSun"/>
            <w:noProof/>
            <w:shd w:val="clear" w:color="auto" w:fill="FFFFFF"/>
            <w:rtl/>
            <w:lang w:eastAsia="zh-CN"/>
          </w:rPr>
          <w:t xml:space="preserve"> </w:t>
        </w:r>
        <w:r w:rsidR="00D471B5" w:rsidRPr="00A51A51">
          <w:rPr>
            <w:rStyle w:val="Hyperlink"/>
            <w:rFonts w:eastAsia="SimSun" w:hint="eastAsia"/>
            <w:noProof/>
            <w:shd w:val="clear" w:color="auto" w:fill="FFFFFF"/>
            <w:rtl/>
            <w:lang w:eastAsia="zh-CN"/>
          </w:rPr>
          <w:t>معاصر</w:t>
        </w:r>
        <w:r w:rsidR="00D471B5">
          <w:rPr>
            <w:noProof/>
            <w:webHidden/>
          </w:rPr>
          <w:tab/>
        </w:r>
        <w:r w:rsidR="00D471B5">
          <w:rPr>
            <w:noProof/>
            <w:webHidden/>
          </w:rPr>
          <w:fldChar w:fldCharType="begin"/>
        </w:r>
        <w:r w:rsidR="00D471B5">
          <w:rPr>
            <w:noProof/>
            <w:webHidden/>
          </w:rPr>
          <w:instrText xml:space="preserve"> PAGEREF _Toc10382704 \h </w:instrText>
        </w:r>
        <w:r w:rsidR="00D471B5">
          <w:rPr>
            <w:noProof/>
            <w:webHidden/>
          </w:rPr>
        </w:r>
        <w:r w:rsidR="00D471B5">
          <w:rPr>
            <w:noProof/>
            <w:webHidden/>
          </w:rPr>
          <w:fldChar w:fldCharType="separate"/>
        </w:r>
        <w:r w:rsidR="00C03F8A">
          <w:rPr>
            <w:noProof/>
            <w:webHidden/>
            <w:rtl/>
          </w:rPr>
          <w:t>41</w:t>
        </w:r>
        <w:r w:rsidR="00D471B5">
          <w:rPr>
            <w:noProof/>
            <w:webHidden/>
          </w:rPr>
          <w:fldChar w:fldCharType="end"/>
        </w:r>
      </w:hyperlink>
    </w:p>
    <w:p w:rsidR="00D471B5" w:rsidRDefault="00F84027" w:rsidP="00D471B5">
      <w:pPr>
        <w:pStyle w:val="TOC1"/>
        <w:rPr>
          <w:rFonts w:asciiTheme="minorHAnsi" w:eastAsiaTheme="minorEastAsia" w:hAnsiTheme="minorHAnsi" w:cstheme="minorBidi"/>
          <w:noProof/>
          <w:sz w:val="22"/>
          <w:szCs w:val="22"/>
        </w:rPr>
      </w:pPr>
      <w:hyperlink w:anchor="_Toc10382705" w:history="1">
        <w:r w:rsidR="00D471B5" w:rsidRPr="00A51A51">
          <w:rPr>
            <w:rStyle w:val="Hyperlink"/>
            <w:rFonts w:hint="eastAsia"/>
            <w:noProof/>
            <w:rtl/>
          </w:rPr>
          <w:t>سخن</w:t>
        </w:r>
        <w:r w:rsidR="00D471B5" w:rsidRPr="00A51A51">
          <w:rPr>
            <w:rStyle w:val="Hyperlink"/>
            <w:noProof/>
            <w:rtl/>
          </w:rPr>
          <w:t xml:space="preserve"> </w:t>
        </w:r>
        <w:r w:rsidR="00D471B5" w:rsidRPr="00A51A51">
          <w:rPr>
            <w:rStyle w:val="Hyperlink"/>
            <w:rFonts w:hint="eastAsia"/>
            <w:noProof/>
            <w:rtl/>
          </w:rPr>
          <w:t>پا</w:t>
        </w:r>
        <w:r w:rsidR="00D471B5" w:rsidRPr="00A51A51">
          <w:rPr>
            <w:rStyle w:val="Hyperlink"/>
            <w:rFonts w:hint="cs"/>
            <w:noProof/>
            <w:rtl/>
          </w:rPr>
          <w:t>ی</w:t>
        </w:r>
        <w:r w:rsidR="00D471B5" w:rsidRPr="00A51A51">
          <w:rPr>
            <w:rStyle w:val="Hyperlink"/>
            <w:rFonts w:hint="eastAsia"/>
            <w:noProof/>
            <w:rtl/>
          </w:rPr>
          <w:t>ان</w:t>
        </w:r>
        <w:r w:rsidR="00D471B5" w:rsidRPr="00A51A51">
          <w:rPr>
            <w:rStyle w:val="Hyperlink"/>
            <w:rFonts w:hint="cs"/>
            <w:noProof/>
            <w:rtl/>
          </w:rPr>
          <w:t>ی</w:t>
        </w:r>
        <w:r w:rsidR="00D471B5" w:rsidRPr="00A51A51">
          <w:rPr>
            <w:rStyle w:val="Hyperlink"/>
            <w:noProof/>
            <w:rtl/>
          </w:rPr>
          <w:t>:</w:t>
        </w:r>
        <w:r w:rsidR="00D471B5">
          <w:rPr>
            <w:noProof/>
            <w:webHidden/>
          </w:rPr>
          <w:tab/>
        </w:r>
        <w:r w:rsidR="00D471B5">
          <w:rPr>
            <w:noProof/>
            <w:webHidden/>
          </w:rPr>
          <w:fldChar w:fldCharType="begin"/>
        </w:r>
        <w:r w:rsidR="00D471B5">
          <w:rPr>
            <w:noProof/>
            <w:webHidden/>
          </w:rPr>
          <w:instrText xml:space="preserve"> PAGEREF _Toc10382705 \h </w:instrText>
        </w:r>
        <w:r w:rsidR="00D471B5">
          <w:rPr>
            <w:noProof/>
            <w:webHidden/>
          </w:rPr>
        </w:r>
        <w:r w:rsidR="00D471B5">
          <w:rPr>
            <w:noProof/>
            <w:webHidden/>
          </w:rPr>
          <w:fldChar w:fldCharType="separate"/>
        </w:r>
        <w:r w:rsidR="00C03F8A">
          <w:rPr>
            <w:noProof/>
            <w:webHidden/>
            <w:rtl/>
          </w:rPr>
          <w:t>122</w:t>
        </w:r>
        <w:r w:rsidR="00D471B5">
          <w:rPr>
            <w:noProof/>
            <w:webHidden/>
          </w:rPr>
          <w:fldChar w:fldCharType="end"/>
        </w:r>
      </w:hyperlink>
    </w:p>
    <w:p w:rsidR="00D471B5" w:rsidRDefault="00F84027" w:rsidP="00D471B5">
      <w:pPr>
        <w:pStyle w:val="TOC1"/>
        <w:rPr>
          <w:rFonts w:asciiTheme="minorHAnsi" w:eastAsiaTheme="minorEastAsia" w:hAnsiTheme="minorHAnsi" w:cstheme="minorBidi"/>
          <w:noProof/>
          <w:sz w:val="22"/>
          <w:szCs w:val="22"/>
        </w:rPr>
      </w:pPr>
      <w:hyperlink w:anchor="_Toc10382706" w:history="1">
        <w:r w:rsidR="00D471B5" w:rsidRPr="00A51A51">
          <w:rPr>
            <w:rStyle w:val="Hyperlink"/>
            <w:rFonts w:hint="eastAsia"/>
            <w:noProof/>
            <w:rtl/>
          </w:rPr>
          <w:t>پ</w:t>
        </w:r>
        <w:r w:rsidR="00D471B5" w:rsidRPr="00A51A51">
          <w:rPr>
            <w:rStyle w:val="Hyperlink"/>
            <w:rFonts w:hint="cs"/>
            <w:noProof/>
            <w:rtl/>
          </w:rPr>
          <w:t>ی</w:t>
        </w:r>
        <w:r w:rsidR="00D471B5" w:rsidRPr="00A51A51">
          <w:rPr>
            <w:rStyle w:val="Hyperlink"/>
            <w:rFonts w:hint="eastAsia"/>
            <w:noProof/>
            <w:rtl/>
          </w:rPr>
          <w:t>وست</w:t>
        </w:r>
        <w:r w:rsidR="00D471B5" w:rsidRPr="00A51A51">
          <w:rPr>
            <w:rStyle w:val="Hyperlink"/>
            <w:noProof/>
            <w:rtl/>
          </w:rPr>
          <w:t>:</w:t>
        </w:r>
        <w:r w:rsidR="00D471B5">
          <w:rPr>
            <w:noProof/>
            <w:webHidden/>
          </w:rPr>
          <w:tab/>
        </w:r>
        <w:r w:rsidR="00D471B5">
          <w:rPr>
            <w:noProof/>
            <w:webHidden/>
          </w:rPr>
          <w:fldChar w:fldCharType="begin"/>
        </w:r>
        <w:r w:rsidR="00D471B5">
          <w:rPr>
            <w:noProof/>
            <w:webHidden/>
          </w:rPr>
          <w:instrText xml:space="preserve"> PAGEREF _Toc10382706 \h </w:instrText>
        </w:r>
        <w:r w:rsidR="00D471B5">
          <w:rPr>
            <w:noProof/>
            <w:webHidden/>
          </w:rPr>
        </w:r>
        <w:r w:rsidR="00D471B5">
          <w:rPr>
            <w:noProof/>
            <w:webHidden/>
          </w:rPr>
          <w:fldChar w:fldCharType="separate"/>
        </w:r>
        <w:r w:rsidR="00C03F8A">
          <w:rPr>
            <w:noProof/>
            <w:webHidden/>
            <w:rtl/>
          </w:rPr>
          <w:t>125</w:t>
        </w:r>
        <w:r w:rsidR="00D471B5">
          <w:rPr>
            <w:noProof/>
            <w:webHidden/>
          </w:rPr>
          <w:fldChar w:fldCharType="end"/>
        </w:r>
      </w:hyperlink>
    </w:p>
    <w:p w:rsidR="003B6044" w:rsidRPr="003B6044" w:rsidRDefault="003B6044" w:rsidP="005F33DF">
      <w:pPr>
        <w:ind w:firstLine="0"/>
        <w:rPr>
          <w:rtl/>
        </w:rPr>
      </w:pPr>
      <w:r>
        <w:rPr>
          <w:rtl/>
        </w:rPr>
        <w:fldChar w:fldCharType="end"/>
      </w:r>
    </w:p>
    <w:p w:rsidR="006B06BB" w:rsidRDefault="006B06BB" w:rsidP="006B06BB">
      <w:bookmarkStart w:id="2" w:name="_Toc10382701"/>
    </w:p>
    <w:p w:rsidR="006B06BB" w:rsidRDefault="006B06BB" w:rsidP="006B06BB"/>
    <w:p w:rsidR="006B06BB" w:rsidRDefault="006B06BB" w:rsidP="006B06BB"/>
    <w:p w:rsidR="006B06BB" w:rsidRDefault="006B06BB" w:rsidP="006B06BB"/>
    <w:p w:rsidR="006B06BB" w:rsidRDefault="006B06BB" w:rsidP="006B06BB"/>
    <w:p w:rsidR="006B06BB" w:rsidRDefault="006B06BB" w:rsidP="006B06BB"/>
    <w:p w:rsidR="006B06BB" w:rsidRDefault="006B06BB" w:rsidP="006B06BB"/>
    <w:p w:rsidR="006B06BB" w:rsidRDefault="006B06BB" w:rsidP="006B06BB"/>
    <w:p w:rsidR="006B06BB" w:rsidRDefault="006B06BB" w:rsidP="006B06BB"/>
    <w:p w:rsidR="006B06BB" w:rsidRDefault="006B06BB" w:rsidP="006B06BB">
      <w:pPr>
        <w:rPr>
          <w:rtl/>
        </w:rPr>
        <w:sectPr w:rsidR="006B06BB" w:rsidSect="000F20B5">
          <w:pgSz w:w="11906" w:h="16838" w:code="9"/>
          <w:pgMar w:top="1440" w:right="1440" w:bottom="1440" w:left="1440" w:header="720" w:footer="576" w:gutter="0"/>
          <w:pgNumType w:start="1"/>
          <w:cols w:space="720"/>
          <w:docGrid w:linePitch="544"/>
        </w:sectPr>
      </w:pPr>
    </w:p>
    <w:p w:rsidR="007F1D98" w:rsidRPr="006B06BB" w:rsidRDefault="007F1D98" w:rsidP="00D35F4A">
      <w:pPr>
        <w:pStyle w:val="Heading1"/>
        <w:rPr>
          <w:rtl/>
        </w:rPr>
      </w:pPr>
      <w:r w:rsidRPr="006B06BB">
        <w:rPr>
          <w:rFonts w:hint="cs"/>
          <w:rtl/>
        </w:rPr>
        <w:lastRenderedPageBreak/>
        <w:t>پیشگفتار:</w:t>
      </w:r>
      <w:bookmarkEnd w:id="2"/>
    </w:p>
    <w:p w:rsidR="006C7DF1" w:rsidRPr="006C7DF1" w:rsidRDefault="006C7DF1" w:rsidP="00152A34">
      <w:pPr>
        <w:rPr>
          <w:rtl/>
        </w:rPr>
      </w:pPr>
      <w:r w:rsidRPr="006C7DF1">
        <w:rPr>
          <w:rtl/>
        </w:rPr>
        <w:t>ایمان و</w:t>
      </w:r>
      <w:r w:rsidRPr="006C7DF1">
        <w:rPr>
          <w:rFonts w:hint="cs"/>
          <w:rtl/>
        </w:rPr>
        <w:t xml:space="preserve"> </w:t>
      </w:r>
      <w:r w:rsidRPr="006C7DF1">
        <w:rPr>
          <w:rtl/>
        </w:rPr>
        <w:t>مسائل پیرامون آن</w:t>
      </w:r>
      <w:r w:rsidRPr="006C7DF1">
        <w:rPr>
          <w:rFonts w:hint="cs"/>
          <w:rtl/>
        </w:rPr>
        <w:t>،</w:t>
      </w:r>
      <w:r w:rsidRPr="006C7DF1">
        <w:rPr>
          <w:rtl/>
        </w:rPr>
        <w:t xml:space="preserve"> از جمله موضوعاتی است که سَلَف</w:t>
      </w:r>
      <w:r w:rsidRPr="006C7DF1">
        <w:rPr>
          <w:rFonts w:hint="cs"/>
          <w:rtl/>
        </w:rPr>
        <w:t xml:space="preserve"> صالح</w:t>
      </w:r>
      <w:r w:rsidRPr="006C7DF1">
        <w:rPr>
          <w:rtl/>
        </w:rPr>
        <w:t xml:space="preserve"> به آن اهتمام شایانی </w:t>
      </w:r>
      <w:r w:rsidRPr="006C7DF1">
        <w:rPr>
          <w:rFonts w:hint="cs"/>
          <w:rtl/>
        </w:rPr>
        <w:t>داشته‌اند،</w:t>
      </w:r>
      <w:r w:rsidRPr="006C7DF1">
        <w:rPr>
          <w:rtl/>
        </w:rPr>
        <w:t xml:space="preserve"> آن هم به خاطر توجه ویژه‌ای که قرآن و سنت ب</w:t>
      </w:r>
      <w:r w:rsidRPr="006C7DF1">
        <w:rPr>
          <w:rFonts w:hint="cs"/>
          <w:rtl/>
        </w:rPr>
        <w:t>دا</w:t>
      </w:r>
      <w:r w:rsidRPr="006C7DF1">
        <w:rPr>
          <w:rtl/>
        </w:rPr>
        <w:t xml:space="preserve">ن داشته است. </w:t>
      </w:r>
      <w:r w:rsidRPr="006C7DF1">
        <w:rPr>
          <w:rFonts w:hint="cs"/>
          <w:rtl/>
        </w:rPr>
        <w:t>«کلمه‌ی</w:t>
      </w:r>
      <w:r w:rsidRPr="006C7DF1">
        <w:rPr>
          <w:rtl/>
        </w:rPr>
        <w:t xml:space="preserve"> ایمان در قرآن و سنت</w:t>
      </w:r>
      <w:r w:rsidRPr="006C7DF1">
        <w:rPr>
          <w:rFonts w:hint="cs"/>
          <w:rtl/>
        </w:rPr>
        <w:t>،</w:t>
      </w:r>
      <w:r w:rsidRPr="006C7DF1">
        <w:rPr>
          <w:rtl/>
        </w:rPr>
        <w:t xml:space="preserve"> بیشتر از سایر </w:t>
      </w:r>
      <w:r w:rsidRPr="006C7DF1">
        <w:rPr>
          <w:rFonts w:hint="cs"/>
          <w:rtl/>
        </w:rPr>
        <w:t>کلمات</w:t>
      </w:r>
      <w:r w:rsidRPr="006C7DF1">
        <w:rPr>
          <w:rtl/>
        </w:rPr>
        <w:t xml:space="preserve"> و الفاظ دیگر ذکر شده است</w:t>
      </w:r>
      <w:r w:rsidRPr="006C7DF1">
        <w:rPr>
          <w:rFonts w:hint="cs"/>
          <w:rtl/>
        </w:rPr>
        <w:t>؛</w:t>
      </w:r>
      <w:r w:rsidRPr="006C7DF1">
        <w:rPr>
          <w:rtl/>
        </w:rPr>
        <w:t xml:space="preserve"> </w:t>
      </w:r>
      <w:r w:rsidRPr="006C7DF1">
        <w:rPr>
          <w:rFonts w:hint="cs"/>
          <w:rtl/>
        </w:rPr>
        <w:t>زیرا</w:t>
      </w:r>
      <w:r w:rsidRPr="006C7DF1">
        <w:rPr>
          <w:rtl/>
        </w:rPr>
        <w:t xml:space="preserve"> اصل دین </w:t>
      </w:r>
      <w:r w:rsidRPr="006C7DF1">
        <w:rPr>
          <w:rFonts w:hint="cs"/>
          <w:rtl/>
        </w:rPr>
        <w:t>بر آن استوار شده</w:t>
      </w:r>
      <w:r w:rsidRPr="006C7DF1">
        <w:rPr>
          <w:rtl/>
        </w:rPr>
        <w:t xml:space="preserve"> و وسیله‌</w:t>
      </w:r>
      <w:r w:rsidRPr="006C7DF1">
        <w:rPr>
          <w:rFonts w:hint="cs"/>
          <w:rtl/>
        </w:rPr>
        <w:t>ا</w:t>
      </w:r>
      <w:r w:rsidRPr="006C7DF1">
        <w:rPr>
          <w:rtl/>
        </w:rPr>
        <w:t xml:space="preserve">ی است که مردم </w:t>
      </w:r>
      <w:r w:rsidRPr="006C7DF1">
        <w:rPr>
          <w:rFonts w:hint="cs"/>
          <w:rtl/>
        </w:rPr>
        <w:t xml:space="preserve">با آن </w:t>
      </w:r>
      <w:r w:rsidRPr="006C7DF1">
        <w:rPr>
          <w:rtl/>
        </w:rPr>
        <w:t xml:space="preserve">از تاریکی‌ها به سوی نور </w:t>
      </w:r>
      <w:r w:rsidRPr="006C7DF1">
        <w:rPr>
          <w:rFonts w:hint="cs"/>
          <w:rtl/>
        </w:rPr>
        <w:t>رهنمون می</w:t>
      </w:r>
      <w:r w:rsidRPr="006C7DF1">
        <w:rPr>
          <w:rFonts w:hint="cs"/>
          <w:rtl/>
        </w:rPr>
        <w:softHyphen/>
        <w:t>شوند و فارق و وجه تفاوت میان</w:t>
      </w:r>
      <w:r w:rsidRPr="006C7DF1">
        <w:rPr>
          <w:rtl/>
        </w:rPr>
        <w:t xml:space="preserve"> اهل سعادت و شقاوت </w:t>
      </w:r>
      <w:r w:rsidRPr="006C7DF1">
        <w:rPr>
          <w:rFonts w:hint="cs"/>
          <w:rtl/>
        </w:rPr>
        <w:t>بوده</w:t>
      </w:r>
      <w:r w:rsidRPr="006C7DF1">
        <w:rPr>
          <w:rtl/>
        </w:rPr>
        <w:t xml:space="preserve"> و</w:t>
      </w:r>
      <w:r w:rsidRPr="006C7DF1">
        <w:rPr>
          <w:rFonts w:hint="cs"/>
          <w:rtl/>
        </w:rPr>
        <w:t xml:space="preserve"> </w:t>
      </w:r>
      <w:r w:rsidRPr="006C7DF1">
        <w:rPr>
          <w:rtl/>
        </w:rPr>
        <w:t>موالات و</w:t>
      </w:r>
      <w:r w:rsidRPr="006C7DF1">
        <w:rPr>
          <w:rFonts w:hint="cs"/>
          <w:rtl/>
        </w:rPr>
        <w:t xml:space="preserve"> </w:t>
      </w:r>
      <w:r w:rsidRPr="006C7DF1">
        <w:rPr>
          <w:rtl/>
        </w:rPr>
        <w:t xml:space="preserve">معادات بر اساس آن </w:t>
      </w:r>
      <w:r w:rsidRPr="006C7DF1">
        <w:rPr>
          <w:rFonts w:hint="cs"/>
          <w:rtl/>
        </w:rPr>
        <w:t>شکل می‌گیرد</w:t>
      </w:r>
      <w:r w:rsidRPr="006C7DF1">
        <w:rPr>
          <w:rtl/>
        </w:rPr>
        <w:t xml:space="preserve"> و </w:t>
      </w:r>
      <w:r w:rsidRPr="006C7DF1">
        <w:rPr>
          <w:rFonts w:hint="cs"/>
          <w:rtl/>
        </w:rPr>
        <w:t xml:space="preserve">تمامی دستورات </w:t>
      </w:r>
      <w:r w:rsidRPr="006C7DF1">
        <w:rPr>
          <w:rtl/>
        </w:rPr>
        <w:t xml:space="preserve">دین تابع </w:t>
      </w:r>
      <w:r w:rsidRPr="006C7DF1">
        <w:rPr>
          <w:rFonts w:hint="cs"/>
          <w:rtl/>
        </w:rPr>
        <w:t>آن</w:t>
      </w:r>
      <w:r w:rsidRPr="006C7DF1">
        <w:rPr>
          <w:rtl/>
        </w:rPr>
        <w:t xml:space="preserve">ست و هر مسلمانی </w:t>
      </w:r>
      <w:r w:rsidRPr="006C7DF1">
        <w:rPr>
          <w:rFonts w:hint="cs"/>
          <w:rtl/>
        </w:rPr>
        <w:t>شدیدا به</w:t>
      </w:r>
      <w:r w:rsidRPr="006C7DF1">
        <w:rPr>
          <w:rtl/>
        </w:rPr>
        <w:t xml:space="preserve"> معرفت</w:t>
      </w:r>
      <w:r w:rsidRPr="006C7DF1">
        <w:rPr>
          <w:rFonts w:hint="cs"/>
          <w:rtl/>
        </w:rPr>
        <w:t xml:space="preserve"> آن</w:t>
      </w:r>
      <w:r w:rsidRPr="006C7DF1">
        <w:rPr>
          <w:rtl/>
        </w:rPr>
        <w:t xml:space="preserve"> </w:t>
      </w:r>
      <w:r w:rsidRPr="006C7DF1">
        <w:rPr>
          <w:rFonts w:hint="cs"/>
          <w:rtl/>
        </w:rPr>
        <w:t>نیازمند</w:t>
      </w:r>
      <w:r w:rsidRPr="006C7DF1">
        <w:rPr>
          <w:rtl/>
        </w:rPr>
        <w:t xml:space="preserve"> است</w:t>
      </w:r>
      <w:r w:rsidRPr="006C7DF1">
        <w:rPr>
          <w:rFonts w:hint="cs"/>
          <w:rtl/>
        </w:rPr>
        <w:t>».</w:t>
      </w:r>
      <w:r w:rsidRPr="006C7DF1">
        <w:rPr>
          <w:rStyle w:val="FootnoteReference"/>
          <w:rFonts w:ascii="W_kamposet" w:hAnsi="W_kamposet" w:cs="B Nazanin"/>
          <w:color w:val="FF0000"/>
          <w:rtl/>
        </w:rPr>
        <w:footnoteReference w:id="1"/>
      </w:r>
      <w:r w:rsidRPr="006C7DF1">
        <w:rPr>
          <w:rtl/>
        </w:rPr>
        <w:t xml:space="preserve"> </w:t>
      </w:r>
    </w:p>
    <w:p w:rsidR="006C7DF1" w:rsidRPr="006C7DF1" w:rsidRDefault="006C7DF1" w:rsidP="00152A34">
      <w:pPr>
        <w:rPr>
          <w:rtl/>
        </w:rPr>
      </w:pPr>
      <w:r w:rsidRPr="006C7DF1">
        <w:rPr>
          <w:rFonts w:hint="cs"/>
          <w:rtl/>
        </w:rPr>
        <w:t xml:space="preserve">امروز </w:t>
      </w:r>
      <w:r w:rsidRPr="006C7DF1">
        <w:rPr>
          <w:rtl/>
        </w:rPr>
        <w:t>جامعه</w:t>
      </w:r>
      <w:r w:rsidRPr="006C7DF1">
        <w:rPr>
          <w:rFonts w:hint="cs"/>
          <w:rtl/>
        </w:rPr>
        <w:t>‌ی</w:t>
      </w:r>
      <w:r w:rsidRPr="006C7DF1">
        <w:rPr>
          <w:rtl/>
        </w:rPr>
        <w:t xml:space="preserve"> اسلامی به افراد و گروه‌هایی مبتلا شده که از منهج کتاب و سنت و فهم سلف صالح در این باب منحرف گشته </w:t>
      </w:r>
      <w:r w:rsidRPr="006C7DF1">
        <w:rPr>
          <w:rFonts w:hint="cs"/>
          <w:rtl/>
        </w:rPr>
        <w:t>که اولین</w:t>
      </w:r>
      <w:r w:rsidRPr="006C7DF1">
        <w:rPr>
          <w:rtl/>
        </w:rPr>
        <w:t xml:space="preserve"> نتیجه‌اش بروز اختلافات میان امت بود. </w:t>
      </w:r>
      <w:r w:rsidRPr="006C7DF1">
        <w:rPr>
          <w:rFonts w:hint="cs"/>
          <w:rtl/>
        </w:rPr>
        <w:t xml:space="preserve">چنانکه </w:t>
      </w:r>
      <w:r w:rsidRPr="00E67687">
        <w:rPr>
          <w:rFonts w:hint="cs"/>
          <w:b/>
          <w:bCs/>
          <w:sz w:val="36"/>
          <w:szCs w:val="36"/>
          <w:rtl/>
        </w:rPr>
        <w:t xml:space="preserve">فرقه‌ی </w:t>
      </w:r>
      <w:r w:rsidRPr="00E67687">
        <w:rPr>
          <w:b/>
          <w:bCs/>
          <w:sz w:val="36"/>
          <w:szCs w:val="36"/>
          <w:rtl/>
        </w:rPr>
        <w:t>خوارج</w:t>
      </w:r>
      <w:r w:rsidRPr="006C7DF1">
        <w:rPr>
          <w:rtl/>
        </w:rPr>
        <w:t xml:space="preserve"> ظهور کرد </w:t>
      </w:r>
      <w:r w:rsidRPr="006C7DF1">
        <w:rPr>
          <w:rFonts w:hint="cs"/>
          <w:rtl/>
        </w:rPr>
        <w:t>که</w:t>
      </w:r>
      <w:r w:rsidRPr="006C7DF1">
        <w:rPr>
          <w:rtl/>
        </w:rPr>
        <w:t xml:space="preserve"> </w:t>
      </w:r>
      <w:r w:rsidRPr="006C7DF1">
        <w:rPr>
          <w:rFonts w:hint="cs"/>
          <w:rtl/>
        </w:rPr>
        <w:t>مرتکب</w:t>
      </w:r>
      <w:r w:rsidRPr="006C7DF1">
        <w:rPr>
          <w:rtl/>
        </w:rPr>
        <w:t xml:space="preserve"> گناه کبیره</w:t>
      </w:r>
      <w:r w:rsidRPr="006C7DF1">
        <w:rPr>
          <w:rFonts w:hint="cs"/>
          <w:rtl/>
        </w:rPr>
        <w:softHyphen/>
        <w:t xml:space="preserve"> را</w:t>
      </w:r>
      <w:r w:rsidRPr="006C7DF1">
        <w:rPr>
          <w:rtl/>
        </w:rPr>
        <w:t xml:space="preserve"> تکفیر </w:t>
      </w:r>
      <w:r w:rsidRPr="006C7DF1">
        <w:rPr>
          <w:rFonts w:hint="cs"/>
          <w:rtl/>
        </w:rPr>
        <w:t>کرده</w:t>
      </w:r>
      <w:r w:rsidRPr="006C7DF1">
        <w:rPr>
          <w:rtl/>
        </w:rPr>
        <w:t xml:space="preserve"> و ازدیاد و کاهش در ایمان را نفی نموده و ب</w:t>
      </w:r>
      <w:r w:rsidRPr="006C7DF1">
        <w:rPr>
          <w:rFonts w:hint="cs"/>
          <w:rtl/>
        </w:rPr>
        <w:t>ر</w:t>
      </w:r>
      <w:r w:rsidRPr="006C7DF1">
        <w:rPr>
          <w:rtl/>
        </w:rPr>
        <w:t xml:space="preserve"> این </w:t>
      </w:r>
      <w:r w:rsidRPr="006C7DF1">
        <w:rPr>
          <w:rFonts w:hint="cs"/>
          <w:rtl/>
        </w:rPr>
        <w:t>اسا،</w:t>
      </w:r>
      <w:r w:rsidRPr="006C7DF1">
        <w:rPr>
          <w:rtl/>
        </w:rPr>
        <w:t xml:space="preserve"> خون مسلمانان را حلال کرد. </w:t>
      </w:r>
    </w:p>
    <w:p w:rsidR="006C7DF1" w:rsidRPr="006C7DF1" w:rsidRDefault="006C7DF1" w:rsidP="00152A34">
      <w:pPr>
        <w:rPr>
          <w:rtl/>
        </w:rPr>
      </w:pPr>
      <w:r w:rsidRPr="006C7DF1">
        <w:rPr>
          <w:rtl/>
        </w:rPr>
        <w:t>بعد از آن</w:t>
      </w:r>
      <w:r w:rsidRPr="006C7DF1">
        <w:rPr>
          <w:rFonts w:hint="cs"/>
          <w:rtl/>
        </w:rPr>
        <w:t xml:space="preserve"> و</w:t>
      </w:r>
      <w:r w:rsidRPr="006C7DF1">
        <w:rPr>
          <w:rtl/>
        </w:rPr>
        <w:t xml:space="preserve"> در</w:t>
      </w:r>
      <w:r w:rsidRPr="006C7DF1">
        <w:rPr>
          <w:rFonts w:hint="cs"/>
          <w:rtl/>
        </w:rPr>
        <w:t xml:space="preserve"> واکنشی به</w:t>
      </w:r>
      <w:r w:rsidRPr="006C7DF1">
        <w:rPr>
          <w:rtl/>
        </w:rPr>
        <w:t xml:space="preserve"> </w:t>
      </w:r>
      <w:r w:rsidRPr="006C7DF1">
        <w:rPr>
          <w:rFonts w:hint="cs"/>
          <w:rtl/>
        </w:rPr>
        <w:t>بدعت</w:t>
      </w:r>
      <w:r w:rsidRPr="006C7DF1">
        <w:rPr>
          <w:rtl/>
        </w:rPr>
        <w:t xml:space="preserve"> خوارج، </w:t>
      </w:r>
      <w:r w:rsidRPr="006C7DF1">
        <w:rPr>
          <w:rFonts w:hint="cs"/>
          <w:rtl/>
        </w:rPr>
        <w:t>«</w:t>
      </w:r>
      <w:r w:rsidRPr="00E67687">
        <w:rPr>
          <w:b/>
          <w:bCs/>
          <w:sz w:val="36"/>
          <w:szCs w:val="36"/>
          <w:rtl/>
        </w:rPr>
        <w:t>بدعت ارجاء</w:t>
      </w:r>
      <w:r w:rsidRPr="006C7DF1">
        <w:rPr>
          <w:rFonts w:hint="cs"/>
          <w:rtl/>
        </w:rPr>
        <w:t>»</w:t>
      </w:r>
      <w:r w:rsidRPr="006C7DF1">
        <w:rPr>
          <w:rtl/>
        </w:rPr>
        <w:t xml:space="preserve"> به وجود آمد که عمل را از حقیقت ایمان خارج ساخته و فاسق مرتکب</w:t>
      </w:r>
      <w:r w:rsidRPr="006C7DF1">
        <w:rPr>
          <w:rFonts w:hint="cs"/>
          <w:rtl/>
        </w:rPr>
        <w:t>ِ</w:t>
      </w:r>
      <w:r w:rsidRPr="006C7DF1">
        <w:rPr>
          <w:rtl/>
        </w:rPr>
        <w:t xml:space="preserve"> گناه کبیره را مؤمنی کامل</w:t>
      </w:r>
      <w:r w:rsidRPr="006C7DF1">
        <w:rPr>
          <w:rFonts w:hint="cs"/>
          <w:rtl/>
        </w:rPr>
        <w:t>‌</w:t>
      </w:r>
      <w:r w:rsidRPr="006C7DF1">
        <w:rPr>
          <w:rtl/>
        </w:rPr>
        <w:t xml:space="preserve">الایمان معرفی کرد. </w:t>
      </w:r>
      <w:r w:rsidRPr="006C7DF1">
        <w:rPr>
          <w:rFonts w:hint="cs"/>
          <w:rtl/>
        </w:rPr>
        <w:t xml:space="preserve">سپس دامنه‌ی </w:t>
      </w:r>
      <w:r w:rsidRPr="006C7DF1">
        <w:rPr>
          <w:rtl/>
        </w:rPr>
        <w:t xml:space="preserve">انحراف در ارجاء </w:t>
      </w:r>
      <w:r w:rsidRPr="006C7DF1">
        <w:rPr>
          <w:rFonts w:hint="cs"/>
          <w:rtl/>
        </w:rPr>
        <w:t>توسعه پیدا کرد کما اینکه خاصیت غالب بدعتها اینگونه است</w:t>
      </w:r>
      <w:r w:rsidRPr="006C7DF1">
        <w:rPr>
          <w:rtl/>
        </w:rPr>
        <w:t xml:space="preserve"> و ف</w:t>
      </w:r>
      <w:r w:rsidRPr="006C7DF1">
        <w:rPr>
          <w:rFonts w:hint="cs"/>
          <w:rtl/>
        </w:rPr>
        <w:t>ِ</w:t>
      </w:r>
      <w:r w:rsidRPr="006C7DF1">
        <w:rPr>
          <w:rtl/>
        </w:rPr>
        <w:t>ر</w:t>
      </w:r>
      <w:r w:rsidRPr="006C7DF1">
        <w:rPr>
          <w:rFonts w:hint="cs"/>
          <w:rtl/>
        </w:rPr>
        <w:t>َ</w:t>
      </w:r>
      <w:r w:rsidRPr="006C7DF1">
        <w:rPr>
          <w:rtl/>
        </w:rPr>
        <w:t>ق</w:t>
      </w:r>
      <w:r w:rsidRPr="006C7DF1">
        <w:rPr>
          <w:rFonts w:hint="cs"/>
          <w:rtl/>
        </w:rPr>
        <w:t xml:space="preserve"> وگروه‌های</w:t>
      </w:r>
      <w:r w:rsidRPr="006C7DF1">
        <w:rPr>
          <w:rtl/>
        </w:rPr>
        <w:t xml:space="preserve"> زیادی از آن </w:t>
      </w:r>
      <w:r w:rsidRPr="006C7DF1">
        <w:rPr>
          <w:rtl/>
        </w:rPr>
        <w:lastRenderedPageBreak/>
        <w:t>م</w:t>
      </w:r>
      <w:r w:rsidRPr="006C7DF1">
        <w:rPr>
          <w:rFonts w:hint="cs"/>
          <w:rtl/>
        </w:rPr>
        <w:t>ن</w:t>
      </w:r>
      <w:r w:rsidRPr="006C7DF1">
        <w:rPr>
          <w:rtl/>
        </w:rPr>
        <w:t>شعب شدند</w:t>
      </w:r>
      <w:r w:rsidRPr="006C7DF1">
        <w:rPr>
          <w:rFonts w:hint="cs"/>
          <w:rtl/>
        </w:rPr>
        <w:t>؛</w:t>
      </w:r>
      <w:r w:rsidRPr="006C7DF1">
        <w:rPr>
          <w:rtl/>
        </w:rPr>
        <w:t xml:space="preserve"> تا جایی که در زمره این فرق</w:t>
      </w:r>
      <w:r w:rsidRPr="006C7DF1">
        <w:rPr>
          <w:rFonts w:hint="cs"/>
          <w:rtl/>
        </w:rPr>
        <w:t>ه‌ها،</w:t>
      </w:r>
      <w:r w:rsidRPr="006C7DF1">
        <w:rPr>
          <w:rtl/>
        </w:rPr>
        <w:t xml:space="preserve"> افرادی </w:t>
      </w:r>
      <w:r w:rsidRPr="006C7DF1">
        <w:rPr>
          <w:rFonts w:hint="cs"/>
          <w:rtl/>
        </w:rPr>
        <w:t>آمده و</w:t>
      </w:r>
      <w:r w:rsidRPr="006C7DF1">
        <w:rPr>
          <w:rtl/>
        </w:rPr>
        <w:t xml:space="preserve"> گفتند: ایمان </w:t>
      </w:r>
      <w:r w:rsidRPr="006C7DF1">
        <w:rPr>
          <w:rFonts w:hint="cs"/>
          <w:rtl/>
        </w:rPr>
        <w:t>تنها</w:t>
      </w:r>
      <w:r w:rsidRPr="006C7DF1">
        <w:rPr>
          <w:rtl/>
        </w:rPr>
        <w:t xml:space="preserve"> معرفت</w:t>
      </w:r>
      <w:r w:rsidRPr="006C7DF1">
        <w:rPr>
          <w:rFonts w:hint="cs"/>
          <w:rtl/>
        </w:rPr>
        <w:t xml:space="preserve"> و شناخت</w:t>
      </w:r>
      <w:r w:rsidRPr="006C7DF1">
        <w:rPr>
          <w:rtl/>
        </w:rPr>
        <w:t xml:space="preserve"> خداوند</w:t>
      </w:r>
      <w:r w:rsidRPr="006C7DF1">
        <w:rPr>
          <w:rFonts w:hint="cs"/>
          <w:rtl/>
        </w:rPr>
        <w:t>،</w:t>
      </w:r>
      <w:r w:rsidRPr="006C7DF1">
        <w:rPr>
          <w:rtl/>
        </w:rPr>
        <w:t xml:space="preserve"> و کفر هم </w:t>
      </w:r>
      <w:r w:rsidRPr="006C7DF1">
        <w:rPr>
          <w:rFonts w:hint="cs"/>
          <w:rtl/>
        </w:rPr>
        <w:t>به معنای</w:t>
      </w:r>
      <w:r w:rsidRPr="006C7DF1">
        <w:rPr>
          <w:rtl/>
        </w:rPr>
        <w:t xml:space="preserve"> جهل نسبت به او</w:t>
      </w:r>
      <w:r w:rsidRPr="006C7DF1">
        <w:rPr>
          <w:rFonts w:hint="cs"/>
          <w:rtl/>
        </w:rPr>
        <w:t>ست</w:t>
      </w:r>
      <w:r w:rsidRPr="006C7DF1">
        <w:rPr>
          <w:rtl/>
        </w:rPr>
        <w:t xml:space="preserve">. </w:t>
      </w:r>
    </w:p>
    <w:p w:rsidR="006C7DF1" w:rsidRPr="006C7DF1" w:rsidRDefault="006C7DF1" w:rsidP="00152A34">
      <w:pPr>
        <w:rPr>
          <w:rtl/>
        </w:rPr>
      </w:pPr>
      <w:r w:rsidRPr="006C7DF1">
        <w:rPr>
          <w:rFonts w:hint="cs"/>
          <w:rtl/>
        </w:rPr>
        <w:t xml:space="preserve">و </w:t>
      </w:r>
      <w:r w:rsidRPr="006C7DF1">
        <w:rPr>
          <w:rtl/>
        </w:rPr>
        <w:t xml:space="preserve">این چیزی است که سلف </w:t>
      </w:r>
      <w:r w:rsidR="00E67687">
        <w:rPr>
          <w:rFonts w:hint="cs"/>
          <w:rtl/>
        </w:rPr>
        <w:t xml:space="preserve">صالح </w:t>
      </w:r>
      <w:r w:rsidRPr="006C7DF1">
        <w:rPr>
          <w:rtl/>
        </w:rPr>
        <w:t xml:space="preserve">نسبت به آن هشدار داده‌ </w:t>
      </w:r>
      <w:r w:rsidRPr="006C7DF1">
        <w:rPr>
          <w:rFonts w:hint="cs"/>
          <w:rtl/>
        </w:rPr>
        <w:t>و از</w:t>
      </w:r>
      <w:r w:rsidRPr="006C7DF1">
        <w:rPr>
          <w:rtl/>
        </w:rPr>
        <w:t xml:space="preserve"> بدو ظهورش به شدت منکرش شدند</w:t>
      </w:r>
      <w:r w:rsidRPr="006C7DF1">
        <w:rPr>
          <w:rFonts w:hint="cs"/>
          <w:rtl/>
        </w:rPr>
        <w:t>؛</w:t>
      </w:r>
      <w:r w:rsidRPr="006C7DF1">
        <w:rPr>
          <w:rtl/>
        </w:rPr>
        <w:t xml:space="preserve"> </w:t>
      </w:r>
      <w:r w:rsidRPr="006C7DF1">
        <w:rPr>
          <w:rFonts w:hint="cs"/>
          <w:rtl/>
        </w:rPr>
        <w:t>زیرا</w:t>
      </w:r>
      <w:r w:rsidRPr="006C7DF1">
        <w:rPr>
          <w:rtl/>
        </w:rPr>
        <w:t xml:space="preserve"> می‌دانستند</w:t>
      </w:r>
      <w:r w:rsidRPr="006C7DF1">
        <w:rPr>
          <w:rFonts w:hint="cs"/>
          <w:rtl/>
        </w:rPr>
        <w:t xml:space="preserve"> که</w:t>
      </w:r>
      <w:r w:rsidRPr="006C7DF1">
        <w:rPr>
          <w:rtl/>
        </w:rPr>
        <w:t xml:space="preserve"> این بدعت</w:t>
      </w:r>
      <w:r w:rsidRPr="006C7DF1">
        <w:rPr>
          <w:rFonts w:hint="cs"/>
          <w:rtl/>
        </w:rPr>
        <w:t>،</w:t>
      </w:r>
      <w:r w:rsidRPr="006C7DF1">
        <w:rPr>
          <w:rtl/>
        </w:rPr>
        <w:t xml:space="preserve"> فرار از احکام شرعی </w:t>
      </w:r>
      <w:r w:rsidRPr="006C7DF1">
        <w:rPr>
          <w:rFonts w:hint="cs"/>
          <w:rtl/>
        </w:rPr>
        <w:t>را</w:t>
      </w:r>
      <w:r w:rsidRPr="006C7DF1">
        <w:rPr>
          <w:rtl/>
        </w:rPr>
        <w:t xml:space="preserve"> آسان</w:t>
      </w:r>
      <w:r w:rsidRPr="006C7DF1">
        <w:rPr>
          <w:rFonts w:hint="cs"/>
          <w:rtl/>
        </w:rPr>
        <w:t xml:space="preserve"> و</w:t>
      </w:r>
      <w:r w:rsidRPr="006C7DF1">
        <w:rPr>
          <w:rtl/>
        </w:rPr>
        <w:t xml:space="preserve"> فسق و فجور</w:t>
      </w:r>
      <w:r w:rsidRPr="006C7DF1">
        <w:rPr>
          <w:rFonts w:hint="cs"/>
          <w:rtl/>
        </w:rPr>
        <w:t xml:space="preserve"> را توجیه کرده</w:t>
      </w:r>
      <w:r w:rsidRPr="006C7DF1">
        <w:rPr>
          <w:rtl/>
        </w:rPr>
        <w:t xml:space="preserve"> و</w:t>
      </w:r>
      <w:r w:rsidRPr="006C7DF1">
        <w:rPr>
          <w:rFonts w:hint="cs"/>
          <w:rtl/>
        </w:rPr>
        <w:t xml:space="preserve"> از</w:t>
      </w:r>
      <w:r w:rsidRPr="006C7DF1">
        <w:rPr>
          <w:rtl/>
        </w:rPr>
        <w:t xml:space="preserve"> </w:t>
      </w:r>
      <w:r w:rsidRPr="006C7DF1">
        <w:rPr>
          <w:rFonts w:hint="cs"/>
          <w:rtl/>
        </w:rPr>
        <w:t>خطورت</w:t>
      </w:r>
      <w:r w:rsidRPr="006C7DF1">
        <w:rPr>
          <w:rtl/>
        </w:rPr>
        <w:t xml:space="preserve"> </w:t>
      </w:r>
      <w:r w:rsidRPr="006C7DF1">
        <w:rPr>
          <w:rFonts w:hint="cs"/>
          <w:rtl/>
        </w:rPr>
        <w:t xml:space="preserve">و بزرگی </w:t>
      </w:r>
      <w:r w:rsidRPr="006C7DF1">
        <w:rPr>
          <w:rtl/>
        </w:rPr>
        <w:t xml:space="preserve">گناهان </w:t>
      </w:r>
      <w:r w:rsidRPr="006C7DF1">
        <w:rPr>
          <w:rFonts w:hint="cs"/>
          <w:rtl/>
        </w:rPr>
        <w:t>می‌کاهد</w:t>
      </w:r>
      <w:r w:rsidRPr="006C7DF1">
        <w:rPr>
          <w:rtl/>
        </w:rPr>
        <w:t xml:space="preserve"> و </w:t>
      </w:r>
      <w:r w:rsidRPr="006C7DF1">
        <w:rPr>
          <w:rFonts w:hint="cs"/>
          <w:rtl/>
        </w:rPr>
        <w:t>همین خود، انحراف و گمراهی بس بزرگی است.</w:t>
      </w:r>
    </w:p>
    <w:p w:rsidR="006C7DF1" w:rsidRPr="006C7DF1" w:rsidRDefault="006C7DF1" w:rsidP="00152A34">
      <w:pPr>
        <w:rPr>
          <w:rtl/>
        </w:rPr>
      </w:pPr>
      <w:r w:rsidRPr="00E67687">
        <w:rPr>
          <w:b/>
          <w:bCs/>
          <w:sz w:val="38"/>
          <w:szCs w:val="36"/>
          <w:rtl/>
        </w:rPr>
        <w:t>امام ابراهیم نخعی</w:t>
      </w:r>
      <w:r w:rsidRPr="00E67687">
        <w:rPr>
          <w:rFonts w:hint="cs"/>
          <w:color w:val="0070C0"/>
        </w:rPr>
        <w:sym w:font="Abo-thar" w:char="F065"/>
      </w:r>
      <w:r w:rsidRPr="006C7DF1">
        <w:rPr>
          <w:rtl/>
        </w:rPr>
        <w:t xml:space="preserve"> می‌فرماید:</w:t>
      </w:r>
      <w:r w:rsidRPr="006C7DF1">
        <w:rPr>
          <w:rFonts w:hint="cs"/>
          <w:rtl/>
        </w:rPr>
        <w:t xml:space="preserve"> «</w:t>
      </w:r>
      <w:r w:rsidRPr="006C7DF1">
        <w:rPr>
          <w:rtl/>
        </w:rPr>
        <w:t>به اعتقاد من</w:t>
      </w:r>
      <w:r w:rsidRPr="006C7DF1">
        <w:rPr>
          <w:rFonts w:hint="cs"/>
          <w:rtl/>
        </w:rPr>
        <w:t>،</w:t>
      </w:r>
      <w:r w:rsidRPr="006C7DF1">
        <w:rPr>
          <w:rtl/>
        </w:rPr>
        <w:t xml:space="preserve"> فتنه</w:t>
      </w:r>
      <w:r w:rsidRPr="006C7DF1">
        <w:rPr>
          <w:rFonts w:hint="cs"/>
          <w:rtl/>
        </w:rPr>
        <w:t>‌ی</w:t>
      </w:r>
      <w:r w:rsidRPr="006C7DF1">
        <w:rPr>
          <w:rtl/>
        </w:rPr>
        <w:t xml:space="preserve"> مرجئه بر امت اسلام ترسناک‌تر از فتنه ازارقه</w:t>
      </w:r>
      <w:r w:rsidRPr="006C7DF1">
        <w:rPr>
          <w:rStyle w:val="FootnoteReference"/>
          <w:rFonts w:ascii="W_kamposet" w:hAnsi="W_kamposet" w:cs="B Nazanin"/>
          <w:color w:val="FF0000"/>
          <w:rtl/>
        </w:rPr>
        <w:footnoteReference w:id="2"/>
      </w:r>
      <w:r w:rsidRPr="006C7DF1">
        <w:rPr>
          <w:rtl/>
        </w:rPr>
        <w:t xml:space="preserve"> است</w:t>
      </w:r>
      <w:r w:rsidRPr="006C7DF1">
        <w:rPr>
          <w:rFonts w:hint="cs"/>
          <w:rtl/>
        </w:rPr>
        <w:t>».</w:t>
      </w:r>
      <w:r w:rsidRPr="006C7DF1">
        <w:rPr>
          <w:rStyle w:val="FootnoteReference"/>
          <w:rFonts w:ascii="W_kamposet" w:hAnsi="W_kamposet" w:cs="B Nazanin"/>
          <w:color w:val="FF0000"/>
          <w:rtl/>
        </w:rPr>
        <w:footnoteReference w:id="3"/>
      </w:r>
      <w:r w:rsidRPr="006C7DF1">
        <w:rPr>
          <w:rtl/>
        </w:rPr>
        <w:t xml:space="preserve"> </w:t>
      </w:r>
    </w:p>
    <w:p w:rsidR="006C7DF1" w:rsidRPr="006C7DF1" w:rsidRDefault="006C7DF1" w:rsidP="00152A34">
      <w:pPr>
        <w:rPr>
          <w:rtl/>
        </w:rPr>
      </w:pPr>
      <w:r w:rsidRPr="00E67687">
        <w:rPr>
          <w:b/>
          <w:bCs/>
          <w:sz w:val="36"/>
          <w:szCs w:val="36"/>
          <w:rtl/>
        </w:rPr>
        <w:t>امام زهری</w:t>
      </w:r>
      <w:r w:rsidRPr="00E67687">
        <w:rPr>
          <w:color w:val="0070C0"/>
        </w:rPr>
        <w:sym w:font="Abo-thar" w:char="F065"/>
      </w:r>
      <w:r w:rsidRPr="006C7DF1">
        <w:rPr>
          <w:rFonts w:hint="cs"/>
          <w:rtl/>
        </w:rPr>
        <w:t xml:space="preserve"> </w:t>
      </w:r>
      <w:r w:rsidRPr="006C7DF1">
        <w:rPr>
          <w:rtl/>
        </w:rPr>
        <w:t xml:space="preserve">می‌فرماید: </w:t>
      </w:r>
      <w:r w:rsidRPr="006C7DF1">
        <w:rPr>
          <w:rFonts w:hint="cs"/>
          <w:rtl/>
        </w:rPr>
        <w:t>«</w:t>
      </w:r>
      <w:r w:rsidRPr="006C7DF1">
        <w:rPr>
          <w:rtl/>
        </w:rPr>
        <w:t xml:space="preserve">در </w:t>
      </w:r>
      <w:r w:rsidRPr="006C7DF1">
        <w:rPr>
          <w:rFonts w:hint="cs"/>
          <w:rtl/>
        </w:rPr>
        <w:t xml:space="preserve">امت </w:t>
      </w:r>
      <w:r w:rsidRPr="006C7DF1">
        <w:rPr>
          <w:rtl/>
        </w:rPr>
        <w:t>اسلام بدعتی</w:t>
      </w:r>
      <w:r w:rsidRPr="006C7DF1">
        <w:rPr>
          <w:rFonts w:hint="cs"/>
          <w:rtl/>
        </w:rPr>
        <w:t>،</w:t>
      </w:r>
      <w:r w:rsidRPr="006C7DF1">
        <w:rPr>
          <w:rtl/>
        </w:rPr>
        <w:t xml:space="preserve"> بدتر از ارجاء برای مسلمانان ایجاد نشده است</w:t>
      </w:r>
      <w:r w:rsidRPr="006C7DF1">
        <w:rPr>
          <w:rFonts w:hint="cs"/>
          <w:rtl/>
        </w:rPr>
        <w:t>»</w:t>
      </w:r>
      <w:r w:rsidRPr="006C7DF1">
        <w:rPr>
          <w:rtl/>
        </w:rPr>
        <w:t>.</w:t>
      </w:r>
      <w:r w:rsidRPr="006C7DF1">
        <w:rPr>
          <w:rStyle w:val="FootnoteReference"/>
          <w:rFonts w:ascii="W_kamposet" w:hAnsi="W_kamposet" w:cs="B Nazanin"/>
          <w:color w:val="FF0000"/>
          <w:rtl/>
        </w:rPr>
        <w:footnoteReference w:id="4"/>
      </w:r>
    </w:p>
    <w:p w:rsidR="006C7DF1" w:rsidRPr="006C7DF1" w:rsidRDefault="006C7DF1" w:rsidP="00152A34">
      <w:pPr>
        <w:rPr>
          <w:rtl/>
        </w:rPr>
      </w:pPr>
      <w:r w:rsidRPr="00E67687">
        <w:rPr>
          <w:b/>
          <w:bCs/>
          <w:rtl/>
        </w:rPr>
        <w:t>امام اوزاعی</w:t>
      </w:r>
      <w:r w:rsidRPr="00E67687">
        <w:rPr>
          <w:rFonts w:hint="cs"/>
          <w:color w:val="0070C0"/>
        </w:rPr>
        <w:sym w:font="Abo-thar" w:char="F065"/>
      </w:r>
      <w:r w:rsidRPr="006C7DF1">
        <w:rPr>
          <w:rtl/>
        </w:rPr>
        <w:t xml:space="preserve"> می‌فرماید: </w:t>
      </w:r>
      <w:r w:rsidRPr="006C7DF1">
        <w:rPr>
          <w:rFonts w:hint="cs"/>
          <w:rtl/>
        </w:rPr>
        <w:t>«</w:t>
      </w:r>
      <w:r w:rsidRPr="006C7DF1">
        <w:rPr>
          <w:rtl/>
        </w:rPr>
        <w:t>یحیی و</w:t>
      </w:r>
      <w:r w:rsidRPr="006C7DF1">
        <w:rPr>
          <w:rFonts w:hint="cs"/>
          <w:rtl/>
        </w:rPr>
        <w:t xml:space="preserve"> </w:t>
      </w:r>
      <w:r w:rsidRPr="006C7DF1">
        <w:rPr>
          <w:rtl/>
        </w:rPr>
        <w:t>قتاده می‌گفتند: ما</w:t>
      </w:r>
      <w:r w:rsidRPr="006C7DF1">
        <w:rPr>
          <w:rFonts w:hint="cs"/>
          <w:rtl/>
        </w:rPr>
        <w:t>،</w:t>
      </w:r>
      <w:r w:rsidRPr="006C7DF1">
        <w:rPr>
          <w:rtl/>
        </w:rPr>
        <w:t xml:space="preserve"> </w:t>
      </w:r>
      <w:r w:rsidRPr="006C7DF1">
        <w:rPr>
          <w:rFonts w:hint="cs"/>
          <w:rtl/>
        </w:rPr>
        <w:t>از هیچ چیزی به اندازه‌ی بدعت ارجاء</w:t>
      </w:r>
      <w:r w:rsidRPr="006C7DF1">
        <w:rPr>
          <w:rtl/>
        </w:rPr>
        <w:t xml:space="preserve"> برای امت اسلام </w:t>
      </w:r>
      <w:r w:rsidRPr="006C7DF1">
        <w:rPr>
          <w:rFonts w:hint="cs"/>
          <w:rtl/>
        </w:rPr>
        <w:t>نمی‌ترسیم».</w:t>
      </w:r>
      <w:r w:rsidRPr="006C7DF1">
        <w:rPr>
          <w:rStyle w:val="FootnoteReference"/>
          <w:rFonts w:ascii="W_kamposet" w:hAnsi="W_kamposet" w:cs="B Nazanin"/>
          <w:color w:val="FF0000"/>
          <w:rtl/>
        </w:rPr>
        <w:footnoteReference w:id="5"/>
      </w:r>
      <w:r w:rsidRPr="006C7DF1">
        <w:rPr>
          <w:color w:val="FF0000"/>
          <w:rtl/>
        </w:rPr>
        <w:t xml:space="preserve"> </w:t>
      </w:r>
    </w:p>
    <w:p w:rsidR="006C7DF1" w:rsidRPr="006C7DF1" w:rsidRDefault="006C7DF1" w:rsidP="00152A34">
      <w:pPr>
        <w:rPr>
          <w:rtl/>
        </w:rPr>
      </w:pPr>
      <w:r w:rsidRPr="006C7DF1">
        <w:rPr>
          <w:rtl/>
        </w:rPr>
        <w:t>این بدعت تا عصر</w:t>
      </w:r>
      <w:r w:rsidRPr="006C7DF1">
        <w:rPr>
          <w:rFonts w:hint="cs"/>
          <w:rtl/>
        </w:rPr>
        <w:t xml:space="preserve"> کنونی</w:t>
      </w:r>
      <w:r w:rsidRPr="006C7DF1">
        <w:rPr>
          <w:rtl/>
        </w:rPr>
        <w:t xml:space="preserve"> هم ادامه داشته </w:t>
      </w:r>
      <w:r w:rsidRPr="006C7DF1">
        <w:rPr>
          <w:rFonts w:hint="cs"/>
          <w:rtl/>
        </w:rPr>
        <w:t xml:space="preserve">و </w:t>
      </w:r>
      <w:r w:rsidRPr="006C7DF1">
        <w:rPr>
          <w:rtl/>
        </w:rPr>
        <w:t xml:space="preserve">در بسیاری از </w:t>
      </w:r>
      <w:r w:rsidRPr="006C7DF1">
        <w:rPr>
          <w:rFonts w:hint="cs"/>
          <w:rtl/>
        </w:rPr>
        <w:t>مؤسسه‌ها</w:t>
      </w:r>
      <w:r w:rsidRPr="006C7DF1">
        <w:rPr>
          <w:rtl/>
        </w:rPr>
        <w:t xml:space="preserve"> و</w:t>
      </w:r>
      <w:r w:rsidRPr="006C7DF1">
        <w:rPr>
          <w:rFonts w:hint="cs"/>
          <w:rtl/>
        </w:rPr>
        <w:t xml:space="preserve"> </w:t>
      </w:r>
      <w:r w:rsidRPr="006C7DF1">
        <w:rPr>
          <w:rtl/>
        </w:rPr>
        <w:t>دانشگاه‌های اسلامی</w:t>
      </w:r>
      <w:r w:rsidRPr="006C7DF1">
        <w:rPr>
          <w:rFonts w:hint="cs"/>
          <w:rtl/>
        </w:rPr>
        <w:t>، مسائل</w:t>
      </w:r>
      <w:r w:rsidRPr="006C7DF1">
        <w:rPr>
          <w:rtl/>
        </w:rPr>
        <w:t xml:space="preserve"> ایمان بر </w:t>
      </w:r>
      <w:r w:rsidRPr="006C7DF1">
        <w:rPr>
          <w:rFonts w:hint="cs"/>
          <w:rtl/>
        </w:rPr>
        <w:t>اساس</w:t>
      </w:r>
      <w:r w:rsidRPr="006C7DF1">
        <w:rPr>
          <w:rtl/>
        </w:rPr>
        <w:t xml:space="preserve"> مذهب مرجئه تدریس می‌شود</w:t>
      </w:r>
      <w:r w:rsidRPr="006C7DF1">
        <w:rPr>
          <w:rFonts w:hint="cs"/>
          <w:rtl/>
        </w:rPr>
        <w:t>،</w:t>
      </w:r>
      <w:r w:rsidRPr="006C7DF1">
        <w:rPr>
          <w:rtl/>
        </w:rPr>
        <w:t xml:space="preserve"> به علاوه</w:t>
      </w:r>
      <w:r w:rsidRPr="006C7DF1">
        <w:rPr>
          <w:rFonts w:hint="cs"/>
          <w:rtl/>
        </w:rPr>
        <w:t>‌ی</w:t>
      </w:r>
      <w:r w:rsidRPr="006C7DF1">
        <w:rPr>
          <w:rtl/>
        </w:rPr>
        <w:t xml:space="preserve"> </w:t>
      </w:r>
      <w:r w:rsidRPr="006C7DF1">
        <w:rPr>
          <w:rFonts w:hint="cs"/>
          <w:rtl/>
        </w:rPr>
        <w:t>سرایت</w:t>
      </w:r>
      <w:r w:rsidRPr="006C7DF1">
        <w:rPr>
          <w:rtl/>
        </w:rPr>
        <w:t xml:space="preserve"> </w:t>
      </w:r>
      <w:r w:rsidRPr="006C7DF1">
        <w:rPr>
          <w:rFonts w:hint="cs"/>
          <w:rtl/>
        </w:rPr>
        <w:t>جلوه‌ها</w:t>
      </w:r>
      <w:r w:rsidRPr="006C7DF1">
        <w:rPr>
          <w:rtl/>
        </w:rPr>
        <w:t xml:space="preserve">ی فکری </w:t>
      </w:r>
      <w:r w:rsidRPr="006C7DF1">
        <w:rPr>
          <w:rFonts w:hint="cs"/>
          <w:rtl/>
        </w:rPr>
        <w:t xml:space="preserve">و رفتاری </w:t>
      </w:r>
      <w:r w:rsidRPr="006C7DF1">
        <w:rPr>
          <w:rtl/>
        </w:rPr>
        <w:t xml:space="preserve">جدید که با اصول مذهب مرجئه </w:t>
      </w:r>
      <w:r w:rsidRPr="006C7DF1">
        <w:rPr>
          <w:rFonts w:hint="cs"/>
          <w:rtl/>
        </w:rPr>
        <w:t>هم‌</w:t>
      </w:r>
      <w:r w:rsidR="00DF3E8A">
        <w:rPr>
          <w:rFonts w:hint="cs"/>
          <w:rtl/>
        </w:rPr>
        <w:t xml:space="preserve"> </w:t>
      </w:r>
      <w:r w:rsidRPr="006C7DF1">
        <w:rPr>
          <w:rFonts w:hint="cs"/>
          <w:rtl/>
        </w:rPr>
        <w:t>راستا است.</w:t>
      </w:r>
      <w:r w:rsidRPr="006C7DF1">
        <w:rPr>
          <w:rtl/>
        </w:rPr>
        <w:t xml:space="preserve"> </w:t>
      </w:r>
    </w:p>
    <w:p w:rsidR="006C7DF1" w:rsidRPr="006C7DF1" w:rsidRDefault="006C7DF1" w:rsidP="00152A34">
      <w:pPr>
        <w:rPr>
          <w:rtl/>
        </w:rPr>
      </w:pPr>
      <w:r w:rsidRPr="006C7DF1">
        <w:rPr>
          <w:rFonts w:hint="cs"/>
          <w:rtl/>
        </w:rPr>
        <w:lastRenderedPageBreak/>
        <w:t>چیزی</w:t>
      </w:r>
      <w:r w:rsidRPr="006C7DF1">
        <w:rPr>
          <w:rtl/>
        </w:rPr>
        <w:t xml:space="preserve"> </w:t>
      </w:r>
      <w:r w:rsidRPr="006C7DF1">
        <w:rPr>
          <w:rFonts w:hint="cs"/>
          <w:rtl/>
        </w:rPr>
        <w:t>که</w:t>
      </w:r>
      <w:r w:rsidRPr="006C7DF1">
        <w:rPr>
          <w:rtl/>
        </w:rPr>
        <w:t xml:space="preserve"> </w:t>
      </w:r>
      <w:r w:rsidRPr="006C7DF1">
        <w:rPr>
          <w:rFonts w:hint="cs"/>
          <w:rtl/>
        </w:rPr>
        <w:t>خطر</w:t>
      </w:r>
      <w:r w:rsidRPr="006C7DF1">
        <w:rPr>
          <w:rtl/>
        </w:rPr>
        <w:t xml:space="preserve"> </w:t>
      </w:r>
      <w:r w:rsidRPr="006C7DF1">
        <w:rPr>
          <w:rFonts w:hint="cs"/>
          <w:rtl/>
        </w:rPr>
        <w:t>این</w:t>
      </w:r>
      <w:r w:rsidRPr="006C7DF1">
        <w:rPr>
          <w:rtl/>
        </w:rPr>
        <w:t xml:space="preserve"> </w:t>
      </w:r>
      <w:r w:rsidRPr="006C7DF1">
        <w:rPr>
          <w:rFonts w:hint="cs"/>
          <w:rtl/>
        </w:rPr>
        <w:t>اعتقاد</w:t>
      </w:r>
      <w:r w:rsidRPr="006C7DF1">
        <w:rPr>
          <w:rtl/>
        </w:rPr>
        <w:t xml:space="preserve"> </w:t>
      </w:r>
      <w:r w:rsidRPr="006C7DF1">
        <w:rPr>
          <w:rFonts w:hint="cs"/>
          <w:rtl/>
        </w:rPr>
        <w:t>فاسد</w:t>
      </w:r>
      <w:r w:rsidRPr="006C7DF1">
        <w:rPr>
          <w:rtl/>
        </w:rPr>
        <w:t xml:space="preserve"> </w:t>
      </w:r>
      <w:r w:rsidRPr="006C7DF1">
        <w:rPr>
          <w:rFonts w:hint="cs"/>
          <w:rtl/>
        </w:rPr>
        <w:t>را</w:t>
      </w:r>
      <w:r w:rsidRPr="006C7DF1">
        <w:rPr>
          <w:rtl/>
        </w:rPr>
        <w:t xml:space="preserve"> </w:t>
      </w:r>
      <w:r w:rsidRPr="006C7DF1">
        <w:rPr>
          <w:rFonts w:hint="cs"/>
          <w:rtl/>
        </w:rPr>
        <w:t>بیشتر</w:t>
      </w:r>
      <w:r w:rsidRPr="006C7DF1">
        <w:rPr>
          <w:rtl/>
        </w:rPr>
        <w:t xml:space="preserve"> </w:t>
      </w:r>
      <w:r w:rsidRPr="006C7DF1">
        <w:rPr>
          <w:rFonts w:hint="cs"/>
          <w:rtl/>
        </w:rPr>
        <w:t>نشان</w:t>
      </w:r>
      <w:r w:rsidRPr="006C7DF1">
        <w:rPr>
          <w:rtl/>
        </w:rPr>
        <w:t xml:space="preserve"> </w:t>
      </w:r>
      <w:r w:rsidRPr="006C7DF1">
        <w:rPr>
          <w:rFonts w:hint="cs"/>
          <w:rtl/>
        </w:rPr>
        <w:t>می‌دهد</w:t>
      </w:r>
      <w:r w:rsidRPr="006C7DF1">
        <w:rPr>
          <w:rtl/>
        </w:rPr>
        <w:t xml:space="preserve"> </w:t>
      </w:r>
      <w:r w:rsidRPr="006C7DF1">
        <w:rPr>
          <w:rFonts w:hint="cs"/>
          <w:rtl/>
        </w:rPr>
        <w:t>این</w:t>
      </w:r>
      <w:r w:rsidRPr="006C7DF1">
        <w:rPr>
          <w:rtl/>
        </w:rPr>
        <w:t xml:space="preserve"> </w:t>
      </w:r>
      <w:r w:rsidRPr="006C7DF1">
        <w:rPr>
          <w:rFonts w:hint="cs"/>
          <w:rtl/>
        </w:rPr>
        <w:t>است</w:t>
      </w:r>
      <w:r w:rsidRPr="006C7DF1">
        <w:rPr>
          <w:rtl/>
        </w:rPr>
        <w:t xml:space="preserve"> </w:t>
      </w:r>
      <w:r w:rsidRPr="006C7DF1">
        <w:rPr>
          <w:rFonts w:hint="cs"/>
          <w:rtl/>
        </w:rPr>
        <w:t>که</w:t>
      </w:r>
      <w:r w:rsidRPr="006C7DF1">
        <w:rPr>
          <w:rtl/>
        </w:rPr>
        <w:t xml:space="preserve"> </w:t>
      </w:r>
      <w:r w:rsidRPr="006C7DF1">
        <w:rPr>
          <w:rFonts w:hint="cs"/>
          <w:rtl/>
        </w:rPr>
        <w:t>بهانه‌ای</w:t>
      </w:r>
      <w:r w:rsidRPr="006C7DF1">
        <w:rPr>
          <w:rtl/>
        </w:rPr>
        <w:t xml:space="preserve"> </w:t>
      </w:r>
      <w:r w:rsidRPr="006C7DF1">
        <w:rPr>
          <w:rFonts w:hint="cs"/>
          <w:rtl/>
        </w:rPr>
        <w:t>برای</w:t>
      </w:r>
      <w:r w:rsidRPr="006C7DF1">
        <w:rPr>
          <w:rtl/>
        </w:rPr>
        <w:t xml:space="preserve"> </w:t>
      </w:r>
      <w:r w:rsidRPr="006C7DF1">
        <w:rPr>
          <w:rFonts w:hint="cs"/>
          <w:rtl/>
        </w:rPr>
        <w:t>برخی مردمان</w:t>
      </w:r>
      <w:r w:rsidRPr="006C7DF1">
        <w:rPr>
          <w:rtl/>
        </w:rPr>
        <w:t xml:space="preserve"> </w:t>
      </w:r>
      <w:r w:rsidRPr="006C7DF1">
        <w:rPr>
          <w:rFonts w:hint="cs"/>
          <w:rtl/>
        </w:rPr>
        <w:t>شده</w:t>
      </w:r>
      <w:r w:rsidRPr="006C7DF1">
        <w:rPr>
          <w:rtl/>
        </w:rPr>
        <w:t xml:space="preserve"> </w:t>
      </w:r>
      <w:r w:rsidRPr="006C7DF1">
        <w:rPr>
          <w:rFonts w:hint="cs"/>
          <w:rtl/>
        </w:rPr>
        <w:t>تا</w:t>
      </w:r>
      <w:r w:rsidRPr="006C7DF1">
        <w:rPr>
          <w:rtl/>
        </w:rPr>
        <w:t xml:space="preserve"> </w:t>
      </w:r>
      <w:r w:rsidRPr="006C7DF1">
        <w:rPr>
          <w:rFonts w:hint="cs"/>
          <w:rtl/>
        </w:rPr>
        <w:t>ارتکاب</w:t>
      </w:r>
      <w:r w:rsidRPr="006C7DF1">
        <w:rPr>
          <w:rtl/>
        </w:rPr>
        <w:t xml:space="preserve"> </w:t>
      </w:r>
      <w:r w:rsidRPr="006C7DF1">
        <w:rPr>
          <w:rFonts w:hint="cs"/>
          <w:rtl/>
        </w:rPr>
        <w:t>گناهانی</w:t>
      </w:r>
      <w:r w:rsidRPr="006C7DF1">
        <w:rPr>
          <w:rtl/>
        </w:rPr>
        <w:t xml:space="preserve"> </w:t>
      </w:r>
      <w:r w:rsidRPr="006C7DF1">
        <w:rPr>
          <w:rFonts w:hint="cs"/>
          <w:rtl/>
        </w:rPr>
        <w:t>بزرگ</w:t>
      </w:r>
      <w:r w:rsidRPr="006C7DF1">
        <w:rPr>
          <w:rtl/>
        </w:rPr>
        <w:t xml:space="preserve"> </w:t>
      </w:r>
      <w:r w:rsidRPr="006C7DF1">
        <w:rPr>
          <w:rFonts w:hint="cs"/>
          <w:rtl/>
        </w:rPr>
        <w:t>و فراوان</w:t>
      </w:r>
      <w:r w:rsidRPr="006C7DF1">
        <w:rPr>
          <w:rtl/>
        </w:rPr>
        <w:t xml:space="preserve"> </w:t>
      </w:r>
      <w:r w:rsidRPr="006C7DF1">
        <w:rPr>
          <w:rFonts w:hint="cs"/>
          <w:rtl/>
        </w:rPr>
        <w:t>را</w:t>
      </w:r>
      <w:r w:rsidRPr="006C7DF1">
        <w:rPr>
          <w:rtl/>
        </w:rPr>
        <w:t xml:space="preserve"> </w:t>
      </w:r>
      <w:r w:rsidRPr="006C7DF1">
        <w:rPr>
          <w:rFonts w:hint="cs"/>
          <w:rtl/>
        </w:rPr>
        <w:t>با</w:t>
      </w:r>
      <w:r w:rsidRPr="006C7DF1">
        <w:rPr>
          <w:rtl/>
        </w:rPr>
        <w:t xml:space="preserve"> </w:t>
      </w:r>
      <w:r w:rsidRPr="006C7DF1">
        <w:rPr>
          <w:rFonts w:hint="cs"/>
          <w:rtl/>
        </w:rPr>
        <w:t>آن</w:t>
      </w:r>
      <w:r w:rsidRPr="006C7DF1">
        <w:rPr>
          <w:rtl/>
        </w:rPr>
        <w:t xml:space="preserve"> </w:t>
      </w:r>
      <w:r w:rsidRPr="006C7DF1">
        <w:rPr>
          <w:rFonts w:hint="cs"/>
          <w:rtl/>
        </w:rPr>
        <w:t>توجیه</w:t>
      </w:r>
      <w:r w:rsidRPr="006C7DF1">
        <w:rPr>
          <w:rtl/>
        </w:rPr>
        <w:t xml:space="preserve"> </w:t>
      </w:r>
      <w:r w:rsidRPr="006C7DF1">
        <w:rPr>
          <w:rFonts w:hint="cs"/>
          <w:rtl/>
        </w:rPr>
        <w:t>کنند</w:t>
      </w:r>
      <w:r w:rsidRPr="006C7DF1">
        <w:rPr>
          <w:rtl/>
        </w:rPr>
        <w:t xml:space="preserve"> </w:t>
      </w:r>
      <w:r w:rsidRPr="006C7DF1">
        <w:rPr>
          <w:rFonts w:hint="cs"/>
          <w:rtl/>
        </w:rPr>
        <w:t>کما</w:t>
      </w:r>
      <w:r w:rsidRPr="006C7DF1">
        <w:rPr>
          <w:rtl/>
        </w:rPr>
        <w:t xml:space="preserve"> </w:t>
      </w:r>
      <w:r w:rsidRPr="006C7DF1">
        <w:rPr>
          <w:rFonts w:hint="cs"/>
          <w:rtl/>
        </w:rPr>
        <w:t>اینکه</w:t>
      </w:r>
      <w:r w:rsidRPr="006C7DF1">
        <w:rPr>
          <w:rtl/>
        </w:rPr>
        <w:t xml:space="preserve">  </w:t>
      </w:r>
      <w:r w:rsidRPr="006C7DF1">
        <w:rPr>
          <w:rFonts w:hint="cs"/>
          <w:rtl/>
        </w:rPr>
        <w:t>توجیهی</w:t>
      </w:r>
      <w:r w:rsidRPr="006C7DF1">
        <w:rPr>
          <w:rtl/>
        </w:rPr>
        <w:t xml:space="preserve"> </w:t>
      </w:r>
      <w:r w:rsidRPr="006C7DF1">
        <w:rPr>
          <w:rFonts w:hint="cs"/>
          <w:rtl/>
        </w:rPr>
        <w:t>برای</w:t>
      </w:r>
      <w:r w:rsidRPr="006C7DF1">
        <w:rPr>
          <w:rtl/>
        </w:rPr>
        <w:t xml:space="preserve"> </w:t>
      </w:r>
      <w:r w:rsidRPr="006C7DF1">
        <w:rPr>
          <w:rFonts w:hint="cs"/>
          <w:rtl/>
        </w:rPr>
        <w:t>ایجاد</w:t>
      </w:r>
      <w:r w:rsidRPr="006C7DF1">
        <w:rPr>
          <w:rtl/>
        </w:rPr>
        <w:t xml:space="preserve"> </w:t>
      </w:r>
      <w:r w:rsidRPr="006C7DF1">
        <w:rPr>
          <w:rFonts w:hint="cs"/>
          <w:rtl/>
        </w:rPr>
        <w:t>بدعت‌های</w:t>
      </w:r>
      <w:r w:rsidRPr="006C7DF1">
        <w:rPr>
          <w:rtl/>
        </w:rPr>
        <w:t xml:space="preserve"> </w:t>
      </w:r>
      <w:r w:rsidRPr="006C7DF1">
        <w:rPr>
          <w:rFonts w:hint="cs"/>
          <w:rtl/>
        </w:rPr>
        <w:t>زیادی</w:t>
      </w:r>
      <w:r w:rsidRPr="006C7DF1">
        <w:rPr>
          <w:rtl/>
        </w:rPr>
        <w:t xml:space="preserve"> </w:t>
      </w:r>
      <w:r w:rsidRPr="006C7DF1">
        <w:rPr>
          <w:rFonts w:hint="cs"/>
          <w:rtl/>
        </w:rPr>
        <w:t>گردیده</w:t>
      </w:r>
      <w:r w:rsidRPr="006C7DF1">
        <w:rPr>
          <w:rtl/>
        </w:rPr>
        <w:t xml:space="preserve"> </w:t>
      </w:r>
      <w:r w:rsidRPr="006C7DF1">
        <w:rPr>
          <w:rFonts w:hint="cs"/>
          <w:rtl/>
        </w:rPr>
        <w:t>است</w:t>
      </w:r>
      <w:r w:rsidRPr="006C7DF1">
        <w:rPr>
          <w:rtl/>
        </w:rPr>
        <w:t xml:space="preserve"> </w:t>
      </w:r>
      <w:r w:rsidRPr="006C7DF1">
        <w:rPr>
          <w:rFonts w:hint="cs"/>
          <w:rtl/>
        </w:rPr>
        <w:t>و</w:t>
      </w:r>
      <w:r w:rsidRPr="006C7DF1">
        <w:rPr>
          <w:rtl/>
        </w:rPr>
        <w:t xml:space="preserve"> </w:t>
      </w:r>
      <w:r w:rsidRPr="006C7DF1">
        <w:rPr>
          <w:rFonts w:hint="cs"/>
          <w:rtl/>
        </w:rPr>
        <w:t>در</w:t>
      </w:r>
      <w:r w:rsidRPr="006C7DF1">
        <w:rPr>
          <w:rtl/>
        </w:rPr>
        <w:t xml:space="preserve"> </w:t>
      </w:r>
      <w:r w:rsidRPr="006C7DF1">
        <w:rPr>
          <w:rFonts w:hint="cs"/>
          <w:rtl/>
        </w:rPr>
        <w:t>کمترین</w:t>
      </w:r>
      <w:r w:rsidRPr="006C7DF1">
        <w:rPr>
          <w:rtl/>
        </w:rPr>
        <w:t xml:space="preserve"> </w:t>
      </w:r>
      <w:r w:rsidRPr="006C7DF1">
        <w:rPr>
          <w:rFonts w:hint="cs"/>
          <w:rtl/>
        </w:rPr>
        <w:t>حالتش،</w:t>
      </w:r>
      <w:r w:rsidRPr="006C7DF1">
        <w:rPr>
          <w:rtl/>
        </w:rPr>
        <w:t xml:space="preserve"> </w:t>
      </w:r>
      <w:r w:rsidRPr="006C7DF1">
        <w:rPr>
          <w:rFonts w:hint="cs"/>
          <w:rtl/>
        </w:rPr>
        <w:t>از</w:t>
      </w:r>
      <w:r w:rsidRPr="006C7DF1">
        <w:rPr>
          <w:rtl/>
        </w:rPr>
        <w:t xml:space="preserve"> </w:t>
      </w:r>
      <w:r w:rsidRPr="006C7DF1">
        <w:rPr>
          <w:rFonts w:hint="cs"/>
          <w:rtl/>
        </w:rPr>
        <w:t>اهمیت</w:t>
      </w:r>
      <w:r w:rsidRPr="006C7DF1">
        <w:rPr>
          <w:rtl/>
        </w:rPr>
        <w:t xml:space="preserve"> </w:t>
      </w:r>
      <w:r w:rsidRPr="006C7DF1">
        <w:rPr>
          <w:rFonts w:hint="cs"/>
          <w:rtl/>
        </w:rPr>
        <w:t>بعضی</w:t>
      </w:r>
      <w:r w:rsidRPr="006C7DF1">
        <w:rPr>
          <w:rtl/>
        </w:rPr>
        <w:t xml:space="preserve"> </w:t>
      </w:r>
      <w:r w:rsidRPr="006C7DF1">
        <w:rPr>
          <w:rFonts w:hint="cs"/>
          <w:rtl/>
        </w:rPr>
        <w:t>مظاهر</w:t>
      </w:r>
      <w:r w:rsidRPr="006C7DF1">
        <w:rPr>
          <w:rtl/>
        </w:rPr>
        <w:t xml:space="preserve"> </w:t>
      </w:r>
      <w:r w:rsidRPr="006C7DF1">
        <w:rPr>
          <w:rFonts w:hint="cs"/>
          <w:rtl/>
        </w:rPr>
        <w:t>کفر</w:t>
      </w:r>
      <w:r w:rsidRPr="006C7DF1">
        <w:rPr>
          <w:rtl/>
        </w:rPr>
        <w:t xml:space="preserve"> </w:t>
      </w:r>
      <w:r w:rsidRPr="006C7DF1">
        <w:rPr>
          <w:rFonts w:hint="cs"/>
          <w:rtl/>
        </w:rPr>
        <w:t>و فجور</w:t>
      </w:r>
      <w:r w:rsidRPr="006C7DF1">
        <w:rPr>
          <w:rtl/>
        </w:rPr>
        <w:t xml:space="preserve"> </w:t>
      </w:r>
      <w:r w:rsidRPr="006C7DF1">
        <w:rPr>
          <w:rFonts w:hint="cs"/>
          <w:rtl/>
        </w:rPr>
        <w:t>کاسته</w:t>
      </w:r>
      <w:r w:rsidRPr="006C7DF1">
        <w:rPr>
          <w:rtl/>
        </w:rPr>
        <w:t xml:space="preserve"> </w:t>
      </w:r>
      <w:r w:rsidRPr="006C7DF1">
        <w:rPr>
          <w:rFonts w:hint="cs"/>
          <w:rtl/>
        </w:rPr>
        <w:t>است،</w:t>
      </w:r>
      <w:r w:rsidRPr="006C7DF1">
        <w:rPr>
          <w:rtl/>
        </w:rPr>
        <w:t xml:space="preserve"> </w:t>
      </w:r>
      <w:r w:rsidRPr="006C7DF1">
        <w:rPr>
          <w:rFonts w:hint="cs"/>
          <w:rtl/>
        </w:rPr>
        <w:t>بلکه</w:t>
      </w:r>
      <w:r w:rsidRPr="006C7DF1">
        <w:rPr>
          <w:rtl/>
        </w:rPr>
        <w:t xml:space="preserve"> </w:t>
      </w:r>
      <w:r w:rsidRPr="006C7DF1">
        <w:rPr>
          <w:rFonts w:hint="cs"/>
          <w:rtl/>
        </w:rPr>
        <w:t>امر</w:t>
      </w:r>
      <w:r w:rsidRPr="006C7DF1">
        <w:rPr>
          <w:rtl/>
        </w:rPr>
        <w:t xml:space="preserve"> </w:t>
      </w:r>
      <w:r w:rsidRPr="006C7DF1">
        <w:rPr>
          <w:rFonts w:hint="cs"/>
          <w:rtl/>
        </w:rPr>
        <w:t>از</w:t>
      </w:r>
      <w:r w:rsidRPr="006C7DF1">
        <w:rPr>
          <w:rtl/>
        </w:rPr>
        <w:t xml:space="preserve"> </w:t>
      </w:r>
      <w:r w:rsidRPr="006C7DF1">
        <w:rPr>
          <w:rFonts w:hint="cs"/>
          <w:rtl/>
        </w:rPr>
        <w:t>این</w:t>
      </w:r>
      <w:r w:rsidRPr="006C7DF1">
        <w:rPr>
          <w:rtl/>
        </w:rPr>
        <w:t xml:space="preserve"> </w:t>
      </w:r>
      <w:r w:rsidRPr="006C7DF1">
        <w:rPr>
          <w:rFonts w:hint="cs"/>
          <w:rtl/>
        </w:rPr>
        <w:t>فراتر</w:t>
      </w:r>
      <w:r w:rsidRPr="006C7DF1">
        <w:rPr>
          <w:rtl/>
        </w:rPr>
        <w:t xml:space="preserve"> </w:t>
      </w:r>
      <w:r w:rsidRPr="006C7DF1">
        <w:rPr>
          <w:rFonts w:hint="cs"/>
          <w:rtl/>
        </w:rPr>
        <w:t>رفته</w:t>
      </w:r>
      <w:r w:rsidRPr="006C7DF1">
        <w:rPr>
          <w:rtl/>
        </w:rPr>
        <w:t xml:space="preserve"> </w:t>
      </w:r>
      <w:r w:rsidRPr="006C7DF1">
        <w:rPr>
          <w:rFonts w:hint="cs"/>
          <w:rtl/>
        </w:rPr>
        <w:t>و افرادی</w:t>
      </w:r>
      <w:r w:rsidRPr="006C7DF1">
        <w:rPr>
          <w:rtl/>
        </w:rPr>
        <w:t xml:space="preserve"> </w:t>
      </w:r>
      <w:r w:rsidRPr="006C7DF1">
        <w:rPr>
          <w:rFonts w:hint="cs"/>
          <w:rtl/>
        </w:rPr>
        <w:t>به</w:t>
      </w:r>
      <w:r w:rsidRPr="006C7DF1">
        <w:rPr>
          <w:rtl/>
        </w:rPr>
        <w:t xml:space="preserve"> </w:t>
      </w:r>
      <w:r w:rsidRPr="006C7DF1">
        <w:rPr>
          <w:rFonts w:hint="cs"/>
          <w:rtl/>
        </w:rPr>
        <w:t>ادعای</w:t>
      </w:r>
      <w:r w:rsidRPr="006C7DF1">
        <w:rPr>
          <w:rtl/>
        </w:rPr>
        <w:t xml:space="preserve"> </w:t>
      </w:r>
      <w:r w:rsidRPr="006C7DF1">
        <w:rPr>
          <w:rFonts w:hint="cs"/>
          <w:rtl/>
        </w:rPr>
        <w:t>اینکه مذهب</w:t>
      </w:r>
      <w:r w:rsidRPr="006C7DF1">
        <w:rPr>
          <w:rtl/>
        </w:rPr>
        <w:t xml:space="preserve"> </w:t>
      </w:r>
      <w:r w:rsidRPr="006C7DF1">
        <w:rPr>
          <w:rFonts w:hint="cs"/>
          <w:rtl/>
        </w:rPr>
        <w:t>ارجاء</w:t>
      </w:r>
      <w:r w:rsidRPr="006C7DF1">
        <w:rPr>
          <w:rtl/>
        </w:rPr>
        <w:t xml:space="preserve"> </w:t>
      </w:r>
      <w:r w:rsidRPr="006C7DF1">
        <w:rPr>
          <w:rFonts w:hint="cs"/>
          <w:rtl/>
        </w:rPr>
        <w:t>بهترین</w:t>
      </w:r>
      <w:r w:rsidRPr="006C7DF1">
        <w:rPr>
          <w:rtl/>
        </w:rPr>
        <w:t xml:space="preserve"> </w:t>
      </w:r>
      <w:r w:rsidRPr="006C7DF1">
        <w:rPr>
          <w:rFonts w:hint="cs"/>
          <w:rtl/>
        </w:rPr>
        <w:t>وسیله</w:t>
      </w:r>
      <w:r w:rsidRPr="006C7DF1">
        <w:rPr>
          <w:rtl/>
        </w:rPr>
        <w:t xml:space="preserve"> </w:t>
      </w:r>
      <w:r w:rsidRPr="006C7DF1">
        <w:rPr>
          <w:rFonts w:hint="cs"/>
          <w:rtl/>
        </w:rPr>
        <w:t>برای</w:t>
      </w:r>
      <w:r w:rsidRPr="006C7DF1">
        <w:rPr>
          <w:rtl/>
        </w:rPr>
        <w:t xml:space="preserve"> </w:t>
      </w:r>
      <w:r w:rsidRPr="006C7DF1">
        <w:rPr>
          <w:rFonts w:hint="cs"/>
          <w:rtl/>
        </w:rPr>
        <w:t>رویارویی</w:t>
      </w:r>
      <w:r w:rsidRPr="006C7DF1">
        <w:rPr>
          <w:rtl/>
        </w:rPr>
        <w:t xml:space="preserve"> </w:t>
      </w:r>
      <w:r w:rsidRPr="006C7DF1">
        <w:rPr>
          <w:rFonts w:hint="cs"/>
          <w:rtl/>
        </w:rPr>
        <w:t>با</w:t>
      </w:r>
      <w:r w:rsidRPr="006C7DF1">
        <w:rPr>
          <w:rtl/>
        </w:rPr>
        <w:t xml:space="preserve"> </w:t>
      </w:r>
      <w:r w:rsidRPr="006C7DF1">
        <w:rPr>
          <w:rFonts w:hint="cs"/>
          <w:rtl/>
        </w:rPr>
        <w:t>تکفیر</w:t>
      </w:r>
      <w:r w:rsidRPr="006C7DF1">
        <w:rPr>
          <w:rtl/>
        </w:rPr>
        <w:t xml:space="preserve"> </w:t>
      </w:r>
      <w:r w:rsidRPr="006C7DF1">
        <w:rPr>
          <w:rFonts w:hint="cs"/>
          <w:rtl/>
        </w:rPr>
        <w:t>و غلو است</w:t>
      </w:r>
      <w:r w:rsidRPr="006C7DF1">
        <w:rPr>
          <w:rtl/>
        </w:rPr>
        <w:t xml:space="preserve"> </w:t>
      </w:r>
      <w:r w:rsidRPr="006C7DF1">
        <w:rPr>
          <w:rFonts w:hint="cs"/>
          <w:rtl/>
        </w:rPr>
        <w:t>صراحتاً</w:t>
      </w:r>
      <w:r w:rsidRPr="006C7DF1">
        <w:rPr>
          <w:rtl/>
        </w:rPr>
        <w:t xml:space="preserve"> </w:t>
      </w:r>
      <w:r w:rsidRPr="006C7DF1">
        <w:rPr>
          <w:rFonts w:hint="cs"/>
          <w:rtl/>
        </w:rPr>
        <w:t>به</w:t>
      </w:r>
      <w:r w:rsidRPr="006C7DF1">
        <w:rPr>
          <w:rtl/>
        </w:rPr>
        <w:t xml:space="preserve"> </w:t>
      </w:r>
      <w:r w:rsidRPr="006C7DF1">
        <w:rPr>
          <w:rFonts w:hint="cs"/>
          <w:rtl/>
        </w:rPr>
        <w:t>سوی</w:t>
      </w:r>
      <w:r w:rsidRPr="006C7DF1">
        <w:rPr>
          <w:rtl/>
        </w:rPr>
        <w:t xml:space="preserve"> </w:t>
      </w:r>
      <w:r w:rsidRPr="006C7DF1">
        <w:rPr>
          <w:rFonts w:hint="cs"/>
          <w:rtl/>
        </w:rPr>
        <w:t>آن دعوت</w:t>
      </w:r>
      <w:r w:rsidRPr="006C7DF1">
        <w:rPr>
          <w:rtl/>
        </w:rPr>
        <w:t xml:space="preserve"> </w:t>
      </w:r>
      <w:r w:rsidRPr="006C7DF1">
        <w:rPr>
          <w:rFonts w:hint="cs"/>
          <w:rtl/>
        </w:rPr>
        <w:t>می‌کنند</w:t>
      </w:r>
      <w:r w:rsidRPr="006C7DF1">
        <w:rPr>
          <w:rtl/>
        </w:rPr>
        <w:t xml:space="preserve">. </w:t>
      </w:r>
      <w:r w:rsidRPr="006C7DF1">
        <w:rPr>
          <w:rFonts w:hint="cs"/>
          <w:rtl/>
        </w:rPr>
        <w:t xml:space="preserve">از </w:t>
      </w:r>
      <w:r w:rsidRPr="006C7DF1">
        <w:rPr>
          <w:rtl/>
        </w:rPr>
        <w:t xml:space="preserve">این رو برای برحذر داشتن امت از </w:t>
      </w:r>
      <w:r w:rsidRPr="006C7DF1">
        <w:rPr>
          <w:rFonts w:hint="cs"/>
          <w:rtl/>
        </w:rPr>
        <w:t>در</w:t>
      </w:r>
      <w:r w:rsidR="00DF3E8A">
        <w:rPr>
          <w:rFonts w:hint="cs"/>
          <w:rtl/>
        </w:rPr>
        <w:t xml:space="preserve"> </w:t>
      </w:r>
      <w:r w:rsidRPr="006C7DF1">
        <w:rPr>
          <w:rFonts w:hint="cs"/>
          <w:rtl/>
        </w:rPr>
        <w:t>افتادن در</w:t>
      </w:r>
      <w:r w:rsidRPr="006C7DF1">
        <w:rPr>
          <w:rtl/>
        </w:rPr>
        <w:t xml:space="preserve"> ارجاء و آثار خطرناک آن</w:t>
      </w:r>
      <w:r w:rsidRPr="006C7DF1">
        <w:rPr>
          <w:rFonts w:hint="cs"/>
          <w:rtl/>
        </w:rPr>
        <w:t>، می‌بایست</w:t>
      </w:r>
      <w:r w:rsidRPr="006C7DF1">
        <w:rPr>
          <w:rtl/>
        </w:rPr>
        <w:t xml:space="preserve"> </w:t>
      </w:r>
      <w:r w:rsidRPr="006C7DF1">
        <w:rPr>
          <w:rFonts w:hint="cs"/>
          <w:rtl/>
        </w:rPr>
        <w:t>روزنه‌های سرایت</w:t>
      </w:r>
      <w:r w:rsidRPr="006C7DF1">
        <w:rPr>
          <w:rtl/>
        </w:rPr>
        <w:t xml:space="preserve"> مفاهیم ارجائی در عصر حاضر</w:t>
      </w:r>
      <w:r w:rsidRPr="006C7DF1">
        <w:rPr>
          <w:rFonts w:hint="cs"/>
          <w:rtl/>
        </w:rPr>
        <w:t xml:space="preserve"> را کشف نمود</w:t>
      </w:r>
      <w:r w:rsidRPr="006C7DF1">
        <w:rPr>
          <w:rtl/>
        </w:rPr>
        <w:t xml:space="preserve"> و</w:t>
      </w:r>
      <w:r w:rsidRPr="006C7DF1">
        <w:rPr>
          <w:rFonts w:hint="cs"/>
          <w:rtl/>
        </w:rPr>
        <w:t xml:space="preserve"> </w:t>
      </w:r>
      <w:r w:rsidRPr="006C7DF1">
        <w:rPr>
          <w:rtl/>
        </w:rPr>
        <w:t xml:space="preserve">ارتباط آن با </w:t>
      </w:r>
      <w:r w:rsidRPr="006C7DF1">
        <w:rPr>
          <w:rFonts w:hint="cs"/>
          <w:rtl/>
        </w:rPr>
        <w:t xml:space="preserve">اصل </w:t>
      </w:r>
      <w:r w:rsidRPr="006C7DF1">
        <w:rPr>
          <w:rtl/>
        </w:rPr>
        <w:t xml:space="preserve">ارجاء </w:t>
      </w:r>
      <w:r w:rsidRPr="006C7DF1">
        <w:rPr>
          <w:rFonts w:hint="cs"/>
          <w:rtl/>
        </w:rPr>
        <w:t>را بیان داشت</w:t>
      </w:r>
      <w:r w:rsidRPr="006C7DF1">
        <w:rPr>
          <w:rtl/>
        </w:rPr>
        <w:t xml:space="preserve">. </w:t>
      </w:r>
    </w:p>
    <w:p w:rsidR="006C7DF1" w:rsidRPr="006C7DF1" w:rsidRDefault="006C7DF1" w:rsidP="00152A34">
      <w:pPr>
        <w:pStyle w:val="Heading2"/>
        <w:rPr>
          <w:rtl/>
        </w:rPr>
      </w:pPr>
      <w:r w:rsidRPr="006C7DF1">
        <w:rPr>
          <w:rFonts w:hint="cs"/>
          <w:rtl/>
        </w:rPr>
        <w:t>محور پژوهش</w:t>
      </w:r>
      <w:r w:rsidRPr="006C7DF1">
        <w:rPr>
          <w:rtl/>
        </w:rPr>
        <w:t xml:space="preserve">: </w:t>
      </w:r>
    </w:p>
    <w:p w:rsidR="006C7DF1" w:rsidRPr="006C7DF1" w:rsidRDefault="006C7DF1" w:rsidP="00152A34">
      <w:pPr>
        <w:rPr>
          <w:rtl/>
        </w:rPr>
      </w:pPr>
      <w:r w:rsidRPr="006C7DF1">
        <w:rPr>
          <w:rtl/>
        </w:rPr>
        <w:t xml:space="preserve">بدعت ارجاء به خاطر ورودش </w:t>
      </w:r>
      <w:r w:rsidRPr="006C7DF1">
        <w:rPr>
          <w:rFonts w:hint="cs"/>
          <w:rtl/>
        </w:rPr>
        <w:t>در</w:t>
      </w:r>
      <w:r w:rsidRPr="006C7DF1">
        <w:rPr>
          <w:rtl/>
        </w:rPr>
        <w:t xml:space="preserve"> قضیه ایمان و</w:t>
      </w:r>
      <w:r w:rsidRPr="006C7DF1">
        <w:rPr>
          <w:rFonts w:hint="cs"/>
          <w:rtl/>
        </w:rPr>
        <w:t xml:space="preserve"> </w:t>
      </w:r>
      <w:r w:rsidRPr="006C7DF1">
        <w:rPr>
          <w:rtl/>
        </w:rPr>
        <w:t>کفر</w:t>
      </w:r>
      <w:r w:rsidRPr="006C7DF1">
        <w:rPr>
          <w:rFonts w:hint="cs"/>
          <w:rtl/>
        </w:rPr>
        <w:t>،</w:t>
      </w:r>
      <w:r w:rsidRPr="006C7DF1">
        <w:rPr>
          <w:rtl/>
        </w:rPr>
        <w:t xml:space="preserve"> جزو خطرناک‌ترین بدعت‌هاست</w:t>
      </w:r>
      <w:r w:rsidRPr="006C7DF1">
        <w:rPr>
          <w:rFonts w:hint="cs"/>
          <w:rtl/>
        </w:rPr>
        <w:t xml:space="preserve">. </w:t>
      </w:r>
      <w:r w:rsidRPr="006C7DF1">
        <w:rPr>
          <w:rtl/>
        </w:rPr>
        <w:t>این بدعت تا زمان حاضر همچنان ادامه داشته و</w:t>
      </w:r>
      <w:r w:rsidRPr="006C7DF1">
        <w:rPr>
          <w:rFonts w:hint="cs"/>
          <w:rtl/>
        </w:rPr>
        <w:t xml:space="preserve"> </w:t>
      </w:r>
      <w:r w:rsidRPr="006C7DF1">
        <w:rPr>
          <w:rtl/>
        </w:rPr>
        <w:t>مظاهر رفتاری و</w:t>
      </w:r>
      <w:r w:rsidRPr="006C7DF1">
        <w:rPr>
          <w:rFonts w:hint="cs"/>
          <w:rtl/>
        </w:rPr>
        <w:t xml:space="preserve"> </w:t>
      </w:r>
      <w:r w:rsidRPr="006C7DF1">
        <w:rPr>
          <w:rtl/>
        </w:rPr>
        <w:t>فکری ناشی از آن</w:t>
      </w:r>
      <w:r w:rsidRPr="006C7DF1">
        <w:rPr>
          <w:rFonts w:hint="cs"/>
          <w:rtl/>
        </w:rPr>
        <w:t>،</w:t>
      </w:r>
      <w:r w:rsidRPr="006C7DF1">
        <w:rPr>
          <w:rtl/>
        </w:rPr>
        <w:t xml:space="preserve"> در جوامع اسلامی شیوع پیدا کرده است </w:t>
      </w:r>
      <w:r w:rsidRPr="006C7DF1">
        <w:rPr>
          <w:rFonts w:hint="cs"/>
          <w:rtl/>
        </w:rPr>
        <w:t xml:space="preserve">که </w:t>
      </w:r>
      <w:r w:rsidRPr="006C7DF1">
        <w:rPr>
          <w:rtl/>
        </w:rPr>
        <w:t xml:space="preserve">بر بسیاری از مردم پوشیده مانده </w:t>
      </w:r>
      <w:r w:rsidRPr="006C7DF1">
        <w:rPr>
          <w:rFonts w:hint="cs"/>
          <w:rtl/>
        </w:rPr>
        <w:t>و خطر</w:t>
      </w:r>
      <w:r w:rsidRPr="006C7DF1">
        <w:rPr>
          <w:rtl/>
        </w:rPr>
        <w:t xml:space="preserve"> آن </w:t>
      </w:r>
      <w:r w:rsidRPr="006C7DF1">
        <w:rPr>
          <w:rFonts w:hint="cs"/>
          <w:rtl/>
        </w:rPr>
        <w:t>وقتی</w:t>
      </w:r>
      <w:r w:rsidRPr="006C7DF1">
        <w:rPr>
          <w:rtl/>
        </w:rPr>
        <w:t xml:space="preserve"> بیشتر می‌شود که بعضی از این مظاهر به مذهب سلف نسبت داده شو</w:t>
      </w:r>
      <w:r w:rsidRPr="006C7DF1">
        <w:rPr>
          <w:rFonts w:hint="cs"/>
          <w:rtl/>
        </w:rPr>
        <w:t>ن</w:t>
      </w:r>
      <w:r w:rsidRPr="006C7DF1">
        <w:rPr>
          <w:rtl/>
        </w:rPr>
        <w:t>د</w:t>
      </w:r>
      <w:r w:rsidRPr="006C7DF1">
        <w:rPr>
          <w:rFonts w:hint="cs"/>
          <w:rtl/>
        </w:rPr>
        <w:t xml:space="preserve">. </w:t>
      </w:r>
      <w:r w:rsidRPr="006C7DF1">
        <w:rPr>
          <w:rtl/>
        </w:rPr>
        <w:t>لذا کشف و</w:t>
      </w:r>
      <w:r w:rsidRPr="006C7DF1">
        <w:rPr>
          <w:rFonts w:hint="cs"/>
          <w:rtl/>
        </w:rPr>
        <w:t xml:space="preserve"> </w:t>
      </w:r>
      <w:r w:rsidRPr="006C7DF1">
        <w:rPr>
          <w:rtl/>
        </w:rPr>
        <w:t>بررسی این مظاهر و</w:t>
      </w:r>
      <w:r w:rsidRPr="006C7DF1">
        <w:rPr>
          <w:rFonts w:hint="cs"/>
          <w:rtl/>
        </w:rPr>
        <w:t xml:space="preserve"> </w:t>
      </w:r>
      <w:r w:rsidRPr="006C7DF1">
        <w:rPr>
          <w:rtl/>
        </w:rPr>
        <w:t xml:space="preserve">بیان ارتباط آن با مذهب مرجئه لازم است. </w:t>
      </w:r>
    </w:p>
    <w:p w:rsidR="006C7DF1" w:rsidRPr="006C7DF1" w:rsidRDefault="006C7DF1" w:rsidP="00152A34">
      <w:pPr>
        <w:pStyle w:val="Heading2"/>
        <w:rPr>
          <w:rtl/>
        </w:rPr>
      </w:pPr>
      <w:r w:rsidRPr="006C7DF1">
        <w:rPr>
          <w:rtl/>
        </w:rPr>
        <w:t xml:space="preserve">اهمیت موضوع: </w:t>
      </w:r>
    </w:p>
    <w:p w:rsidR="006C7DF1" w:rsidRPr="006C7DF1" w:rsidRDefault="006C7DF1" w:rsidP="00152A34">
      <w:pPr>
        <w:rPr>
          <w:rtl/>
        </w:rPr>
      </w:pPr>
      <w:r w:rsidRPr="006C7DF1">
        <w:rPr>
          <w:rtl/>
        </w:rPr>
        <w:t>1-</w:t>
      </w:r>
      <w:r w:rsidRPr="006C7DF1">
        <w:rPr>
          <w:rFonts w:hint="cs"/>
          <w:rtl/>
        </w:rPr>
        <w:t xml:space="preserve"> </w:t>
      </w:r>
      <w:r w:rsidRPr="006C7DF1">
        <w:rPr>
          <w:rtl/>
        </w:rPr>
        <w:t>این بحث به بیان موضع صحیح از مسائل ایمان و</w:t>
      </w:r>
      <w:r w:rsidRPr="006C7DF1">
        <w:rPr>
          <w:rFonts w:hint="cs"/>
          <w:rtl/>
        </w:rPr>
        <w:t xml:space="preserve"> </w:t>
      </w:r>
      <w:r w:rsidRPr="006C7DF1">
        <w:rPr>
          <w:rtl/>
        </w:rPr>
        <w:t xml:space="preserve">کفر می‌پردازد که از مهم‌ترین مسائل دین </w:t>
      </w:r>
      <w:r w:rsidRPr="006C7DF1">
        <w:rPr>
          <w:rFonts w:hint="cs"/>
          <w:rtl/>
        </w:rPr>
        <w:t>بوده و مورد توجه ویژه قرآن و سنت است.</w:t>
      </w:r>
    </w:p>
    <w:p w:rsidR="006C7DF1" w:rsidRPr="006C7DF1" w:rsidRDefault="006C7DF1" w:rsidP="00152A34">
      <w:pPr>
        <w:rPr>
          <w:rtl/>
        </w:rPr>
      </w:pPr>
      <w:r w:rsidRPr="006C7DF1">
        <w:rPr>
          <w:rtl/>
        </w:rPr>
        <w:lastRenderedPageBreak/>
        <w:t>2-</w:t>
      </w:r>
      <w:r w:rsidRPr="006C7DF1">
        <w:rPr>
          <w:rFonts w:hint="cs"/>
          <w:rtl/>
        </w:rPr>
        <w:t xml:space="preserve"> </w:t>
      </w:r>
      <w:r w:rsidRPr="006C7DF1">
        <w:rPr>
          <w:rtl/>
        </w:rPr>
        <w:t>بسیاری از مفاهیم ارجائی در امت</w:t>
      </w:r>
      <w:r w:rsidRPr="006C7DF1">
        <w:rPr>
          <w:rFonts w:hint="cs"/>
          <w:rtl/>
        </w:rPr>
        <w:t xml:space="preserve"> سرایت کرده است،</w:t>
      </w:r>
      <w:r w:rsidRPr="006C7DF1">
        <w:rPr>
          <w:rtl/>
        </w:rPr>
        <w:t xml:space="preserve"> که کشف و</w:t>
      </w:r>
      <w:r w:rsidRPr="006C7DF1">
        <w:rPr>
          <w:rFonts w:hint="cs"/>
          <w:rtl/>
        </w:rPr>
        <w:t xml:space="preserve"> </w:t>
      </w:r>
      <w:r w:rsidRPr="006C7DF1">
        <w:rPr>
          <w:rtl/>
        </w:rPr>
        <w:t xml:space="preserve">هشدار نسبت به آن را می‌طلبد. </w:t>
      </w:r>
    </w:p>
    <w:p w:rsidR="006C7DF1" w:rsidRPr="006C7DF1" w:rsidRDefault="006C7DF1" w:rsidP="00152A34">
      <w:pPr>
        <w:rPr>
          <w:rtl/>
        </w:rPr>
      </w:pPr>
      <w:r w:rsidRPr="006C7DF1">
        <w:rPr>
          <w:rtl/>
        </w:rPr>
        <w:t>3-</w:t>
      </w:r>
      <w:r w:rsidRPr="006C7DF1">
        <w:rPr>
          <w:rFonts w:hint="cs"/>
          <w:rtl/>
        </w:rPr>
        <w:t xml:space="preserve"> </w:t>
      </w:r>
      <w:r w:rsidRPr="006C7DF1">
        <w:rPr>
          <w:rtl/>
        </w:rPr>
        <w:t xml:space="preserve">سوء برداشت </w:t>
      </w:r>
      <w:r w:rsidRPr="006C7DF1">
        <w:rPr>
          <w:rFonts w:hint="cs"/>
          <w:rtl/>
        </w:rPr>
        <w:t>از</w:t>
      </w:r>
      <w:r w:rsidRPr="006C7DF1">
        <w:rPr>
          <w:rtl/>
        </w:rPr>
        <w:t xml:space="preserve"> </w:t>
      </w:r>
      <w:r w:rsidRPr="006C7DF1">
        <w:rPr>
          <w:rFonts w:hint="cs"/>
          <w:rtl/>
        </w:rPr>
        <w:t>بعضی موضع‌گیری‌های</w:t>
      </w:r>
      <w:r w:rsidRPr="006C7DF1">
        <w:rPr>
          <w:rtl/>
        </w:rPr>
        <w:t xml:space="preserve"> سلف در پاره‌ای از موضوعات ایمان </w:t>
      </w:r>
      <w:r w:rsidRPr="006C7DF1">
        <w:rPr>
          <w:rFonts w:hint="cs"/>
          <w:rtl/>
        </w:rPr>
        <w:t xml:space="preserve">هست </w:t>
      </w:r>
      <w:r w:rsidRPr="006C7DF1">
        <w:rPr>
          <w:rtl/>
        </w:rPr>
        <w:t xml:space="preserve">که تصحیح این مفاهیم </w:t>
      </w:r>
      <w:r w:rsidRPr="006C7DF1">
        <w:rPr>
          <w:rFonts w:hint="cs"/>
          <w:rtl/>
        </w:rPr>
        <w:t>اشتباه</w:t>
      </w:r>
      <w:r w:rsidRPr="006C7DF1">
        <w:rPr>
          <w:rtl/>
        </w:rPr>
        <w:t xml:space="preserve"> را </w:t>
      </w:r>
      <w:r w:rsidRPr="006C7DF1">
        <w:rPr>
          <w:rFonts w:hint="cs"/>
          <w:rtl/>
        </w:rPr>
        <w:t>ضروری می‌کند</w:t>
      </w:r>
      <w:r w:rsidRPr="006C7DF1">
        <w:rPr>
          <w:rtl/>
        </w:rPr>
        <w:t xml:space="preserve">. </w:t>
      </w:r>
    </w:p>
    <w:p w:rsidR="006C7DF1" w:rsidRPr="006C7DF1" w:rsidRDefault="006C7DF1" w:rsidP="00152A34">
      <w:pPr>
        <w:pStyle w:val="Heading2"/>
        <w:rPr>
          <w:rtl/>
        </w:rPr>
      </w:pPr>
      <w:r w:rsidRPr="006C7DF1">
        <w:rPr>
          <w:rtl/>
        </w:rPr>
        <w:t xml:space="preserve">اهداف بحث: </w:t>
      </w:r>
    </w:p>
    <w:p w:rsidR="006C7DF1" w:rsidRPr="00527AD5" w:rsidRDefault="006C7DF1" w:rsidP="001C0024">
      <w:pPr>
        <w:pStyle w:val="ListParagraph"/>
        <w:widowControl w:val="0"/>
        <w:numPr>
          <w:ilvl w:val="0"/>
          <w:numId w:val="39"/>
        </w:numPr>
        <w:tabs>
          <w:tab w:val="left" w:pos="425"/>
        </w:tabs>
        <w:jc w:val="both"/>
        <w:rPr>
          <w:rFonts w:ascii="W_kamposet" w:hAnsi="W_kamposet" w:cs="B Nazanin"/>
          <w:rtl/>
        </w:rPr>
      </w:pPr>
      <w:r w:rsidRPr="00527AD5">
        <w:rPr>
          <w:rFonts w:ascii="W_kamposet" w:hAnsi="W_kamposet" w:cs="B Nazanin"/>
          <w:rtl/>
        </w:rPr>
        <w:t xml:space="preserve">بیان مواضع </w:t>
      </w:r>
      <w:r w:rsidRPr="00527AD5">
        <w:rPr>
          <w:rFonts w:ascii="W_kamposet" w:hAnsi="W_kamposet" w:cs="B Nazanin" w:hint="cs"/>
          <w:rtl/>
        </w:rPr>
        <w:t>سرایت</w:t>
      </w:r>
      <w:r w:rsidRPr="00527AD5">
        <w:rPr>
          <w:rFonts w:ascii="W_kamposet" w:hAnsi="W_kamposet" w:cs="B Nazanin"/>
          <w:rtl/>
        </w:rPr>
        <w:t xml:space="preserve"> مفاهیم ارجائی در </w:t>
      </w:r>
      <w:r w:rsidRPr="00527AD5">
        <w:rPr>
          <w:rFonts w:ascii="W_kamposet" w:hAnsi="W_kamposet" w:cs="B Nazanin" w:hint="cs"/>
          <w:rtl/>
        </w:rPr>
        <w:t>واقع</w:t>
      </w:r>
      <w:r w:rsidRPr="00527AD5">
        <w:rPr>
          <w:rFonts w:ascii="W_kamposet" w:hAnsi="W_kamposet" w:cs="B Nazanin"/>
          <w:rtl/>
        </w:rPr>
        <w:t xml:space="preserve"> معاصر و</w:t>
      </w:r>
      <w:r w:rsidRPr="00527AD5">
        <w:rPr>
          <w:rFonts w:ascii="W_kamposet" w:hAnsi="W_kamposet" w:cs="B Nazanin" w:hint="cs"/>
          <w:rtl/>
        </w:rPr>
        <w:t xml:space="preserve"> </w:t>
      </w:r>
      <w:r w:rsidRPr="00527AD5">
        <w:rPr>
          <w:rFonts w:ascii="W_kamposet" w:hAnsi="W_kamposet" w:cs="B Nazanin"/>
          <w:rtl/>
        </w:rPr>
        <w:t>مظاهر آن</w:t>
      </w:r>
      <w:r w:rsidRPr="00527AD5">
        <w:rPr>
          <w:rFonts w:ascii="W_kamposet" w:hAnsi="W_kamposet" w:cs="B Nazanin" w:hint="cs"/>
          <w:rtl/>
        </w:rPr>
        <w:t>.</w:t>
      </w:r>
    </w:p>
    <w:p w:rsidR="006C7DF1" w:rsidRPr="00527AD5" w:rsidRDefault="006C7DF1" w:rsidP="001C0024">
      <w:pPr>
        <w:pStyle w:val="ListParagraph"/>
        <w:widowControl w:val="0"/>
        <w:numPr>
          <w:ilvl w:val="0"/>
          <w:numId w:val="39"/>
        </w:numPr>
        <w:tabs>
          <w:tab w:val="left" w:pos="425"/>
        </w:tabs>
        <w:jc w:val="both"/>
        <w:rPr>
          <w:rFonts w:ascii="W_kamposet" w:hAnsi="W_kamposet" w:cs="B Nazanin"/>
          <w:rtl/>
        </w:rPr>
      </w:pPr>
      <w:r w:rsidRPr="00527AD5">
        <w:rPr>
          <w:rFonts w:ascii="W_kamposet" w:hAnsi="W_kamposet" w:cs="B Nazanin"/>
          <w:rtl/>
        </w:rPr>
        <w:t>بیان ارتباط این مظاهر با مذهب مرجئه</w:t>
      </w:r>
      <w:r w:rsidRPr="00527AD5">
        <w:rPr>
          <w:rFonts w:ascii="W_kamposet" w:hAnsi="W_kamposet" w:cs="B Nazanin" w:hint="cs"/>
          <w:rtl/>
        </w:rPr>
        <w:t>.</w:t>
      </w:r>
    </w:p>
    <w:p w:rsidR="006C7DF1" w:rsidRPr="00527AD5" w:rsidRDefault="006C7DF1" w:rsidP="001C0024">
      <w:pPr>
        <w:pStyle w:val="ListParagraph"/>
        <w:widowControl w:val="0"/>
        <w:numPr>
          <w:ilvl w:val="0"/>
          <w:numId w:val="39"/>
        </w:numPr>
        <w:tabs>
          <w:tab w:val="left" w:pos="425"/>
        </w:tabs>
        <w:jc w:val="both"/>
        <w:rPr>
          <w:rFonts w:ascii="W_kamposet" w:hAnsi="W_kamposet" w:cs="B Nazanin"/>
          <w:rtl/>
        </w:rPr>
      </w:pPr>
      <w:r w:rsidRPr="00527AD5">
        <w:rPr>
          <w:rFonts w:ascii="W_kamposet" w:hAnsi="W_kamposet" w:cs="B Nazanin"/>
          <w:rtl/>
        </w:rPr>
        <w:t>تصحیح اشکال و</w:t>
      </w:r>
      <w:r w:rsidRPr="00527AD5">
        <w:rPr>
          <w:rFonts w:ascii="W_kamposet" w:hAnsi="W_kamposet" w:cs="B Nazanin" w:hint="cs"/>
          <w:rtl/>
        </w:rPr>
        <w:t xml:space="preserve"> </w:t>
      </w:r>
      <w:r w:rsidRPr="00527AD5">
        <w:rPr>
          <w:rFonts w:ascii="W_kamposet" w:hAnsi="W_kamposet" w:cs="B Nazanin"/>
          <w:rtl/>
        </w:rPr>
        <w:t>ابهامات به وجود آمده نزد برخی از نویسندگان</w:t>
      </w:r>
      <w:r w:rsidRPr="00527AD5">
        <w:rPr>
          <w:rFonts w:ascii="W_kamposet" w:hAnsi="W_kamposet" w:cs="B Nazanin" w:hint="cs"/>
          <w:rtl/>
        </w:rPr>
        <w:t>؛</w:t>
      </w:r>
      <w:r w:rsidRPr="00527AD5">
        <w:rPr>
          <w:rFonts w:ascii="W_kamposet" w:hAnsi="W_kamposet" w:cs="B Nazanin"/>
          <w:rtl/>
        </w:rPr>
        <w:t xml:space="preserve"> از جهت نسبت دادن </w:t>
      </w:r>
      <w:r w:rsidRPr="00527AD5">
        <w:rPr>
          <w:rFonts w:ascii="W_kamposet" w:hAnsi="W_kamposet" w:cs="B Nazanin" w:hint="cs"/>
          <w:rtl/>
        </w:rPr>
        <w:t>پاره‌ای</w:t>
      </w:r>
      <w:r w:rsidRPr="00527AD5">
        <w:rPr>
          <w:rFonts w:ascii="W_kamposet" w:hAnsi="W_kamposet" w:cs="B Nazanin"/>
          <w:rtl/>
        </w:rPr>
        <w:t xml:space="preserve"> اقوال مرجئه به مذهب سلف</w:t>
      </w:r>
      <w:r w:rsidRPr="00527AD5">
        <w:rPr>
          <w:rFonts w:ascii="W_kamposet" w:hAnsi="W_kamposet" w:cs="B Nazanin" w:hint="cs"/>
          <w:rtl/>
        </w:rPr>
        <w:t>.</w:t>
      </w:r>
      <w:r w:rsidRPr="00527AD5">
        <w:rPr>
          <w:rFonts w:ascii="W_kamposet" w:hAnsi="W_kamposet" w:cs="B Nazanin"/>
          <w:rtl/>
        </w:rPr>
        <w:t xml:space="preserve"> </w:t>
      </w:r>
    </w:p>
    <w:p w:rsidR="006C7DF1" w:rsidRPr="00527AD5" w:rsidRDefault="006C7DF1" w:rsidP="001C0024">
      <w:pPr>
        <w:pStyle w:val="ListParagraph"/>
        <w:widowControl w:val="0"/>
        <w:numPr>
          <w:ilvl w:val="0"/>
          <w:numId w:val="39"/>
        </w:numPr>
        <w:tabs>
          <w:tab w:val="left" w:pos="425"/>
        </w:tabs>
        <w:spacing w:after="240"/>
        <w:jc w:val="both"/>
        <w:rPr>
          <w:rFonts w:ascii="W_kamposet" w:hAnsi="W_kamposet" w:cs="B Nazanin"/>
          <w:rtl/>
        </w:rPr>
      </w:pPr>
      <w:r w:rsidRPr="00527AD5">
        <w:rPr>
          <w:rFonts w:ascii="W_kamposet" w:hAnsi="W_kamposet" w:cs="B Nazanin"/>
          <w:rtl/>
        </w:rPr>
        <w:t>بیان وسائل درمان مظاهر ارجاء معاصر</w:t>
      </w:r>
      <w:r w:rsidRPr="00527AD5">
        <w:rPr>
          <w:rFonts w:ascii="W_kamposet" w:hAnsi="W_kamposet" w:cs="B Nazanin" w:hint="cs"/>
          <w:rtl/>
        </w:rPr>
        <w:t>.</w:t>
      </w:r>
    </w:p>
    <w:p w:rsidR="006C7DF1" w:rsidRPr="006C7DF1" w:rsidRDefault="006C7DF1" w:rsidP="00152A34">
      <w:pPr>
        <w:pStyle w:val="Heading2"/>
        <w:rPr>
          <w:rtl/>
        </w:rPr>
      </w:pPr>
      <w:r w:rsidRPr="006C7DF1">
        <w:rPr>
          <w:rFonts w:hint="cs"/>
          <w:rtl/>
        </w:rPr>
        <w:t>روش تحقیق</w:t>
      </w:r>
      <w:r w:rsidRPr="006C7DF1">
        <w:rPr>
          <w:rtl/>
        </w:rPr>
        <w:t xml:space="preserve">: </w:t>
      </w:r>
    </w:p>
    <w:p w:rsidR="006C7DF1" w:rsidRPr="006C7DF1" w:rsidRDefault="006C7DF1" w:rsidP="00152A34">
      <w:pPr>
        <w:rPr>
          <w:rtl/>
        </w:rPr>
      </w:pPr>
      <w:r w:rsidRPr="006C7DF1">
        <w:rPr>
          <w:rFonts w:hint="cs"/>
          <w:rtl/>
        </w:rPr>
        <w:t>در</w:t>
      </w:r>
      <w:r w:rsidRPr="006C7DF1">
        <w:rPr>
          <w:rtl/>
        </w:rPr>
        <w:t xml:space="preserve"> </w:t>
      </w:r>
      <w:r w:rsidRPr="006C7DF1">
        <w:rPr>
          <w:rFonts w:hint="cs"/>
          <w:rtl/>
        </w:rPr>
        <w:t>این</w:t>
      </w:r>
      <w:r w:rsidRPr="006C7DF1">
        <w:rPr>
          <w:rtl/>
        </w:rPr>
        <w:t xml:space="preserve"> </w:t>
      </w:r>
      <w:r w:rsidRPr="006C7DF1">
        <w:rPr>
          <w:rFonts w:hint="cs"/>
          <w:rtl/>
        </w:rPr>
        <w:t>پژوهش</w:t>
      </w:r>
      <w:r w:rsidRPr="006C7DF1">
        <w:rPr>
          <w:rtl/>
        </w:rPr>
        <w:t xml:space="preserve"> </w:t>
      </w:r>
      <w:r w:rsidRPr="006C7DF1">
        <w:rPr>
          <w:rFonts w:hint="cs"/>
          <w:rtl/>
        </w:rPr>
        <w:t>به</w:t>
      </w:r>
      <w:r w:rsidRPr="006C7DF1">
        <w:rPr>
          <w:rtl/>
        </w:rPr>
        <w:t xml:space="preserve"> </w:t>
      </w:r>
      <w:r w:rsidRPr="006C7DF1">
        <w:rPr>
          <w:rFonts w:hint="cs"/>
          <w:rtl/>
        </w:rPr>
        <w:t>روش</w:t>
      </w:r>
      <w:r w:rsidRPr="006C7DF1">
        <w:rPr>
          <w:rtl/>
        </w:rPr>
        <w:t xml:space="preserve"> </w:t>
      </w:r>
      <w:r w:rsidRPr="006C7DF1">
        <w:rPr>
          <w:rFonts w:hint="cs"/>
          <w:rtl/>
        </w:rPr>
        <w:t>استقرائی</w:t>
      </w:r>
      <w:r w:rsidR="00610A47">
        <w:rPr>
          <w:rFonts w:hint="cs"/>
          <w:rtl/>
        </w:rPr>
        <w:t xml:space="preserve"> - </w:t>
      </w:r>
      <w:r w:rsidRPr="006C7DF1">
        <w:rPr>
          <w:rFonts w:hint="cs"/>
          <w:rtl/>
        </w:rPr>
        <w:t>تحلیلی</w:t>
      </w:r>
      <w:r w:rsidRPr="006C7DF1">
        <w:rPr>
          <w:rtl/>
        </w:rPr>
        <w:t xml:space="preserve"> </w:t>
      </w:r>
      <w:r w:rsidRPr="006C7DF1">
        <w:rPr>
          <w:rFonts w:hint="cs"/>
          <w:rtl/>
        </w:rPr>
        <w:t>عمل</w:t>
      </w:r>
      <w:r w:rsidRPr="006C7DF1">
        <w:rPr>
          <w:rtl/>
        </w:rPr>
        <w:t xml:space="preserve"> </w:t>
      </w:r>
      <w:r w:rsidRPr="006C7DF1">
        <w:rPr>
          <w:rFonts w:hint="cs"/>
          <w:rtl/>
        </w:rPr>
        <w:t>کرده‌ام؛</w:t>
      </w:r>
      <w:r w:rsidRPr="006C7DF1">
        <w:rPr>
          <w:rtl/>
        </w:rPr>
        <w:t xml:space="preserve"> </w:t>
      </w:r>
      <w:r w:rsidRPr="006C7DF1">
        <w:rPr>
          <w:rFonts w:hint="cs"/>
          <w:rtl/>
        </w:rPr>
        <w:t>به</w:t>
      </w:r>
      <w:r w:rsidRPr="006C7DF1">
        <w:rPr>
          <w:rtl/>
        </w:rPr>
        <w:t xml:space="preserve"> </w:t>
      </w:r>
      <w:r w:rsidRPr="006C7DF1">
        <w:rPr>
          <w:rFonts w:hint="cs"/>
          <w:rtl/>
        </w:rPr>
        <w:t>این</w:t>
      </w:r>
      <w:r w:rsidRPr="006C7DF1">
        <w:rPr>
          <w:rtl/>
        </w:rPr>
        <w:t xml:space="preserve"> </w:t>
      </w:r>
      <w:r w:rsidRPr="006C7DF1">
        <w:rPr>
          <w:rFonts w:hint="cs"/>
          <w:rtl/>
        </w:rPr>
        <w:t>شیوه</w:t>
      </w:r>
      <w:r w:rsidRPr="006C7DF1">
        <w:rPr>
          <w:rtl/>
        </w:rPr>
        <w:t xml:space="preserve"> </w:t>
      </w:r>
      <w:r w:rsidRPr="006C7DF1">
        <w:rPr>
          <w:rFonts w:hint="cs"/>
          <w:rtl/>
        </w:rPr>
        <w:t>که</w:t>
      </w:r>
      <w:r w:rsidRPr="006C7DF1">
        <w:rPr>
          <w:rtl/>
        </w:rPr>
        <w:t xml:space="preserve"> </w:t>
      </w:r>
      <w:r w:rsidRPr="006C7DF1">
        <w:rPr>
          <w:rFonts w:hint="cs"/>
          <w:rtl/>
        </w:rPr>
        <w:t>تمامی</w:t>
      </w:r>
      <w:r w:rsidRPr="006C7DF1">
        <w:rPr>
          <w:rtl/>
        </w:rPr>
        <w:t xml:space="preserve"> </w:t>
      </w:r>
      <w:r w:rsidRPr="006C7DF1">
        <w:rPr>
          <w:rFonts w:hint="cs"/>
          <w:rtl/>
        </w:rPr>
        <w:t>نوشته‌های</w:t>
      </w:r>
      <w:r w:rsidRPr="006C7DF1">
        <w:rPr>
          <w:rtl/>
        </w:rPr>
        <w:t xml:space="preserve"> </w:t>
      </w:r>
      <w:r w:rsidRPr="006C7DF1">
        <w:rPr>
          <w:rFonts w:hint="cs"/>
          <w:rtl/>
        </w:rPr>
        <w:t>موجود</w:t>
      </w:r>
      <w:r w:rsidRPr="006C7DF1">
        <w:rPr>
          <w:rtl/>
        </w:rPr>
        <w:t xml:space="preserve"> </w:t>
      </w:r>
      <w:r w:rsidRPr="006C7DF1">
        <w:rPr>
          <w:rFonts w:hint="cs"/>
          <w:rtl/>
        </w:rPr>
        <w:t>در</w:t>
      </w:r>
      <w:r w:rsidRPr="006C7DF1">
        <w:rPr>
          <w:rtl/>
        </w:rPr>
        <w:t xml:space="preserve"> </w:t>
      </w:r>
      <w:r w:rsidRPr="006C7DF1">
        <w:rPr>
          <w:rFonts w:hint="cs"/>
          <w:rtl/>
        </w:rPr>
        <w:t>رابطه</w:t>
      </w:r>
      <w:r w:rsidRPr="006C7DF1">
        <w:rPr>
          <w:rtl/>
        </w:rPr>
        <w:t xml:space="preserve"> </w:t>
      </w:r>
      <w:r w:rsidRPr="006C7DF1">
        <w:rPr>
          <w:rFonts w:hint="cs"/>
          <w:rtl/>
        </w:rPr>
        <w:t>با</w:t>
      </w:r>
      <w:r w:rsidRPr="006C7DF1">
        <w:rPr>
          <w:rtl/>
        </w:rPr>
        <w:t xml:space="preserve"> </w:t>
      </w:r>
      <w:r w:rsidRPr="006C7DF1">
        <w:rPr>
          <w:rFonts w:hint="cs"/>
          <w:rtl/>
        </w:rPr>
        <w:t>مذهب</w:t>
      </w:r>
      <w:r w:rsidRPr="006C7DF1">
        <w:rPr>
          <w:rtl/>
        </w:rPr>
        <w:t xml:space="preserve"> </w:t>
      </w:r>
      <w:r w:rsidRPr="006C7DF1">
        <w:rPr>
          <w:rFonts w:hint="cs"/>
          <w:rtl/>
        </w:rPr>
        <w:t>مرجئه</w:t>
      </w:r>
      <w:r w:rsidRPr="006C7DF1">
        <w:rPr>
          <w:rtl/>
        </w:rPr>
        <w:t xml:space="preserve"> </w:t>
      </w:r>
      <w:r w:rsidRPr="006C7DF1">
        <w:rPr>
          <w:rFonts w:hint="cs"/>
          <w:rtl/>
        </w:rPr>
        <w:t>را</w:t>
      </w:r>
      <w:r w:rsidRPr="006C7DF1">
        <w:rPr>
          <w:rtl/>
        </w:rPr>
        <w:t xml:space="preserve"> </w:t>
      </w:r>
      <w:r w:rsidRPr="006C7DF1">
        <w:rPr>
          <w:rFonts w:hint="cs"/>
          <w:rtl/>
        </w:rPr>
        <w:t>مطالعه</w:t>
      </w:r>
      <w:r w:rsidRPr="006C7DF1">
        <w:rPr>
          <w:rtl/>
        </w:rPr>
        <w:t xml:space="preserve"> </w:t>
      </w:r>
      <w:r w:rsidRPr="006C7DF1">
        <w:rPr>
          <w:rFonts w:hint="cs"/>
          <w:rtl/>
        </w:rPr>
        <w:t>کرده</w:t>
      </w:r>
      <w:r w:rsidRPr="006C7DF1">
        <w:rPr>
          <w:rtl/>
        </w:rPr>
        <w:t xml:space="preserve"> </w:t>
      </w:r>
      <w:r w:rsidRPr="006C7DF1">
        <w:rPr>
          <w:rFonts w:hint="cs"/>
          <w:rtl/>
        </w:rPr>
        <w:t>و</w:t>
      </w:r>
      <w:r w:rsidRPr="006C7DF1">
        <w:rPr>
          <w:rtl/>
        </w:rPr>
        <w:t xml:space="preserve"> </w:t>
      </w:r>
      <w:r w:rsidRPr="006C7DF1">
        <w:rPr>
          <w:rFonts w:hint="cs"/>
          <w:rtl/>
        </w:rPr>
        <w:t>مظاهر</w:t>
      </w:r>
      <w:r w:rsidRPr="006C7DF1">
        <w:rPr>
          <w:rtl/>
        </w:rPr>
        <w:t xml:space="preserve"> </w:t>
      </w:r>
      <w:r w:rsidRPr="006C7DF1">
        <w:rPr>
          <w:rFonts w:hint="cs"/>
          <w:rtl/>
        </w:rPr>
        <w:t>سرایت</w:t>
      </w:r>
      <w:r w:rsidRPr="006C7DF1">
        <w:rPr>
          <w:rtl/>
        </w:rPr>
        <w:t xml:space="preserve"> </w:t>
      </w:r>
      <w:r w:rsidRPr="006C7DF1">
        <w:rPr>
          <w:rFonts w:hint="cs"/>
          <w:rtl/>
        </w:rPr>
        <w:t>مفاهیم</w:t>
      </w:r>
      <w:r w:rsidRPr="006C7DF1">
        <w:rPr>
          <w:rtl/>
        </w:rPr>
        <w:t xml:space="preserve"> </w:t>
      </w:r>
      <w:r w:rsidRPr="006C7DF1">
        <w:rPr>
          <w:rFonts w:hint="cs"/>
          <w:rtl/>
        </w:rPr>
        <w:t>ارجائی</w:t>
      </w:r>
      <w:r w:rsidRPr="006C7DF1">
        <w:rPr>
          <w:rtl/>
        </w:rPr>
        <w:t xml:space="preserve"> </w:t>
      </w:r>
      <w:r w:rsidRPr="006C7DF1">
        <w:rPr>
          <w:rFonts w:hint="cs"/>
          <w:rtl/>
        </w:rPr>
        <w:t>منتشرشده</w:t>
      </w:r>
      <w:r w:rsidRPr="006C7DF1">
        <w:rPr>
          <w:rtl/>
        </w:rPr>
        <w:t xml:space="preserve"> </w:t>
      </w:r>
      <w:r w:rsidRPr="006C7DF1">
        <w:rPr>
          <w:rFonts w:hint="cs"/>
          <w:rtl/>
        </w:rPr>
        <w:t>را</w:t>
      </w:r>
      <w:r w:rsidRPr="006C7DF1">
        <w:rPr>
          <w:rtl/>
        </w:rPr>
        <w:t xml:space="preserve"> </w:t>
      </w:r>
      <w:r w:rsidRPr="006C7DF1">
        <w:rPr>
          <w:rFonts w:hint="cs"/>
          <w:rtl/>
        </w:rPr>
        <w:t>در</w:t>
      </w:r>
      <w:r w:rsidRPr="006C7DF1">
        <w:rPr>
          <w:rtl/>
        </w:rPr>
        <w:t xml:space="preserve"> </w:t>
      </w:r>
      <w:r w:rsidRPr="006C7DF1">
        <w:rPr>
          <w:rFonts w:hint="cs"/>
          <w:rtl/>
        </w:rPr>
        <w:t>آنها</w:t>
      </w:r>
      <w:r w:rsidRPr="006C7DF1">
        <w:rPr>
          <w:rtl/>
        </w:rPr>
        <w:t xml:space="preserve"> </w:t>
      </w:r>
      <w:r w:rsidRPr="006C7DF1">
        <w:rPr>
          <w:rFonts w:hint="cs"/>
          <w:rtl/>
        </w:rPr>
        <w:t>شناسایی</w:t>
      </w:r>
      <w:r w:rsidRPr="006C7DF1">
        <w:rPr>
          <w:rtl/>
        </w:rPr>
        <w:t xml:space="preserve"> </w:t>
      </w:r>
      <w:r w:rsidRPr="006C7DF1">
        <w:rPr>
          <w:rFonts w:hint="cs"/>
          <w:rtl/>
        </w:rPr>
        <w:t>کرده</w:t>
      </w:r>
      <w:r w:rsidRPr="006C7DF1">
        <w:rPr>
          <w:rtl/>
        </w:rPr>
        <w:t xml:space="preserve"> </w:t>
      </w:r>
      <w:r w:rsidRPr="006C7DF1">
        <w:rPr>
          <w:rFonts w:hint="cs"/>
          <w:rtl/>
        </w:rPr>
        <w:t>و سپس به</w:t>
      </w:r>
      <w:r w:rsidRPr="006C7DF1">
        <w:rPr>
          <w:rtl/>
        </w:rPr>
        <w:t xml:space="preserve"> </w:t>
      </w:r>
      <w:r w:rsidRPr="006C7DF1">
        <w:rPr>
          <w:rFonts w:hint="cs"/>
          <w:rtl/>
        </w:rPr>
        <w:t>بیان</w:t>
      </w:r>
      <w:r w:rsidRPr="006C7DF1">
        <w:rPr>
          <w:rtl/>
        </w:rPr>
        <w:t xml:space="preserve"> </w:t>
      </w:r>
      <w:r w:rsidRPr="006C7DF1">
        <w:rPr>
          <w:rFonts w:hint="cs"/>
          <w:rtl/>
        </w:rPr>
        <w:t>ارتباط</w:t>
      </w:r>
      <w:r w:rsidRPr="006C7DF1">
        <w:rPr>
          <w:rtl/>
        </w:rPr>
        <w:t xml:space="preserve"> </w:t>
      </w:r>
      <w:r w:rsidRPr="006C7DF1">
        <w:rPr>
          <w:rFonts w:hint="cs"/>
          <w:rtl/>
        </w:rPr>
        <w:t>آنها</w:t>
      </w:r>
      <w:r w:rsidRPr="006C7DF1">
        <w:rPr>
          <w:rtl/>
        </w:rPr>
        <w:t xml:space="preserve"> </w:t>
      </w:r>
      <w:r w:rsidRPr="006C7DF1">
        <w:rPr>
          <w:rFonts w:hint="cs"/>
          <w:rtl/>
        </w:rPr>
        <w:t>با</w:t>
      </w:r>
      <w:r w:rsidRPr="006C7DF1">
        <w:rPr>
          <w:rtl/>
        </w:rPr>
        <w:t xml:space="preserve"> </w:t>
      </w:r>
      <w:r w:rsidRPr="006C7DF1">
        <w:rPr>
          <w:rFonts w:hint="cs"/>
          <w:rtl/>
        </w:rPr>
        <w:t>مذهب</w:t>
      </w:r>
      <w:r w:rsidRPr="006C7DF1">
        <w:rPr>
          <w:rtl/>
        </w:rPr>
        <w:t xml:space="preserve"> </w:t>
      </w:r>
      <w:r w:rsidRPr="006C7DF1">
        <w:rPr>
          <w:rFonts w:hint="cs"/>
          <w:rtl/>
        </w:rPr>
        <w:t>مرجئه</w:t>
      </w:r>
      <w:r w:rsidRPr="006C7DF1">
        <w:rPr>
          <w:rtl/>
        </w:rPr>
        <w:t xml:space="preserve"> </w:t>
      </w:r>
      <w:r w:rsidRPr="006C7DF1">
        <w:rPr>
          <w:rFonts w:hint="cs"/>
          <w:rtl/>
        </w:rPr>
        <w:t>پرداخته‌ام</w:t>
      </w:r>
      <w:r w:rsidRPr="006C7DF1">
        <w:rPr>
          <w:rtl/>
        </w:rPr>
        <w:t>.</w:t>
      </w:r>
      <w:r w:rsidRPr="006C7DF1">
        <w:rPr>
          <w:rFonts w:hint="cs"/>
          <w:rtl/>
        </w:rPr>
        <w:t xml:space="preserve"> و سعی من بر این بوده که</w:t>
      </w:r>
      <w:r w:rsidRPr="006C7DF1">
        <w:rPr>
          <w:rtl/>
        </w:rPr>
        <w:t xml:space="preserve"> </w:t>
      </w:r>
      <w:r w:rsidRPr="006C7DF1">
        <w:rPr>
          <w:rFonts w:hint="cs"/>
          <w:rtl/>
        </w:rPr>
        <w:t>فقط</w:t>
      </w:r>
      <w:r w:rsidRPr="006C7DF1">
        <w:rPr>
          <w:rtl/>
        </w:rPr>
        <w:t xml:space="preserve"> </w:t>
      </w:r>
      <w:r w:rsidRPr="006C7DF1">
        <w:rPr>
          <w:rFonts w:hint="cs"/>
          <w:rtl/>
        </w:rPr>
        <w:t>جلوه‌های</w:t>
      </w:r>
      <w:r w:rsidRPr="006C7DF1">
        <w:rPr>
          <w:rtl/>
        </w:rPr>
        <w:t xml:space="preserve"> </w:t>
      </w:r>
      <w:r w:rsidRPr="006C7DF1">
        <w:rPr>
          <w:rFonts w:hint="cs"/>
          <w:rtl/>
        </w:rPr>
        <w:t>واضح</w:t>
      </w:r>
      <w:r w:rsidRPr="006C7DF1">
        <w:rPr>
          <w:rtl/>
        </w:rPr>
        <w:t xml:space="preserve"> </w:t>
      </w:r>
      <w:r w:rsidRPr="006C7DF1">
        <w:rPr>
          <w:rFonts w:hint="cs"/>
          <w:rtl/>
        </w:rPr>
        <w:t>و</w:t>
      </w:r>
      <w:r w:rsidRPr="006C7DF1">
        <w:rPr>
          <w:rtl/>
        </w:rPr>
        <w:t xml:space="preserve"> </w:t>
      </w:r>
      <w:r w:rsidRPr="006C7DF1">
        <w:rPr>
          <w:rFonts w:hint="cs"/>
          <w:rtl/>
        </w:rPr>
        <w:t>انتشاریافته را بیان کرده</w:t>
      </w:r>
      <w:r w:rsidRPr="006C7DF1">
        <w:rPr>
          <w:rtl/>
        </w:rPr>
        <w:t xml:space="preserve"> </w:t>
      </w:r>
      <w:r w:rsidRPr="006C7DF1">
        <w:rPr>
          <w:rFonts w:hint="cs"/>
          <w:rtl/>
        </w:rPr>
        <w:t>و به</w:t>
      </w:r>
      <w:r w:rsidRPr="006C7DF1">
        <w:rPr>
          <w:rtl/>
        </w:rPr>
        <w:t xml:space="preserve"> </w:t>
      </w:r>
      <w:r w:rsidRPr="006C7DF1">
        <w:rPr>
          <w:rFonts w:hint="cs"/>
          <w:rtl/>
        </w:rPr>
        <w:t>مسائل</w:t>
      </w:r>
      <w:r w:rsidRPr="006C7DF1">
        <w:rPr>
          <w:rtl/>
        </w:rPr>
        <w:t xml:space="preserve"> </w:t>
      </w:r>
      <w:r w:rsidRPr="006C7DF1">
        <w:rPr>
          <w:rFonts w:hint="cs"/>
          <w:rtl/>
        </w:rPr>
        <w:t>جزئی</w:t>
      </w:r>
      <w:r w:rsidRPr="006C7DF1">
        <w:rPr>
          <w:rtl/>
        </w:rPr>
        <w:t xml:space="preserve"> </w:t>
      </w:r>
      <w:r w:rsidRPr="006C7DF1">
        <w:rPr>
          <w:rFonts w:hint="cs"/>
          <w:rtl/>
        </w:rPr>
        <w:t>و</w:t>
      </w:r>
      <w:r w:rsidRPr="006C7DF1">
        <w:rPr>
          <w:rtl/>
        </w:rPr>
        <w:t xml:space="preserve"> </w:t>
      </w:r>
      <w:r w:rsidRPr="006C7DF1">
        <w:rPr>
          <w:rFonts w:hint="cs"/>
          <w:rtl/>
        </w:rPr>
        <w:t>پوشیده‌ای</w:t>
      </w:r>
      <w:r w:rsidRPr="006C7DF1">
        <w:rPr>
          <w:rtl/>
        </w:rPr>
        <w:t xml:space="preserve"> </w:t>
      </w:r>
      <w:r w:rsidRPr="006C7DF1">
        <w:rPr>
          <w:rFonts w:hint="cs"/>
          <w:rtl/>
        </w:rPr>
        <w:t>که</w:t>
      </w:r>
      <w:r w:rsidRPr="006C7DF1">
        <w:rPr>
          <w:rtl/>
        </w:rPr>
        <w:t xml:space="preserve"> </w:t>
      </w:r>
      <w:r w:rsidRPr="006C7DF1">
        <w:rPr>
          <w:rFonts w:hint="cs"/>
          <w:rtl/>
        </w:rPr>
        <w:t>رواجی</w:t>
      </w:r>
      <w:r w:rsidRPr="006C7DF1">
        <w:rPr>
          <w:rtl/>
        </w:rPr>
        <w:t xml:space="preserve"> </w:t>
      </w:r>
      <w:r w:rsidRPr="006C7DF1">
        <w:rPr>
          <w:rFonts w:hint="cs"/>
          <w:rtl/>
        </w:rPr>
        <w:t>آن‌چنانی</w:t>
      </w:r>
      <w:r w:rsidRPr="006C7DF1">
        <w:rPr>
          <w:rtl/>
        </w:rPr>
        <w:t xml:space="preserve"> </w:t>
      </w:r>
      <w:r w:rsidRPr="006C7DF1">
        <w:rPr>
          <w:rFonts w:hint="cs"/>
          <w:rtl/>
        </w:rPr>
        <w:t>ندارد</w:t>
      </w:r>
      <w:r w:rsidRPr="006C7DF1">
        <w:rPr>
          <w:rtl/>
        </w:rPr>
        <w:t xml:space="preserve"> </w:t>
      </w:r>
      <w:r w:rsidRPr="006C7DF1">
        <w:rPr>
          <w:rFonts w:hint="cs"/>
          <w:rtl/>
        </w:rPr>
        <w:t>نپردازم</w:t>
      </w:r>
      <w:r w:rsidRPr="006C7DF1">
        <w:rPr>
          <w:rtl/>
        </w:rPr>
        <w:t xml:space="preserve">. </w:t>
      </w:r>
    </w:p>
    <w:p w:rsidR="006C7DF1" w:rsidRPr="006C7DF1" w:rsidRDefault="006C7DF1" w:rsidP="00152A34">
      <w:pPr>
        <w:rPr>
          <w:rtl/>
        </w:rPr>
      </w:pPr>
      <w:r w:rsidRPr="00324894">
        <w:rPr>
          <w:b/>
          <w:bCs/>
          <w:sz w:val="36"/>
          <w:szCs w:val="36"/>
          <w:rtl/>
        </w:rPr>
        <w:t>نکته:</w:t>
      </w:r>
      <w:r w:rsidRPr="006C7DF1">
        <w:rPr>
          <w:rtl/>
        </w:rPr>
        <w:t xml:space="preserve"> </w:t>
      </w:r>
      <w:r w:rsidRPr="006C7DF1">
        <w:rPr>
          <w:rFonts w:hint="cs"/>
          <w:rtl/>
        </w:rPr>
        <w:t>بی</w:t>
      </w:r>
      <w:r w:rsidRPr="006C7DF1">
        <w:rPr>
          <w:rFonts w:hint="cs"/>
          <w:rtl/>
        </w:rPr>
        <w:softHyphen/>
        <w:t>شک</w:t>
      </w:r>
      <w:r w:rsidRPr="006C7DF1">
        <w:rPr>
          <w:rtl/>
        </w:rPr>
        <w:t xml:space="preserve"> </w:t>
      </w:r>
      <w:r w:rsidRPr="006C7DF1">
        <w:rPr>
          <w:rFonts w:hint="cs"/>
          <w:rtl/>
        </w:rPr>
        <w:t>جلوه‌ها،</w:t>
      </w:r>
      <w:r w:rsidRPr="006C7DF1">
        <w:rPr>
          <w:rtl/>
        </w:rPr>
        <w:t xml:space="preserve"> عام</w:t>
      </w:r>
      <w:r w:rsidRPr="006C7DF1">
        <w:rPr>
          <w:rtl/>
        </w:rPr>
        <w:softHyphen/>
        <w:t>تر از عقا</w:t>
      </w:r>
      <w:r w:rsidRPr="006C7DF1">
        <w:rPr>
          <w:rFonts w:hint="cs"/>
          <w:rtl/>
        </w:rPr>
        <w:t>ی</w:t>
      </w:r>
      <w:r w:rsidRPr="006C7DF1">
        <w:rPr>
          <w:rtl/>
        </w:rPr>
        <w:t>د است چرا که شامل</w:t>
      </w:r>
      <w:r w:rsidRPr="006C7DF1">
        <w:rPr>
          <w:rFonts w:hint="cs"/>
          <w:rtl/>
        </w:rPr>
        <w:t>:</w:t>
      </w:r>
      <w:r w:rsidRPr="006C7DF1">
        <w:rPr>
          <w:rtl/>
        </w:rPr>
        <w:t xml:space="preserve"> افکار</w:t>
      </w:r>
      <w:r w:rsidRPr="006C7DF1">
        <w:rPr>
          <w:rFonts w:hint="cs"/>
          <w:rtl/>
        </w:rPr>
        <w:t>،</w:t>
      </w:r>
      <w:r w:rsidRPr="006C7DF1">
        <w:rPr>
          <w:rtl/>
        </w:rPr>
        <w:t xml:space="preserve"> عقا</w:t>
      </w:r>
      <w:r w:rsidRPr="006C7DF1">
        <w:rPr>
          <w:rFonts w:hint="cs"/>
          <w:rtl/>
        </w:rPr>
        <w:t>ی</w:t>
      </w:r>
      <w:r w:rsidRPr="006C7DF1">
        <w:rPr>
          <w:rtl/>
        </w:rPr>
        <w:t>د</w:t>
      </w:r>
      <w:r w:rsidRPr="006C7DF1">
        <w:rPr>
          <w:rFonts w:hint="cs"/>
          <w:rtl/>
        </w:rPr>
        <w:t>،</w:t>
      </w:r>
      <w:r w:rsidRPr="006C7DF1">
        <w:rPr>
          <w:rtl/>
        </w:rPr>
        <w:t xml:space="preserve"> سلوک و</w:t>
      </w:r>
      <w:r w:rsidRPr="006C7DF1">
        <w:rPr>
          <w:rFonts w:hint="cs"/>
          <w:rtl/>
        </w:rPr>
        <w:t xml:space="preserve"> </w:t>
      </w:r>
      <w:r w:rsidRPr="006C7DF1">
        <w:rPr>
          <w:rtl/>
        </w:rPr>
        <w:t>مواردی شبیه به آن است که ظاهر و</w:t>
      </w:r>
      <w:r w:rsidRPr="006C7DF1">
        <w:rPr>
          <w:rFonts w:hint="cs"/>
          <w:rtl/>
        </w:rPr>
        <w:t xml:space="preserve"> </w:t>
      </w:r>
      <w:r w:rsidRPr="006C7DF1">
        <w:rPr>
          <w:rtl/>
        </w:rPr>
        <w:t xml:space="preserve">بارز </w:t>
      </w:r>
      <w:r w:rsidRPr="006C7DF1">
        <w:rPr>
          <w:rFonts w:hint="cs"/>
          <w:rtl/>
        </w:rPr>
        <w:t>می‌باشد</w:t>
      </w:r>
      <w:r w:rsidRPr="006C7DF1">
        <w:rPr>
          <w:rtl/>
        </w:rPr>
        <w:t>. لازمه</w:t>
      </w:r>
      <w:r w:rsidRPr="006C7DF1">
        <w:rPr>
          <w:rFonts w:hint="cs"/>
          <w:rtl/>
        </w:rPr>
        <w:softHyphen/>
        <w:t>ی</w:t>
      </w:r>
      <w:r w:rsidRPr="006C7DF1">
        <w:rPr>
          <w:rtl/>
        </w:rPr>
        <w:t xml:space="preserve"> </w:t>
      </w:r>
      <w:r w:rsidRPr="006C7DF1">
        <w:rPr>
          <w:rFonts w:hint="cs"/>
          <w:rtl/>
        </w:rPr>
        <w:t xml:space="preserve">جلوه و </w:t>
      </w:r>
      <w:r w:rsidRPr="006C7DF1">
        <w:rPr>
          <w:rFonts w:hint="cs"/>
          <w:rtl/>
        </w:rPr>
        <w:lastRenderedPageBreak/>
        <w:t xml:space="preserve">مظهر هم، </w:t>
      </w:r>
      <w:r w:rsidRPr="006C7DF1">
        <w:rPr>
          <w:rtl/>
        </w:rPr>
        <w:t xml:space="preserve">غالب بودن آن در جامعه نیست همان‌گونه که وجود </w:t>
      </w:r>
      <w:r w:rsidRPr="006C7DF1">
        <w:rPr>
          <w:rFonts w:hint="cs"/>
          <w:rtl/>
        </w:rPr>
        <w:t>موردی از مظاهر</w:t>
      </w:r>
      <w:r w:rsidRPr="006C7DF1">
        <w:rPr>
          <w:rtl/>
        </w:rPr>
        <w:t xml:space="preserve"> </w:t>
      </w:r>
      <w:r w:rsidRPr="006C7DF1">
        <w:rPr>
          <w:rFonts w:hint="cs"/>
          <w:rtl/>
        </w:rPr>
        <w:t>ارجاء</w:t>
      </w:r>
      <w:r w:rsidRPr="006C7DF1">
        <w:rPr>
          <w:rtl/>
        </w:rPr>
        <w:t xml:space="preserve"> در </w:t>
      </w:r>
      <w:r w:rsidRPr="006C7DF1">
        <w:rPr>
          <w:rFonts w:hint="cs"/>
          <w:rtl/>
        </w:rPr>
        <w:t xml:space="preserve">یک </w:t>
      </w:r>
      <w:r w:rsidRPr="006C7DF1">
        <w:rPr>
          <w:rtl/>
        </w:rPr>
        <w:t>شخص</w:t>
      </w:r>
      <w:r w:rsidRPr="006C7DF1">
        <w:rPr>
          <w:rFonts w:hint="cs"/>
          <w:rtl/>
        </w:rPr>
        <w:t>،</w:t>
      </w:r>
      <w:r w:rsidRPr="006C7DF1">
        <w:rPr>
          <w:rtl/>
        </w:rPr>
        <w:t xml:space="preserve"> به این معنا نیست که از هر کسی ظاهر شد </w:t>
      </w:r>
      <w:r w:rsidRPr="006C7DF1">
        <w:rPr>
          <w:rFonts w:hint="cs"/>
          <w:rtl/>
        </w:rPr>
        <w:t xml:space="preserve">او از </w:t>
      </w:r>
      <w:r w:rsidRPr="006C7DF1">
        <w:rPr>
          <w:rtl/>
        </w:rPr>
        <w:t>مرجئ</w:t>
      </w:r>
      <w:r w:rsidRPr="006C7DF1">
        <w:rPr>
          <w:rFonts w:hint="cs"/>
          <w:rtl/>
        </w:rPr>
        <w:t>ه</w:t>
      </w:r>
      <w:r w:rsidRPr="006C7DF1">
        <w:rPr>
          <w:rtl/>
        </w:rPr>
        <w:t xml:space="preserve"> است بلکه یا نشان از </w:t>
      </w:r>
      <w:r w:rsidRPr="006C7DF1">
        <w:rPr>
          <w:rFonts w:hint="cs"/>
          <w:rtl/>
        </w:rPr>
        <w:t>آن دارد</w:t>
      </w:r>
      <w:r w:rsidRPr="006C7DF1">
        <w:rPr>
          <w:rtl/>
        </w:rPr>
        <w:t xml:space="preserve"> که شخص در مسأله‌ای فرعی هم</w:t>
      </w:r>
      <w:r w:rsidRPr="006C7DF1">
        <w:rPr>
          <w:rFonts w:hint="cs"/>
          <w:rtl/>
        </w:rPr>
        <w:t>‌</w:t>
      </w:r>
      <w:r w:rsidRPr="006C7DF1">
        <w:rPr>
          <w:rtl/>
        </w:rPr>
        <w:t>راستا با مرجئه است</w:t>
      </w:r>
      <w:r w:rsidRPr="006C7DF1">
        <w:rPr>
          <w:rFonts w:hint="cs"/>
          <w:rtl/>
        </w:rPr>
        <w:t>،</w:t>
      </w:r>
      <w:r w:rsidRPr="006C7DF1">
        <w:rPr>
          <w:rtl/>
        </w:rPr>
        <w:t xml:space="preserve"> یا از ارجاء برای توجیه دعوتش استفاده کرده </w:t>
      </w:r>
      <w:r w:rsidRPr="006C7DF1">
        <w:rPr>
          <w:rFonts w:hint="cs"/>
          <w:rtl/>
        </w:rPr>
        <w:t xml:space="preserve">و </w:t>
      </w:r>
      <w:r w:rsidRPr="006C7DF1">
        <w:rPr>
          <w:rtl/>
        </w:rPr>
        <w:t xml:space="preserve">یا این‌که جاهل بوده و </w:t>
      </w:r>
      <w:r w:rsidRPr="006C7DF1">
        <w:rPr>
          <w:rFonts w:hint="cs"/>
          <w:rtl/>
        </w:rPr>
        <w:t xml:space="preserve">به </w:t>
      </w:r>
      <w:r w:rsidRPr="006C7DF1">
        <w:rPr>
          <w:rtl/>
        </w:rPr>
        <w:t>حقیقت این بدعت پی نبرده است.</w:t>
      </w:r>
      <w:r w:rsidR="007700C5">
        <w:rPr>
          <w:rFonts w:hint="cs"/>
          <w:rtl/>
        </w:rPr>
        <w:t xml:space="preserve"> </w:t>
      </w:r>
      <w:r w:rsidRPr="006C7DF1">
        <w:rPr>
          <w:rtl/>
        </w:rPr>
        <w:t>هم</w:t>
      </w:r>
      <w:r w:rsidRPr="006C7DF1">
        <w:rPr>
          <w:rFonts w:hint="cs"/>
          <w:rtl/>
        </w:rPr>
        <w:t>چنین لازمه‌ی بیان بعضی از</w:t>
      </w:r>
      <w:r w:rsidRPr="006C7DF1">
        <w:rPr>
          <w:rtl/>
        </w:rPr>
        <w:t xml:space="preserve"> </w:t>
      </w:r>
      <w:r w:rsidRPr="006C7DF1">
        <w:rPr>
          <w:rFonts w:hint="cs"/>
          <w:rtl/>
        </w:rPr>
        <w:t>جلو</w:t>
      </w:r>
      <w:r w:rsidRPr="006C7DF1">
        <w:rPr>
          <w:rtl/>
        </w:rPr>
        <w:t>ه‌ها</w:t>
      </w:r>
      <w:r w:rsidRPr="006C7DF1">
        <w:rPr>
          <w:rFonts w:hint="cs"/>
          <w:rtl/>
        </w:rPr>
        <w:t>ی</w:t>
      </w:r>
      <w:r w:rsidRPr="006C7DF1">
        <w:rPr>
          <w:rtl/>
        </w:rPr>
        <w:t xml:space="preserve"> ارجاء</w:t>
      </w:r>
      <w:r w:rsidRPr="006C7DF1">
        <w:rPr>
          <w:rFonts w:hint="cs"/>
          <w:rtl/>
        </w:rPr>
        <w:t>،</w:t>
      </w:r>
      <w:r w:rsidRPr="006C7DF1">
        <w:rPr>
          <w:rtl/>
        </w:rPr>
        <w:t xml:space="preserve"> این نیست که </w:t>
      </w:r>
      <w:r w:rsidRPr="006C7DF1">
        <w:rPr>
          <w:rFonts w:hint="cs"/>
          <w:rtl/>
        </w:rPr>
        <w:t>ارجاء به تنهایی عامل به وجودآورنده‌ی آن باشد،</w:t>
      </w:r>
      <w:r w:rsidRPr="006C7DF1">
        <w:rPr>
          <w:rtl/>
        </w:rPr>
        <w:t xml:space="preserve"> چه بسا عوامل و</w:t>
      </w:r>
      <w:r w:rsidRPr="006C7DF1">
        <w:rPr>
          <w:rFonts w:hint="cs"/>
          <w:rtl/>
        </w:rPr>
        <w:t xml:space="preserve"> </w:t>
      </w:r>
      <w:r w:rsidRPr="006C7DF1">
        <w:rPr>
          <w:rtl/>
        </w:rPr>
        <w:t>اسباب دیگری در ظهور آن نقش داشته</w:t>
      </w:r>
      <w:r w:rsidRPr="006C7DF1">
        <w:rPr>
          <w:rFonts w:hint="cs"/>
          <w:rtl/>
        </w:rPr>
        <w:t>،</w:t>
      </w:r>
      <w:r w:rsidRPr="006C7DF1">
        <w:rPr>
          <w:rtl/>
        </w:rPr>
        <w:t xml:space="preserve"> ولی ارجاء عامل موثری در وجود و</w:t>
      </w:r>
      <w:r w:rsidRPr="006C7DF1">
        <w:rPr>
          <w:rFonts w:hint="cs"/>
          <w:rtl/>
        </w:rPr>
        <w:t xml:space="preserve"> </w:t>
      </w:r>
      <w:r w:rsidRPr="006C7DF1">
        <w:rPr>
          <w:rtl/>
        </w:rPr>
        <w:t>توجیه و</w:t>
      </w:r>
      <w:r w:rsidRPr="006C7DF1">
        <w:rPr>
          <w:rFonts w:hint="cs"/>
          <w:rtl/>
        </w:rPr>
        <w:t xml:space="preserve"> </w:t>
      </w:r>
      <w:r w:rsidRPr="006C7DF1">
        <w:rPr>
          <w:rtl/>
        </w:rPr>
        <w:t xml:space="preserve">انتشار </w:t>
      </w:r>
      <w:r w:rsidRPr="006C7DF1">
        <w:rPr>
          <w:rFonts w:hint="cs"/>
          <w:rtl/>
        </w:rPr>
        <w:t>آن بوده</w:t>
      </w:r>
      <w:r w:rsidRPr="006C7DF1">
        <w:rPr>
          <w:rtl/>
        </w:rPr>
        <w:t xml:space="preserve"> است. </w:t>
      </w:r>
    </w:p>
    <w:p w:rsidR="006C7DF1" w:rsidRPr="00324894" w:rsidRDefault="006C7DF1" w:rsidP="00152A34">
      <w:pPr>
        <w:pStyle w:val="Heading2"/>
        <w:rPr>
          <w:b/>
          <w:bCs w:val="0"/>
          <w:rtl/>
        </w:rPr>
      </w:pPr>
      <w:r w:rsidRPr="00324894">
        <w:rPr>
          <w:rtl/>
        </w:rPr>
        <w:t>محتویات</w:t>
      </w:r>
      <w:r w:rsidRPr="00324894">
        <w:rPr>
          <w:b/>
          <w:bCs w:val="0"/>
          <w:rtl/>
        </w:rPr>
        <w:t xml:space="preserve">: </w:t>
      </w:r>
    </w:p>
    <w:p w:rsidR="006C7DF1" w:rsidRPr="006C7DF1" w:rsidRDefault="006C7DF1" w:rsidP="00152A34">
      <w:pPr>
        <w:rPr>
          <w:rtl/>
        </w:rPr>
      </w:pPr>
      <w:r w:rsidRPr="006C7DF1">
        <w:rPr>
          <w:rtl/>
        </w:rPr>
        <w:t>این پژوهش دارای یک مقدمه و دو فصل</w:t>
      </w:r>
      <w:r w:rsidRPr="006C7DF1">
        <w:rPr>
          <w:rFonts w:hint="cs"/>
          <w:rtl/>
        </w:rPr>
        <w:t xml:space="preserve"> </w:t>
      </w:r>
      <w:r w:rsidRPr="006C7DF1">
        <w:rPr>
          <w:rtl/>
        </w:rPr>
        <w:t xml:space="preserve">به </w:t>
      </w:r>
      <w:r w:rsidRPr="006C7DF1">
        <w:rPr>
          <w:rFonts w:hint="cs"/>
          <w:rtl/>
        </w:rPr>
        <w:t>شرح</w:t>
      </w:r>
      <w:r w:rsidRPr="006C7DF1">
        <w:rPr>
          <w:rtl/>
        </w:rPr>
        <w:t xml:space="preserve"> زیر است: </w:t>
      </w:r>
    </w:p>
    <w:p w:rsidR="006C7DF1" w:rsidRPr="006C7DF1" w:rsidRDefault="006C7DF1" w:rsidP="00152A34">
      <w:pPr>
        <w:rPr>
          <w:rtl/>
        </w:rPr>
      </w:pPr>
      <w:r w:rsidRPr="00F02EA4">
        <w:rPr>
          <w:b/>
          <w:bCs/>
          <w:sz w:val="36"/>
          <w:szCs w:val="36"/>
          <w:rtl/>
        </w:rPr>
        <w:t>مقدمه:</w:t>
      </w:r>
      <w:r w:rsidRPr="00F02EA4">
        <w:rPr>
          <w:sz w:val="36"/>
          <w:szCs w:val="36"/>
          <w:rtl/>
        </w:rPr>
        <w:t xml:space="preserve"> </w:t>
      </w:r>
      <w:r w:rsidRPr="006C7DF1">
        <w:rPr>
          <w:rtl/>
        </w:rPr>
        <w:t>مفهوم ایمان در مذهب اهل سنت</w:t>
      </w:r>
      <w:r w:rsidRPr="006C7DF1">
        <w:rPr>
          <w:rFonts w:hint="cs"/>
          <w:rtl/>
        </w:rPr>
        <w:t xml:space="preserve"> و جماعت</w:t>
      </w:r>
    </w:p>
    <w:p w:rsidR="006C7DF1" w:rsidRPr="006C7DF1" w:rsidRDefault="006C7DF1" w:rsidP="00152A34">
      <w:pPr>
        <w:rPr>
          <w:rtl/>
        </w:rPr>
      </w:pPr>
      <w:r w:rsidRPr="007700C5">
        <w:rPr>
          <w:b/>
          <w:bCs/>
          <w:sz w:val="36"/>
          <w:szCs w:val="36"/>
          <w:rtl/>
        </w:rPr>
        <w:t>فصل اول:</w:t>
      </w:r>
      <w:r w:rsidRPr="006C7DF1">
        <w:rPr>
          <w:rtl/>
        </w:rPr>
        <w:t xml:space="preserve"> مفهوم ارجاء</w:t>
      </w:r>
      <w:r w:rsidRPr="006C7DF1">
        <w:rPr>
          <w:rFonts w:hint="cs"/>
          <w:rtl/>
        </w:rPr>
        <w:t xml:space="preserve">، </w:t>
      </w:r>
      <w:r w:rsidRPr="006C7DF1">
        <w:rPr>
          <w:rtl/>
        </w:rPr>
        <w:t>تعریف و</w:t>
      </w:r>
      <w:r w:rsidRPr="006C7DF1">
        <w:rPr>
          <w:rFonts w:hint="cs"/>
          <w:rtl/>
        </w:rPr>
        <w:t xml:space="preserve"> پیدایش</w:t>
      </w:r>
      <w:r w:rsidRPr="006C7DF1">
        <w:rPr>
          <w:rtl/>
        </w:rPr>
        <w:t xml:space="preserve"> آن </w:t>
      </w:r>
      <w:r w:rsidRPr="006C7DF1">
        <w:rPr>
          <w:rFonts w:hint="cs"/>
          <w:rtl/>
        </w:rPr>
        <w:t>که دربردارنده‌ی</w:t>
      </w:r>
      <w:r w:rsidRPr="006C7DF1">
        <w:rPr>
          <w:rtl/>
        </w:rPr>
        <w:t xml:space="preserve"> دو بخش است: </w:t>
      </w:r>
    </w:p>
    <w:p w:rsidR="006C7DF1" w:rsidRPr="006C7DF1" w:rsidRDefault="006C7DF1" w:rsidP="00152A34">
      <w:pPr>
        <w:pStyle w:val="ListParagraph"/>
        <w:numPr>
          <w:ilvl w:val="0"/>
          <w:numId w:val="20"/>
        </w:numPr>
        <w:rPr>
          <w:rtl/>
        </w:rPr>
      </w:pPr>
      <w:r w:rsidRPr="007700C5">
        <w:rPr>
          <w:b/>
          <w:bCs/>
          <w:sz w:val="36"/>
          <w:szCs w:val="36"/>
          <w:rtl/>
        </w:rPr>
        <w:t>بخش اول:</w:t>
      </w:r>
      <w:r w:rsidRPr="006C7DF1">
        <w:rPr>
          <w:rtl/>
        </w:rPr>
        <w:t xml:space="preserve"> تعریف ارجاء </w:t>
      </w:r>
    </w:p>
    <w:p w:rsidR="006C7DF1" w:rsidRPr="006C7DF1" w:rsidRDefault="006C7DF1" w:rsidP="00152A34">
      <w:pPr>
        <w:pStyle w:val="ListParagraph"/>
        <w:numPr>
          <w:ilvl w:val="0"/>
          <w:numId w:val="20"/>
        </w:numPr>
        <w:rPr>
          <w:rtl/>
        </w:rPr>
      </w:pPr>
      <w:r w:rsidRPr="007700C5">
        <w:rPr>
          <w:b/>
          <w:bCs/>
          <w:sz w:val="36"/>
          <w:szCs w:val="36"/>
          <w:rtl/>
        </w:rPr>
        <w:t>بخش دوم:</w:t>
      </w:r>
      <w:r w:rsidRPr="006C7DF1">
        <w:rPr>
          <w:rtl/>
        </w:rPr>
        <w:t xml:space="preserve"> </w:t>
      </w:r>
      <w:r w:rsidRPr="006C7DF1">
        <w:rPr>
          <w:rFonts w:hint="cs"/>
          <w:rtl/>
        </w:rPr>
        <w:t>پیدایش</w:t>
      </w:r>
      <w:r w:rsidRPr="006C7DF1">
        <w:rPr>
          <w:rtl/>
        </w:rPr>
        <w:t xml:space="preserve"> و</w:t>
      </w:r>
      <w:r w:rsidRPr="006C7DF1">
        <w:rPr>
          <w:rFonts w:hint="cs"/>
          <w:rtl/>
        </w:rPr>
        <w:t xml:space="preserve"> توسعه</w:t>
      </w:r>
      <w:r w:rsidRPr="006C7DF1">
        <w:rPr>
          <w:rtl/>
        </w:rPr>
        <w:t xml:space="preserve"> ارجاء</w:t>
      </w:r>
    </w:p>
    <w:p w:rsidR="006C7DF1" w:rsidRPr="006C7DF1" w:rsidRDefault="006C7DF1" w:rsidP="00152A34">
      <w:pPr>
        <w:rPr>
          <w:rtl/>
        </w:rPr>
      </w:pPr>
      <w:r w:rsidRPr="007700C5">
        <w:rPr>
          <w:b/>
          <w:bCs/>
          <w:sz w:val="36"/>
          <w:szCs w:val="36"/>
          <w:rtl/>
        </w:rPr>
        <w:t>فصل دوم:</w:t>
      </w:r>
      <w:r w:rsidRPr="006C7DF1">
        <w:rPr>
          <w:rtl/>
        </w:rPr>
        <w:t xml:space="preserve"> </w:t>
      </w:r>
      <w:r w:rsidRPr="006C7DF1">
        <w:rPr>
          <w:rFonts w:hint="cs"/>
          <w:rtl/>
        </w:rPr>
        <w:t>سرایت</w:t>
      </w:r>
      <w:r w:rsidRPr="006C7DF1">
        <w:rPr>
          <w:rtl/>
        </w:rPr>
        <w:t xml:space="preserve"> مفاهیم ارجا</w:t>
      </w:r>
      <w:r w:rsidRPr="006C7DF1">
        <w:rPr>
          <w:rFonts w:hint="cs"/>
          <w:rtl/>
        </w:rPr>
        <w:t>ئی</w:t>
      </w:r>
      <w:r w:rsidRPr="006C7DF1">
        <w:rPr>
          <w:rtl/>
        </w:rPr>
        <w:t xml:space="preserve"> در واقع </w:t>
      </w:r>
      <w:r w:rsidRPr="006C7DF1">
        <w:rPr>
          <w:rFonts w:hint="cs"/>
          <w:rtl/>
        </w:rPr>
        <w:t xml:space="preserve">معاصر که </w:t>
      </w:r>
      <w:r w:rsidRPr="006C7DF1">
        <w:rPr>
          <w:rtl/>
        </w:rPr>
        <w:t xml:space="preserve">شامل دو بخش است: </w:t>
      </w:r>
    </w:p>
    <w:p w:rsidR="006C7DF1" w:rsidRPr="006C7DF1" w:rsidRDefault="006C7DF1" w:rsidP="00152A34">
      <w:pPr>
        <w:pStyle w:val="ListParagraph"/>
        <w:numPr>
          <w:ilvl w:val="0"/>
          <w:numId w:val="21"/>
        </w:numPr>
        <w:rPr>
          <w:rtl/>
        </w:rPr>
      </w:pPr>
      <w:r w:rsidRPr="007700C5">
        <w:rPr>
          <w:b/>
          <w:bCs/>
          <w:sz w:val="36"/>
          <w:szCs w:val="36"/>
          <w:rtl/>
        </w:rPr>
        <w:t>بخش اول:</w:t>
      </w:r>
      <w:r w:rsidRPr="006C7DF1">
        <w:rPr>
          <w:rtl/>
        </w:rPr>
        <w:t xml:space="preserve"> بارزترین </w:t>
      </w:r>
      <w:r w:rsidRPr="006C7DF1">
        <w:rPr>
          <w:rFonts w:hint="cs"/>
          <w:rtl/>
        </w:rPr>
        <w:t>جلو</w:t>
      </w:r>
      <w:r w:rsidRPr="006C7DF1">
        <w:rPr>
          <w:rtl/>
        </w:rPr>
        <w:t>ه‌ه</w:t>
      </w:r>
      <w:r w:rsidRPr="006C7DF1">
        <w:rPr>
          <w:rFonts w:hint="cs"/>
          <w:rtl/>
        </w:rPr>
        <w:t>ا و نمودهای</w:t>
      </w:r>
      <w:r w:rsidRPr="006C7DF1">
        <w:rPr>
          <w:rtl/>
        </w:rPr>
        <w:t xml:space="preserve"> مفاهیم ارجائی در واقع معاصر</w:t>
      </w:r>
    </w:p>
    <w:p w:rsidR="006C7DF1" w:rsidRPr="006C7DF1" w:rsidRDefault="006C7DF1" w:rsidP="00152A34">
      <w:pPr>
        <w:pStyle w:val="ListParagraph"/>
        <w:numPr>
          <w:ilvl w:val="0"/>
          <w:numId w:val="21"/>
        </w:numPr>
        <w:rPr>
          <w:rtl/>
        </w:rPr>
      </w:pPr>
      <w:r w:rsidRPr="007700C5">
        <w:rPr>
          <w:b/>
          <w:bCs/>
          <w:sz w:val="36"/>
          <w:szCs w:val="36"/>
          <w:rtl/>
        </w:rPr>
        <w:t>بخش دوم:</w:t>
      </w:r>
      <w:r w:rsidRPr="006C7DF1">
        <w:rPr>
          <w:rtl/>
        </w:rPr>
        <w:t xml:space="preserve"> </w:t>
      </w:r>
      <w:r w:rsidRPr="006C7DF1">
        <w:rPr>
          <w:rFonts w:hint="cs"/>
          <w:rtl/>
        </w:rPr>
        <w:t>راه‌های</w:t>
      </w:r>
      <w:r w:rsidRPr="006C7DF1">
        <w:rPr>
          <w:rtl/>
        </w:rPr>
        <w:t xml:space="preserve"> درمان</w:t>
      </w:r>
    </w:p>
    <w:p w:rsidR="00D51FAA" w:rsidRDefault="006C7DF1" w:rsidP="00527AD5">
      <w:pPr>
        <w:rPr>
          <w:rtl/>
        </w:rPr>
      </w:pPr>
      <w:r w:rsidRPr="006C7DF1">
        <w:rPr>
          <w:rtl/>
        </w:rPr>
        <w:lastRenderedPageBreak/>
        <w:t xml:space="preserve">در پایان این </w:t>
      </w:r>
      <w:r w:rsidR="007F1D98">
        <w:rPr>
          <w:rFonts w:hint="cs"/>
          <w:rtl/>
        </w:rPr>
        <w:t>پیشگفتار</w:t>
      </w:r>
      <w:r w:rsidRPr="006C7DF1">
        <w:rPr>
          <w:rtl/>
        </w:rPr>
        <w:t xml:space="preserve"> از الله متعال خواستارم که در طرح</w:t>
      </w:r>
      <w:r w:rsidRPr="006C7DF1">
        <w:rPr>
          <w:rFonts w:hint="cs"/>
          <w:rtl/>
        </w:rPr>
        <w:t xml:space="preserve"> دقیق</w:t>
      </w:r>
      <w:r w:rsidRPr="006C7DF1">
        <w:rPr>
          <w:rtl/>
        </w:rPr>
        <w:t xml:space="preserve"> این موضوع</w:t>
      </w:r>
      <w:r w:rsidRPr="006C7DF1">
        <w:rPr>
          <w:rFonts w:hint="cs"/>
          <w:rtl/>
        </w:rPr>
        <w:t xml:space="preserve"> و </w:t>
      </w:r>
      <w:r w:rsidRPr="006C7DF1">
        <w:rPr>
          <w:rtl/>
        </w:rPr>
        <w:t>ابهام</w:t>
      </w:r>
      <w:r w:rsidRPr="006C7DF1">
        <w:rPr>
          <w:rFonts w:hint="cs"/>
          <w:rtl/>
        </w:rPr>
        <w:t>‌زدایی</w:t>
      </w:r>
      <w:r w:rsidRPr="006C7DF1">
        <w:rPr>
          <w:rtl/>
        </w:rPr>
        <w:t xml:space="preserve"> در بعضی از مسائل </w:t>
      </w:r>
      <w:r w:rsidRPr="006C7DF1">
        <w:rPr>
          <w:rFonts w:hint="cs"/>
          <w:rtl/>
        </w:rPr>
        <w:t xml:space="preserve">پیرامون </w:t>
      </w:r>
      <w:r w:rsidRPr="006C7DF1">
        <w:rPr>
          <w:rtl/>
        </w:rPr>
        <w:t xml:space="preserve">آن موفق بوده باشم </w:t>
      </w:r>
      <w:r w:rsidRPr="006C7DF1">
        <w:rPr>
          <w:rFonts w:hint="cs"/>
          <w:rtl/>
        </w:rPr>
        <w:t xml:space="preserve">و هر آنچه صواب است از سوی پرودگار متعال است </w:t>
      </w:r>
      <w:r w:rsidRPr="006C7DF1">
        <w:rPr>
          <w:rtl/>
        </w:rPr>
        <w:t>و اگر خطا</w:t>
      </w:r>
      <w:r w:rsidRPr="006C7DF1">
        <w:rPr>
          <w:rFonts w:hint="cs"/>
          <w:rtl/>
        </w:rPr>
        <w:t xml:space="preserve"> و اشتباه</w:t>
      </w:r>
      <w:r w:rsidRPr="006C7DF1">
        <w:rPr>
          <w:rtl/>
        </w:rPr>
        <w:t>ی باشد از من</w:t>
      </w:r>
      <w:r w:rsidRPr="006C7DF1">
        <w:rPr>
          <w:rFonts w:hint="cs"/>
          <w:rtl/>
        </w:rPr>
        <w:t xml:space="preserve"> و</w:t>
      </w:r>
      <w:r w:rsidRPr="006C7DF1">
        <w:rPr>
          <w:rtl/>
        </w:rPr>
        <w:t xml:space="preserve"> </w:t>
      </w:r>
      <w:r w:rsidRPr="006C7DF1">
        <w:rPr>
          <w:rFonts w:hint="cs"/>
          <w:rtl/>
        </w:rPr>
        <w:t xml:space="preserve">وسوسه‌های </w:t>
      </w:r>
      <w:r w:rsidRPr="006C7DF1">
        <w:rPr>
          <w:rtl/>
        </w:rPr>
        <w:t>شیطان است.</w:t>
      </w:r>
      <w:r w:rsidRPr="006C7DF1">
        <w:rPr>
          <w:rFonts w:hint="cs"/>
          <w:rtl/>
        </w:rPr>
        <w:t xml:space="preserve"> و از آن</w:t>
      </w:r>
      <w:r w:rsidRPr="006C7DF1">
        <w:rPr>
          <w:cs/>
        </w:rPr>
        <w:t>‎</w:t>
      </w:r>
      <w:r w:rsidRPr="006C7DF1">
        <w:rPr>
          <w:rFonts w:hint="cs"/>
          <w:rtl/>
        </w:rPr>
        <w:t>‌ها به درگاه خداوند طلب آمرزش می‌کنم.</w:t>
      </w:r>
    </w:p>
    <w:p w:rsidR="00D51FAA" w:rsidRDefault="00D51FAA" w:rsidP="003022A8">
      <w:pPr>
        <w:bidi w:val="0"/>
        <w:spacing w:after="160" w:line="259" w:lineRule="auto"/>
        <w:ind w:firstLine="0"/>
        <w:jc w:val="left"/>
        <w:rPr>
          <w:rtl/>
        </w:rPr>
      </w:pPr>
      <w:r>
        <w:rPr>
          <w:rtl/>
        </w:rPr>
        <w:br w:type="page"/>
      </w:r>
      <w:r w:rsidR="00944C9A">
        <w:rPr>
          <w:rFonts w:ascii="W_kamposet" w:eastAsia="SimSun" w:hAnsi="W_kamposet" w:cs="B Nazanin"/>
          <w:noProof/>
          <w:rtl/>
        </w:rPr>
        <w:lastRenderedPageBreak/>
        <mc:AlternateContent>
          <mc:Choice Requires="wps">
            <w:drawing>
              <wp:anchor distT="0" distB="0" distL="114300" distR="114300" simplePos="0" relativeHeight="251665408" behindDoc="0" locked="0" layoutInCell="1" allowOverlap="1" wp14:anchorId="79A218E3" wp14:editId="5AA1A6F0">
                <wp:simplePos x="0" y="0"/>
                <wp:positionH relativeFrom="margin">
                  <wp:posOffset>2033516</wp:posOffset>
                </wp:positionH>
                <wp:positionV relativeFrom="paragraph">
                  <wp:posOffset>4981433</wp:posOffset>
                </wp:positionV>
                <wp:extent cx="4428460" cy="3851085"/>
                <wp:effectExtent l="0" t="0" r="0" b="0"/>
                <wp:wrapNone/>
                <wp:docPr id="7" name="Rounded Rectangle 7"/>
                <wp:cNvGraphicFramePr/>
                <a:graphic xmlns:a="http://schemas.openxmlformats.org/drawingml/2006/main">
                  <a:graphicData uri="http://schemas.microsoft.com/office/word/2010/wordprocessingShape">
                    <wps:wsp>
                      <wps:cNvSpPr/>
                      <wps:spPr>
                        <a:xfrm>
                          <a:off x="0" y="0"/>
                          <a:ext cx="4428460" cy="3851085"/>
                        </a:xfrm>
                        <a:prstGeom prst="round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rsidR="00625F38" w:rsidRPr="00944C9A" w:rsidRDefault="00625F38" w:rsidP="003022A8">
                            <w:pPr>
                              <w:pStyle w:val="Heading1"/>
                              <w:rPr>
                                <w:rFonts w:eastAsia="SimSun"/>
                                <w:rtl/>
                                <w:lang w:eastAsia="zh-CN"/>
                              </w:rPr>
                            </w:pPr>
                            <w:bookmarkStart w:id="3" w:name="_Toc10382702"/>
                            <w:r>
                              <w:rPr>
                                <w:rFonts w:eastAsia="SimSun" w:hint="cs"/>
                                <w:rtl/>
                                <w:lang w:eastAsia="zh-CN"/>
                              </w:rPr>
                              <w:t>مقدمه</w:t>
                            </w:r>
                            <w:r w:rsidRPr="00944C9A">
                              <w:rPr>
                                <w:rFonts w:eastAsia="SimSun" w:hint="cs"/>
                                <w:rtl/>
                                <w:lang w:eastAsia="zh-CN"/>
                              </w:rPr>
                              <w:t xml:space="preserve">: </w:t>
                            </w:r>
                            <w:r w:rsidRPr="00944C9A">
                              <w:rPr>
                                <w:rFonts w:hint="cs"/>
                                <w:rtl/>
                              </w:rPr>
                              <w:t>مفهوم</w:t>
                            </w:r>
                            <w:r w:rsidRPr="00944C9A">
                              <w:rPr>
                                <w:rFonts w:eastAsia="SimSun" w:hint="cs"/>
                                <w:rtl/>
                                <w:lang w:eastAsia="zh-CN"/>
                              </w:rPr>
                              <w:t xml:space="preserve"> </w:t>
                            </w:r>
                            <w:r>
                              <w:rPr>
                                <w:rFonts w:eastAsia="SimSun" w:hint="cs"/>
                                <w:rtl/>
                                <w:lang w:eastAsia="zh-CN"/>
                              </w:rPr>
                              <w:t>ایمان در اعتقاد اهل سنت و جماعت</w:t>
                            </w:r>
                            <w:bookmarkEnd w:id="3"/>
                          </w:p>
                          <w:p w:rsidR="00625F38" w:rsidRPr="00944C9A" w:rsidRDefault="00625F38" w:rsidP="0083239F">
                            <w:pPr>
                              <w:widowControl w:val="0"/>
                              <w:ind w:firstLine="0"/>
                              <w:jc w:val="both"/>
                              <w:rPr>
                                <w:rFonts w:ascii="W_kamposet" w:eastAsia="SimSun" w:hAnsi="W_kamposet" w:cs="B Nazanin"/>
                                <w:b/>
                                <w:bCs/>
                                <w:sz w:val="38"/>
                                <w:szCs w:val="36"/>
                                <w:rtl/>
                                <w:lang w:eastAsia="zh-CN"/>
                              </w:rPr>
                            </w:pPr>
                            <w:r w:rsidRPr="00944C9A">
                              <w:rPr>
                                <w:rFonts w:ascii="W_kamposet" w:eastAsia="SimSun" w:hAnsi="W_kamposet" w:cs="B Nazanin" w:hint="cs"/>
                                <w:b/>
                                <w:bCs/>
                                <w:sz w:val="38"/>
                                <w:szCs w:val="36"/>
                                <w:rtl/>
                                <w:lang w:eastAsia="zh-CN"/>
                              </w:rPr>
                              <w:t xml:space="preserve">که شامل </w:t>
                            </w:r>
                            <w:r>
                              <w:rPr>
                                <w:rFonts w:ascii="W_kamposet" w:eastAsia="SimSun" w:hAnsi="W_kamposet" w:cs="B Nazanin" w:hint="cs"/>
                                <w:b/>
                                <w:bCs/>
                                <w:sz w:val="38"/>
                                <w:szCs w:val="36"/>
                                <w:rtl/>
                                <w:lang w:eastAsia="zh-CN"/>
                              </w:rPr>
                              <w:t>چهار</w:t>
                            </w:r>
                            <w:r w:rsidRPr="00944C9A">
                              <w:rPr>
                                <w:rFonts w:ascii="W_kamposet" w:eastAsia="SimSun" w:hAnsi="W_kamposet" w:cs="B Nazanin" w:hint="cs"/>
                                <w:b/>
                                <w:bCs/>
                                <w:sz w:val="38"/>
                                <w:szCs w:val="36"/>
                                <w:rtl/>
                                <w:lang w:eastAsia="zh-CN"/>
                              </w:rPr>
                              <w:t xml:space="preserve"> مطلب است:</w:t>
                            </w:r>
                          </w:p>
                          <w:p w:rsidR="00625F38" w:rsidRPr="00944C9A" w:rsidRDefault="00625F38" w:rsidP="003022A8">
                            <w:pPr>
                              <w:pStyle w:val="ListParagraph"/>
                              <w:widowControl w:val="0"/>
                              <w:numPr>
                                <w:ilvl w:val="0"/>
                                <w:numId w:val="24"/>
                              </w:numPr>
                              <w:jc w:val="left"/>
                              <w:rPr>
                                <w:rFonts w:ascii="W_kamposet" w:eastAsia="SimSun" w:hAnsi="W_kamposet" w:cs="B Nazanin"/>
                                <w:b/>
                                <w:bCs/>
                                <w:sz w:val="38"/>
                                <w:szCs w:val="36"/>
                                <w:rtl/>
                                <w:lang w:eastAsia="zh-CN"/>
                              </w:rPr>
                            </w:pPr>
                            <w:r w:rsidRPr="00944C9A">
                              <w:rPr>
                                <w:rFonts w:ascii="W_kamposet" w:eastAsia="SimSun" w:hAnsi="W_kamposet" w:cs="B Nazanin" w:hint="cs"/>
                                <w:b/>
                                <w:bCs/>
                                <w:sz w:val="38"/>
                                <w:szCs w:val="36"/>
                                <w:rtl/>
                                <w:lang w:eastAsia="zh-CN"/>
                              </w:rPr>
                              <w:t xml:space="preserve">مطلب اول: </w:t>
                            </w:r>
                            <w:r>
                              <w:rPr>
                                <w:rFonts w:ascii="W_kamposet" w:eastAsia="SimSun" w:hAnsi="W_kamposet" w:cs="B Nazanin" w:hint="cs"/>
                                <w:b/>
                                <w:bCs/>
                                <w:sz w:val="38"/>
                                <w:szCs w:val="36"/>
                                <w:rtl/>
                                <w:lang w:eastAsia="zh-CN"/>
                              </w:rPr>
                              <w:t>ایمان به لحاظ لغوی</w:t>
                            </w:r>
                          </w:p>
                          <w:p w:rsidR="00625F38" w:rsidRPr="003022A8" w:rsidRDefault="00625F38" w:rsidP="003022A8">
                            <w:pPr>
                              <w:pStyle w:val="ListParagraph"/>
                              <w:numPr>
                                <w:ilvl w:val="0"/>
                                <w:numId w:val="24"/>
                              </w:numPr>
                              <w:jc w:val="left"/>
                              <w:rPr>
                                <w:b/>
                                <w:bCs/>
                                <w:sz w:val="36"/>
                                <w:szCs w:val="36"/>
                              </w:rPr>
                            </w:pPr>
                            <w:r w:rsidRPr="00944C9A">
                              <w:rPr>
                                <w:rFonts w:ascii="W_kamposet" w:eastAsia="SimSun" w:hAnsi="W_kamposet" w:cs="B Nazanin" w:hint="cs"/>
                                <w:b/>
                                <w:bCs/>
                                <w:sz w:val="38"/>
                                <w:szCs w:val="36"/>
                                <w:rtl/>
                                <w:lang w:eastAsia="zh-CN"/>
                              </w:rPr>
                              <w:t xml:space="preserve">مطلب دوم: </w:t>
                            </w:r>
                            <w:r>
                              <w:rPr>
                                <w:rFonts w:ascii="W_kamposet" w:eastAsia="SimSun" w:hAnsi="W_kamposet" w:cs="B Nazanin" w:hint="cs"/>
                                <w:b/>
                                <w:bCs/>
                                <w:sz w:val="38"/>
                                <w:szCs w:val="36"/>
                                <w:rtl/>
                                <w:lang w:eastAsia="zh-CN"/>
                              </w:rPr>
                              <w:t>تعریف شرعی ایمان</w:t>
                            </w:r>
                          </w:p>
                          <w:p w:rsidR="00625F38" w:rsidRDefault="00625F38" w:rsidP="003022A8">
                            <w:pPr>
                              <w:pStyle w:val="ListParagraph"/>
                              <w:numPr>
                                <w:ilvl w:val="0"/>
                                <w:numId w:val="24"/>
                              </w:numPr>
                              <w:jc w:val="left"/>
                              <w:rPr>
                                <w:b/>
                                <w:bCs/>
                                <w:sz w:val="36"/>
                                <w:szCs w:val="36"/>
                              </w:rPr>
                            </w:pPr>
                            <w:r>
                              <w:rPr>
                                <w:rFonts w:hint="cs"/>
                                <w:b/>
                                <w:bCs/>
                                <w:sz w:val="36"/>
                                <w:szCs w:val="36"/>
                                <w:rtl/>
                              </w:rPr>
                              <w:t>مطلب سوم: ازدیاد و کاهش ایمان</w:t>
                            </w:r>
                          </w:p>
                          <w:p w:rsidR="00625F38" w:rsidRPr="00944C9A" w:rsidRDefault="00625F38" w:rsidP="003022A8">
                            <w:pPr>
                              <w:pStyle w:val="ListParagraph"/>
                              <w:numPr>
                                <w:ilvl w:val="0"/>
                                <w:numId w:val="24"/>
                              </w:numPr>
                              <w:jc w:val="left"/>
                              <w:rPr>
                                <w:b/>
                                <w:bCs/>
                                <w:sz w:val="36"/>
                                <w:szCs w:val="36"/>
                              </w:rPr>
                            </w:pPr>
                            <w:r>
                              <w:rPr>
                                <w:rFonts w:hint="cs"/>
                                <w:b/>
                                <w:bCs/>
                                <w:sz w:val="36"/>
                                <w:szCs w:val="36"/>
                                <w:rtl/>
                              </w:rPr>
                              <w:t xml:space="preserve">مطلب چهارم: </w:t>
                            </w:r>
                            <w:r w:rsidRPr="003022A8">
                              <w:rPr>
                                <w:b/>
                                <w:bCs/>
                                <w:sz w:val="36"/>
                                <w:szCs w:val="36"/>
                                <w:rtl/>
                              </w:rPr>
                              <w:t>حکم مرتکب گناه کبیره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60.1pt;margin-top:392.25pt;width:348.7pt;height:30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" filled="f" stroked="f" strokeweight="2.25pt">
                <v:stroke joinstyle="miter"/>
                <v:textbox>
                  <w:txbxContent>
                    <w:p w:rsidR="00625F38" w:rsidRPr="00944C9A" w:rsidRDefault="00625F38" w:rsidP="003022A8">
                      <w:pPr>
                        <w:pStyle w:val="Heading1"/>
                        <w:rPr>
                          <w:rFonts w:eastAsia="SimSun"/>
                          <w:rtl/>
                          <w:lang w:eastAsia="zh-CN"/>
                        </w:rPr>
                      </w:pPr>
                      <w:bookmarkStart w:id="4" w:name="_Toc10382702"/>
                      <w:r>
                        <w:rPr>
                          <w:rFonts w:eastAsia="SimSun" w:hint="cs"/>
                          <w:rtl/>
                          <w:lang w:eastAsia="zh-CN"/>
                        </w:rPr>
                        <w:t>مقدمه</w:t>
                      </w:r>
                      <w:r w:rsidRPr="00944C9A">
                        <w:rPr>
                          <w:rFonts w:eastAsia="SimSun" w:hint="cs"/>
                          <w:rtl/>
                          <w:lang w:eastAsia="zh-CN"/>
                        </w:rPr>
                        <w:t xml:space="preserve">: </w:t>
                      </w:r>
                      <w:r w:rsidRPr="00944C9A">
                        <w:rPr>
                          <w:rFonts w:hint="cs"/>
                          <w:rtl/>
                        </w:rPr>
                        <w:t>مفهوم</w:t>
                      </w:r>
                      <w:r w:rsidRPr="00944C9A">
                        <w:rPr>
                          <w:rFonts w:eastAsia="SimSun" w:hint="cs"/>
                          <w:rtl/>
                          <w:lang w:eastAsia="zh-CN"/>
                        </w:rPr>
                        <w:t xml:space="preserve"> </w:t>
                      </w:r>
                      <w:r>
                        <w:rPr>
                          <w:rFonts w:eastAsia="SimSun" w:hint="cs"/>
                          <w:rtl/>
                          <w:lang w:eastAsia="zh-CN"/>
                        </w:rPr>
                        <w:t>ایمان در اعتقاد اهل سنت و جماعت</w:t>
                      </w:r>
                      <w:bookmarkEnd w:id="4"/>
                    </w:p>
                    <w:p w:rsidR="00625F38" w:rsidRPr="00944C9A" w:rsidRDefault="00625F38" w:rsidP="0083239F">
                      <w:pPr>
                        <w:widowControl w:val="0"/>
                        <w:ind w:firstLine="0"/>
                        <w:jc w:val="both"/>
                        <w:rPr>
                          <w:rFonts w:ascii="W_kamposet" w:eastAsia="SimSun" w:hAnsi="W_kamposet" w:cs="B Nazanin"/>
                          <w:b/>
                          <w:bCs/>
                          <w:sz w:val="38"/>
                          <w:szCs w:val="36"/>
                          <w:rtl/>
                          <w:lang w:eastAsia="zh-CN"/>
                        </w:rPr>
                      </w:pPr>
                      <w:r w:rsidRPr="00944C9A">
                        <w:rPr>
                          <w:rFonts w:ascii="W_kamposet" w:eastAsia="SimSun" w:hAnsi="W_kamposet" w:cs="B Nazanin" w:hint="cs"/>
                          <w:b/>
                          <w:bCs/>
                          <w:sz w:val="38"/>
                          <w:szCs w:val="36"/>
                          <w:rtl/>
                          <w:lang w:eastAsia="zh-CN"/>
                        </w:rPr>
                        <w:t xml:space="preserve">که شامل </w:t>
                      </w:r>
                      <w:r>
                        <w:rPr>
                          <w:rFonts w:ascii="W_kamposet" w:eastAsia="SimSun" w:hAnsi="W_kamposet" w:cs="B Nazanin" w:hint="cs"/>
                          <w:b/>
                          <w:bCs/>
                          <w:sz w:val="38"/>
                          <w:szCs w:val="36"/>
                          <w:rtl/>
                          <w:lang w:eastAsia="zh-CN"/>
                        </w:rPr>
                        <w:t>چهار</w:t>
                      </w:r>
                      <w:r w:rsidRPr="00944C9A">
                        <w:rPr>
                          <w:rFonts w:ascii="W_kamposet" w:eastAsia="SimSun" w:hAnsi="W_kamposet" w:cs="B Nazanin" w:hint="cs"/>
                          <w:b/>
                          <w:bCs/>
                          <w:sz w:val="38"/>
                          <w:szCs w:val="36"/>
                          <w:rtl/>
                          <w:lang w:eastAsia="zh-CN"/>
                        </w:rPr>
                        <w:t xml:space="preserve"> مطلب است:</w:t>
                      </w:r>
                    </w:p>
                    <w:p w:rsidR="00625F38" w:rsidRPr="00944C9A" w:rsidRDefault="00625F38" w:rsidP="003022A8">
                      <w:pPr>
                        <w:pStyle w:val="ListParagraph"/>
                        <w:widowControl w:val="0"/>
                        <w:numPr>
                          <w:ilvl w:val="0"/>
                          <w:numId w:val="24"/>
                        </w:numPr>
                        <w:jc w:val="left"/>
                        <w:rPr>
                          <w:rFonts w:ascii="W_kamposet" w:eastAsia="SimSun" w:hAnsi="W_kamposet" w:cs="B Nazanin"/>
                          <w:b/>
                          <w:bCs/>
                          <w:sz w:val="38"/>
                          <w:szCs w:val="36"/>
                          <w:rtl/>
                          <w:lang w:eastAsia="zh-CN"/>
                        </w:rPr>
                      </w:pPr>
                      <w:r w:rsidRPr="00944C9A">
                        <w:rPr>
                          <w:rFonts w:ascii="W_kamposet" w:eastAsia="SimSun" w:hAnsi="W_kamposet" w:cs="B Nazanin" w:hint="cs"/>
                          <w:b/>
                          <w:bCs/>
                          <w:sz w:val="38"/>
                          <w:szCs w:val="36"/>
                          <w:rtl/>
                          <w:lang w:eastAsia="zh-CN"/>
                        </w:rPr>
                        <w:t xml:space="preserve">مطلب اول: </w:t>
                      </w:r>
                      <w:r>
                        <w:rPr>
                          <w:rFonts w:ascii="W_kamposet" w:eastAsia="SimSun" w:hAnsi="W_kamposet" w:cs="B Nazanin" w:hint="cs"/>
                          <w:b/>
                          <w:bCs/>
                          <w:sz w:val="38"/>
                          <w:szCs w:val="36"/>
                          <w:rtl/>
                          <w:lang w:eastAsia="zh-CN"/>
                        </w:rPr>
                        <w:t>ایمان به لحاظ لغوی</w:t>
                      </w:r>
                    </w:p>
                    <w:p w:rsidR="00625F38" w:rsidRPr="003022A8" w:rsidRDefault="00625F38" w:rsidP="003022A8">
                      <w:pPr>
                        <w:pStyle w:val="ListParagraph"/>
                        <w:numPr>
                          <w:ilvl w:val="0"/>
                          <w:numId w:val="24"/>
                        </w:numPr>
                        <w:jc w:val="left"/>
                        <w:rPr>
                          <w:b/>
                          <w:bCs/>
                          <w:sz w:val="36"/>
                          <w:szCs w:val="36"/>
                        </w:rPr>
                      </w:pPr>
                      <w:r w:rsidRPr="00944C9A">
                        <w:rPr>
                          <w:rFonts w:ascii="W_kamposet" w:eastAsia="SimSun" w:hAnsi="W_kamposet" w:cs="B Nazanin" w:hint="cs"/>
                          <w:b/>
                          <w:bCs/>
                          <w:sz w:val="38"/>
                          <w:szCs w:val="36"/>
                          <w:rtl/>
                          <w:lang w:eastAsia="zh-CN"/>
                        </w:rPr>
                        <w:t xml:space="preserve">مطلب دوم: </w:t>
                      </w:r>
                      <w:r>
                        <w:rPr>
                          <w:rFonts w:ascii="W_kamposet" w:eastAsia="SimSun" w:hAnsi="W_kamposet" w:cs="B Nazanin" w:hint="cs"/>
                          <w:b/>
                          <w:bCs/>
                          <w:sz w:val="38"/>
                          <w:szCs w:val="36"/>
                          <w:rtl/>
                          <w:lang w:eastAsia="zh-CN"/>
                        </w:rPr>
                        <w:t>تعریف شرعی ایمان</w:t>
                      </w:r>
                    </w:p>
                    <w:p w:rsidR="00625F38" w:rsidRDefault="00625F38" w:rsidP="003022A8">
                      <w:pPr>
                        <w:pStyle w:val="ListParagraph"/>
                        <w:numPr>
                          <w:ilvl w:val="0"/>
                          <w:numId w:val="24"/>
                        </w:numPr>
                        <w:jc w:val="left"/>
                        <w:rPr>
                          <w:b/>
                          <w:bCs/>
                          <w:sz w:val="36"/>
                          <w:szCs w:val="36"/>
                        </w:rPr>
                      </w:pPr>
                      <w:r>
                        <w:rPr>
                          <w:rFonts w:hint="cs"/>
                          <w:b/>
                          <w:bCs/>
                          <w:sz w:val="36"/>
                          <w:szCs w:val="36"/>
                          <w:rtl/>
                        </w:rPr>
                        <w:t>مطلب سوم: ازدیاد و کاهش ایمان</w:t>
                      </w:r>
                    </w:p>
                    <w:p w:rsidR="00625F38" w:rsidRPr="00944C9A" w:rsidRDefault="00625F38" w:rsidP="003022A8">
                      <w:pPr>
                        <w:pStyle w:val="ListParagraph"/>
                        <w:numPr>
                          <w:ilvl w:val="0"/>
                          <w:numId w:val="24"/>
                        </w:numPr>
                        <w:jc w:val="left"/>
                        <w:rPr>
                          <w:b/>
                          <w:bCs/>
                          <w:sz w:val="36"/>
                          <w:szCs w:val="36"/>
                        </w:rPr>
                      </w:pPr>
                      <w:r>
                        <w:rPr>
                          <w:rFonts w:hint="cs"/>
                          <w:b/>
                          <w:bCs/>
                          <w:sz w:val="36"/>
                          <w:szCs w:val="36"/>
                          <w:rtl/>
                        </w:rPr>
                        <w:t xml:space="preserve">مطلب چهارم: </w:t>
                      </w:r>
                      <w:r w:rsidRPr="003022A8">
                        <w:rPr>
                          <w:b/>
                          <w:bCs/>
                          <w:sz w:val="36"/>
                          <w:szCs w:val="36"/>
                          <w:rtl/>
                        </w:rPr>
                        <w:t>حکم مرتکب گناه کبیره</w:t>
                      </w:r>
                    </w:p>
                  </w:txbxContent>
                </v:textbox>
                <w10:wrap anchorx="margin"/>
              </v:roundrect>
            </w:pict>
          </mc:Fallback>
        </mc:AlternateContent>
      </w:r>
      <w:r w:rsidR="00944C9A">
        <w:rPr>
          <w:noProof/>
          <w:rtl/>
        </w:rPr>
        <w:drawing>
          <wp:anchor distT="0" distB="0" distL="114300" distR="114300" simplePos="0" relativeHeight="251667456" behindDoc="1" locked="0" layoutInCell="1" allowOverlap="1">
            <wp:simplePos x="0" y="0"/>
            <wp:positionH relativeFrom="page">
              <wp:posOffset>-116958</wp:posOffset>
            </wp:positionH>
            <wp:positionV relativeFrom="page">
              <wp:posOffset>-106326</wp:posOffset>
            </wp:positionV>
            <wp:extent cx="7720058" cy="108819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lh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6147" cy="10932821"/>
                    </a:xfrm>
                    <a:prstGeom prst="rect">
                      <a:avLst/>
                    </a:prstGeom>
                  </pic:spPr>
                </pic:pic>
              </a:graphicData>
            </a:graphic>
            <wp14:sizeRelH relativeFrom="margin">
              <wp14:pctWidth>0</wp14:pctWidth>
            </wp14:sizeRelH>
            <wp14:sizeRelV relativeFrom="margin">
              <wp14:pctHeight>0</wp14:pctHeight>
            </wp14:sizeRelV>
          </wp:anchor>
        </w:drawing>
      </w:r>
      <w:r>
        <w:rPr>
          <w:rtl/>
        </w:rPr>
        <w:br w:type="page"/>
      </w:r>
    </w:p>
    <w:p w:rsidR="006C7DF1" w:rsidRPr="00267D3D" w:rsidRDefault="006C7DF1" w:rsidP="00152A34">
      <w:pPr>
        <w:pStyle w:val="Heading2"/>
        <w:rPr>
          <w:color w:val="FFFFFF" w:themeColor="background1"/>
          <w:rtl/>
        </w:rPr>
      </w:pPr>
      <w:r w:rsidRPr="00267D3D">
        <w:rPr>
          <w:rFonts w:hint="cs"/>
          <w:color w:val="FFFFFF" w:themeColor="background1"/>
          <w:highlight w:val="darkMagenta"/>
          <w:rtl/>
        </w:rPr>
        <w:lastRenderedPageBreak/>
        <w:t xml:space="preserve">مطلب اول: </w:t>
      </w:r>
      <w:r w:rsidRPr="00267D3D">
        <w:rPr>
          <w:color w:val="FFFFFF" w:themeColor="background1"/>
          <w:highlight w:val="darkMagenta"/>
          <w:rtl/>
        </w:rPr>
        <w:t xml:space="preserve">ایمان </w:t>
      </w:r>
      <w:r w:rsidRPr="00267D3D">
        <w:rPr>
          <w:rFonts w:hint="cs"/>
          <w:color w:val="FFFFFF" w:themeColor="background1"/>
          <w:highlight w:val="darkMagenta"/>
          <w:rtl/>
        </w:rPr>
        <w:t>به</w:t>
      </w:r>
      <w:r w:rsidRPr="00267D3D">
        <w:rPr>
          <w:color w:val="FFFFFF" w:themeColor="background1"/>
          <w:highlight w:val="darkMagenta"/>
          <w:rtl/>
        </w:rPr>
        <w:t xml:space="preserve"> لحاظ لغوی:</w:t>
      </w:r>
      <w:r w:rsidRPr="00267D3D">
        <w:rPr>
          <w:color w:val="FFFFFF" w:themeColor="background1"/>
          <w:rtl/>
        </w:rPr>
        <w:t xml:space="preserve"> </w:t>
      </w:r>
    </w:p>
    <w:p w:rsidR="006C7DF1" w:rsidRPr="006C7DF1" w:rsidRDefault="006C7DF1" w:rsidP="00152A34">
      <w:pPr>
        <w:widowControl w:val="0"/>
        <w:jc w:val="both"/>
        <w:rPr>
          <w:rFonts w:ascii="W_kamposet" w:hAnsi="W_kamposet" w:cs="B Nazanin"/>
          <w:rtl/>
        </w:rPr>
      </w:pPr>
      <w:r w:rsidRPr="006C7DF1">
        <w:rPr>
          <w:rFonts w:ascii="W_kamposet" w:hAnsi="W_kamposet" w:cs="B Nazanin" w:hint="cs"/>
          <w:rtl/>
        </w:rPr>
        <w:t xml:space="preserve">از </w:t>
      </w:r>
      <w:r w:rsidRPr="006C7DF1">
        <w:rPr>
          <w:rFonts w:ascii="W_kamposet" w:hAnsi="W_kamposet" w:cs="B Nazanin"/>
          <w:rtl/>
        </w:rPr>
        <w:t>مصدر آم</w:t>
      </w:r>
      <w:r w:rsidRPr="006C7DF1">
        <w:rPr>
          <w:rFonts w:ascii="W_kamposet" w:hAnsi="W_kamposet" w:cs="B Nazanin" w:hint="cs"/>
          <w:rtl/>
        </w:rPr>
        <w:t>َ</w:t>
      </w:r>
      <w:r w:rsidRPr="006C7DF1">
        <w:rPr>
          <w:rFonts w:ascii="W_kamposet" w:hAnsi="W_kamposet" w:cs="B Nazanin"/>
          <w:rtl/>
        </w:rPr>
        <w:t>ن ی</w:t>
      </w:r>
      <w:r w:rsidRPr="006C7DF1">
        <w:rPr>
          <w:rFonts w:ascii="W_kamposet" w:hAnsi="W_kamposet" w:cs="B Nazanin" w:hint="cs"/>
          <w:rtl/>
        </w:rPr>
        <w:t>ُ</w:t>
      </w:r>
      <w:r w:rsidRPr="006C7DF1">
        <w:rPr>
          <w:rFonts w:ascii="W_kamposet" w:hAnsi="W_kamposet" w:cs="B Nazanin"/>
          <w:rtl/>
        </w:rPr>
        <w:t xml:space="preserve">ؤمن </w:t>
      </w:r>
      <w:r w:rsidRPr="006C7DF1">
        <w:rPr>
          <w:rFonts w:ascii="W_kamposet" w:hAnsi="W_kamposet" w:cs="B Nazanin" w:hint="cs"/>
          <w:rtl/>
        </w:rPr>
        <w:t>إ</w:t>
      </w:r>
      <w:r w:rsidRPr="006C7DF1">
        <w:rPr>
          <w:rFonts w:ascii="W_kamposet" w:hAnsi="W_kamposet" w:cs="B Nazanin"/>
          <w:rtl/>
        </w:rPr>
        <w:t>یمانا</w:t>
      </w:r>
      <w:r w:rsidRPr="006C7DF1">
        <w:rPr>
          <w:rFonts w:ascii="W_kamposet" w:hAnsi="W_kamposet" w:cs="B Nazanin" w:hint="cs"/>
          <w:rtl/>
        </w:rPr>
        <w:t>ً بوده،</w:t>
      </w:r>
      <w:r w:rsidRPr="006C7DF1">
        <w:rPr>
          <w:rFonts w:ascii="W_kamposet" w:hAnsi="W_kamposet" w:cs="B Nazanin"/>
          <w:rtl/>
        </w:rPr>
        <w:t xml:space="preserve"> </w:t>
      </w:r>
      <w:r w:rsidRPr="006C7DF1">
        <w:rPr>
          <w:rFonts w:ascii="W_kamposet" w:hAnsi="W_kamposet" w:cs="B Nazanin" w:hint="cs"/>
          <w:rtl/>
        </w:rPr>
        <w:t xml:space="preserve">که </w:t>
      </w:r>
      <w:r w:rsidRPr="006C7DF1">
        <w:rPr>
          <w:rFonts w:ascii="W_kamposet" w:hAnsi="W_kamposet" w:cs="B Nazanin"/>
          <w:rtl/>
        </w:rPr>
        <w:t xml:space="preserve">اسم فاعل آن مؤمن است. </w:t>
      </w:r>
    </w:p>
    <w:p w:rsidR="000E3572" w:rsidRDefault="006C7DF1" w:rsidP="00152A34">
      <w:pPr>
        <w:rPr>
          <w:rtl/>
        </w:rPr>
      </w:pPr>
      <w:r w:rsidRPr="000E3572">
        <w:rPr>
          <w:b/>
          <w:bCs/>
          <w:rtl/>
        </w:rPr>
        <w:t>ابن فارس</w:t>
      </w:r>
      <w:r w:rsidRPr="000E3572">
        <w:rPr>
          <w:rFonts w:hint="cs"/>
          <w:color w:val="0070C0"/>
        </w:rPr>
        <w:sym w:font="Abo-thar" w:char="F065"/>
      </w:r>
      <w:r w:rsidRPr="006C7DF1">
        <w:rPr>
          <w:rtl/>
        </w:rPr>
        <w:t xml:space="preserve"> می‌گوید:</w:t>
      </w:r>
      <w:r w:rsidRPr="006C7DF1">
        <w:rPr>
          <w:rFonts w:hint="cs"/>
          <w:rtl/>
        </w:rPr>
        <w:t xml:space="preserve"> «</w:t>
      </w:r>
      <w:r w:rsidRPr="006C7DF1">
        <w:rPr>
          <w:rtl/>
        </w:rPr>
        <w:t>(</w:t>
      </w:r>
      <w:r w:rsidRPr="006C7DF1">
        <w:rPr>
          <w:rFonts w:ascii="Al-QuranAlKareem" w:hAnsi="Al-QuranAlKareem" w:hint="cs"/>
          <w:rtl/>
        </w:rPr>
        <w:t>أ</w:t>
      </w:r>
      <w:r w:rsidRPr="006C7DF1">
        <w:rPr>
          <w:rFonts w:ascii="Al-QuranAlKareem" w:hAnsi="Al-QuranAlKareem"/>
          <w:rtl/>
        </w:rPr>
        <w:t>من</w:t>
      </w:r>
      <w:r w:rsidRPr="006C7DF1">
        <w:rPr>
          <w:rtl/>
        </w:rPr>
        <w:t>) همزه و</w:t>
      </w:r>
      <w:r w:rsidRPr="006C7DF1">
        <w:rPr>
          <w:rFonts w:hint="cs"/>
          <w:rtl/>
        </w:rPr>
        <w:t xml:space="preserve"> </w:t>
      </w:r>
      <w:r w:rsidRPr="006C7DF1">
        <w:rPr>
          <w:rtl/>
        </w:rPr>
        <w:t>میم و</w:t>
      </w:r>
      <w:r w:rsidRPr="006C7DF1">
        <w:rPr>
          <w:rFonts w:hint="cs"/>
          <w:rtl/>
        </w:rPr>
        <w:t xml:space="preserve"> </w:t>
      </w:r>
      <w:r w:rsidRPr="006C7DF1">
        <w:rPr>
          <w:rtl/>
        </w:rPr>
        <w:t>نون در لغت دارای دو معنای نزدیک به هم است</w:t>
      </w:r>
      <w:r w:rsidRPr="006C7DF1">
        <w:rPr>
          <w:rFonts w:hint="cs"/>
          <w:rtl/>
        </w:rPr>
        <w:t>.</w:t>
      </w:r>
      <w:r w:rsidRPr="006C7DF1">
        <w:rPr>
          <w:rtl/>
        </w:rPr>
        <w:t xml:space="preserve"> معنای </w:t>
      </w:r>
      <w:r w:rsidRPr="000E3572">
        <w:rPr>
          <w:rtl/>
        </w:rPr>
        <w:t>اول</w:t>
      </w:r>
      <w:r w:rsidR="000E3572">
        <w:rPr>
          <w:rFonts w:hint="cs"/>
          <w:rtl/>
        </w:rPr>
        <w:t>؛</w:t>
      </w:r>
      <w:r w:rsidRPr="006C7DF1">
        <w:rPr>
          <w:rtl/>
        </w:rPr>
        <w:t xml:space="preserve"> امانت است </w:t>
      </w:r>
      <w:r w:rsidRPr="006C7DF1">
        <w:rPr>
          <w:rFonts w:hint="cs"/>
          <w:rtl/>
        </w:rPr>
        <w:t xml:space="preserve">که </w:t>
      </w:r>
      <w:r w:rsidRPr="006C7DF1">
        <w:rPr>
          <w:rtl/>
        </w:rPr>
        <w:t>ضد خیانت</w:t>
      </w:r>
      <w:r w:rsidRPr="006C7DF1">
        <w:rPr>
          <w:rFonts w:hint="cs"/>
          <w:rtl/>
        </w:rPr>
        <w:t xml:space="preserve"> بوده</w:t>
      </w:r>
      <w:r w:rsidRPr="006C7DF1">
        <w:rPr>
          <w:rtl/>
        </w:rPr>
        <w:t xml:space="preserve"> و</w:t>
      </w:r>
      <w:r w:rsidRPr="006C7DF1">
        <w:rPr>
          <w:rFonts w:hint="cs"/>
          <w:rtl/>
        </w:rPr>
        <w:t xml:space="preserve"> مفهومش،</w:t>
      </w:r>
      <w:r w:rsidRPr="006C7DF1">
        <w:rPr>
          <w:rtl/>
        </w:rPr>
        <w:t xml:space="preserve"> آرامش قلب است.</w:t>
      </w:r>
      <w:r w:rsidR="000E3572">
        <w:rPr>
          <w:rFonts w:hint="cs"/>
          <w:rtl/>
        </w:rPr>
        <w:t xml:space="preserve"> معنای</w:t>
      </w:r>
      <w:r w:rsidRPr="006C7DF1">
        <w:rPr>
          <w:rtl/>
        </w:rPr>
        <w:t xml:space="preserve"> </w:t>
      </w:r>
      <w:r w:rsidRPr="000E3572">
        <w:rPr>
          <w:rtl/>
        </w:rPr>
        <w:t>دوم</w:t>
      </w:r>
      <w:r w:rsidR="000E3572">
        <w:rPr>
          <w:rFonts w:hint="cs"/>
          <w:rtl/>
        </w:rPr>
        <w:t>؛</w:t>
      </w:r>
      <w:r w:rsidRPr="006C7DF1">
        <w:rPr>
          <w:rtl/>
        </w:rPr>
        <w:t xml:space="preserve"> تصدیق است </w:t>
      </w:r>
      <w:r w:rsidRPr="006C7DF1">
        <w:rPr>
          <w:rFonts w:hint="cs"/>
          <w:rtl/>
        </w:rPr>
        <w:t xml:space="preserve">که </w:t>
      </w:r>
      <w:r w:rsidR="000E3572">
        <w:rPr>
          <w:rtl/>
        </w:rPr>
        <w:t>هر دو معنا به یکدیگر نزدیک‌اند.</w:t>
      </w:r>
    </w:p>
    <w:p w:rsidR="006C7DF1" w:rsidRPr="006C7DF1" w:rsidRDefault="006C7DF1" w:rsidP="00152A34">
      <w:pPr>
        <w:rPr>
          <w:rtl/>
        </w:rPr>
      </w:pPr>
      <w:r w:rsidRPr="000E3572">
        <w:rPr>
          <w:b/>
          <w:bCs/>
          <w:sz w:val="36"/>
          <w:szCs w:val="36"/>
          <w:rtl/>
        </w:rPr>
        <w:t>خلیل فراهیدی</w:t>
      </w:r>
      <w:r w:rsidRPr="000E3572">
        <w:rPr>
          <w:color w:val="0070C0"/>
        </w:rPr>
        <w:sym w:font="Abo-thar" w:char="F065"/>
      </w:r>
      <w:r w:rsidRPr="006C7DF1">
        <w:rPr>
          <w:rFonts w:hint="cs"/>
          <w:rtl/>
        </w:rPr>
        <w:t xml:space="preserve"> </w:t>
      </w:r>
      <w:r w:rsidRPr="006C7DF1">
        <w:rPr>
          <w:rtl/>
        </w:rPr>
        <w:t>می‌گوید:</w:t>
      </w:r>
      <w:r w:rsidRPr="006C7DF1">
        <w:rPr>
          <w:rFonts w:hint="cs"/>
          <w:rtl/>
        </w:rPr>
        <w:t xml:space="preserve"> </w:t>
      </w:r>
      <w:r w:rsidRPr="006C7DF1">
        <w:rPr>
          <w:rFonts w:ascii="Al-QuranAlKareem" w:hAnsi="Al-QuranAlKareem"/>
          <w:rtl/>
        </w:rPr>
        <w:t>الأ</w:t>
      </w:r>
      <w:r w:rsidRPr="006C7DF1">
        <w:rPr>
          <w:rFonts w:ascii="Al-QuranAlKareem" w:hAnsi="Al-QuranAlKareem" w:hint="cs"/>
          <w:rtl/>
        </w:rPr>
        <w:t>َ</w:t>
      </w:r>
      <w:r w:rsidRPr="006C7DF1">
        <w:rPr>
          <w:rFonts w:ascii="Al-QuranAlKareem" w:hAnsi="Al-QuranAlKareem"/>
          <w:rtl/>
        </w:rPr>
        <w:t>م</w:t>
      </w:r>
      <w:r w:rsidRPr="006C7DF1">
        <w:rPr>
          <w:rFonts w:ascii="Al-QuranAlKareem" w:hAnsi="Al-QuranAlKareem" w:hint="cs"/>
          <w:rtl/>
        </w:rPr>
        <w:t>َ</w:t>
      </w:r>
      <w:r w:rsidRPr="006C7DF1">
        <w:rPr>
          <w:rFonts w:ascii="Al-QuranAlKareem" w:hAnsi="Al-QuranAlKareem"/>
          <w:rtl/>
        </w:rPr>
        <w:t>ن</w:t>
      </w:r>
      <w:r w:rsidRPr="006C7DF1">
        <w:rPr>
          <w:rFonts w:ascii="Al-QuranAlKareem" w:hAnsi="Al-QuranAlKareem" w:hint="cs"/>
          <w:rtl/>
        </w:rPr>
        <w:t>َ</w:t>
      </w:r>
      <w:r w:rsidRPr="006C7DF1">
        <w:rPr>
          <w:rFonts w:ascii="Al-QuranAlKareem" w:hAnsi="Al-QuranAlKareem"/>
          <w:rtl/>
        </w:rPr>
        <w:t>ة</w:t>
      </w:r>
      <w:r w:rsidRPr="006C7DF1">
        <w:rPr>
          <w:rtl/>
        </w:rPr>
        <w:t xml:space="preserve"> از</w:t>
      </w:r>
      <w:r w:rsidRPr="006C7DF1">
        <w:rPr>
          <w:rFonts w:ascii="Al-QuranAlKareem" w:hAnsi="Al-QuranAlKareem"/>
          <w:rtl/>
        </w:rPr>
        <w:t xml:space="preserve"> أمن</w:t>
      </w:r>
      <w:r w:rsidRPr="006C7DF1">
        <w:rPr>
          <w:rtl/>
        </w:rPr>
        <w:t xml:space="preserve"> گرفته شده و امان </w:t>
      </w:r>
      <w:r w:rsidRPr="006C7DF1">
        <w:rPr>
          <w:rFonts w:hint="cs"/>
          <w:rtl/>
        </w:rPr>
        <w:t>هم یعنی امنیت بخشیدن</w:t>
      </w:r>
      <w:r w:rsidRPr="006C7DF1">
        <w:rPr>
          <w:rtl/>
        </w:rPr>
        <w:t xml:space="preserve"> </w:t>
      </w:r>
      <w:r w:rsidRPr="006C7DF1">
        <w:rPr>
          <w:rFonts w:hint="cs"/>
          <w:rtl/>
        </w:rPr>
        <w:t>که</w:t>
      </w:r>
      <w:r w:rsidRPr="006C7DF1">
        <w:rPr>
          <w:rtl/>
        </w:rPr>
        <w:t xml:space="preserve"> ضد خیانت می‌شود</w:t>
      </w:r>
      <w:r w:rsidRPr="006C7DF1">
        <w:rPr>
          <w:rFonts w:hint="cs"/>
          <w:rtl/>
        </w:rPr>
        <w:t>».</w:t>
      </w:r>
      <w:r w:rsidRPr="006C7DF1">
        <w:rPr>
          <w:rStyle w:val="FootnoteReference"/>
          <w:rFonts w:ascii="W_kamposet" w:hAnsi="W_kamposet" w:cs="B Nazanin"/>
          <w:color w:val="FF0000"/>
          <w:rtl/>
        </w:rPr>
        <w:footnoteReference w:id="6"/>
      </w:r>
      <w:r w:rsidRPr="006C7DF1">
        <w:rPr>
          <w:color w:val="FF0000"/>
          <w:rtl/>
        </w:rPr>
        <w:t xml:space="preserve"> </w:t>
      </w:r>
    </w:p>
    <w:p w:rsidR="006C7DF1" w:rsidRPr="00C4724C" w:rsidRDefault="006C7DF1" w:rsidP="00152A34">
      <w:pPr>
        <w:autoSpaceDE w:val="0"/>
        <w:autoSpaceDN w:val="0"/>
        <w:adjustRightInd w:val="0"/>
        <w:ind w:firstLine="0"/>
        <w:jc w:val="both"/>
        <w:rPr>
          <w:rFonts w:ascii="Arial" w:hAnsi="Arial" w:cs="Arial"/>
          <w:color w:val="9DAB0C"/>
          <w:sz w:val="27"/>
          <w:szCs w:val="27"/>
          <w:rtl/>
        </w:rPr>
      </w:pPr>
      <w:r w:rsidRPr="000B4388">
        <w:rPr>
          <w:rFonts w:ascii="W_kamposet" w:hAnsi="W_kamposet"/>
          <w:b/>
          <w:bCs/>
          <w:sz w:val="38"/>
          <w:szCs w:val="36"/>
          <w:rtl/>
        </w:rPr>
        <w:t>زهری</w:t>
      </w:r>
      <w:r w:rsidRPr="000E3572">
        <w:rPr>
          <w:rFonts w:ascii="W_kamposet" w:hAnsi="W_kamposet" w:hint="cs"/>
          <w:color w:val="0070C0"/>
        </w:rPr>
        <w:sym w:font="Abo-thar" w:char="F065"/>
      </w:r>
      <w:r w:rsidRPr="006C7DF1">
        <w:rPr>
          <w:rFonts w:ascii="W_kamposet" w:hAnsi="W_kamposet"/>
          <w:rtl/>
        </w:rPr>
        <w:t xml:space="preserve"> می‌گوید: </w:t>
      </w:r>
      <w:r w:rsidRPr="006C7DF1">
        <w:rPr>
          <w:rFonts w:ascii="W_kamposet" w:hAnsi="W_kamposet" w:hint="cs"/>
          <w:rtl/>
        </w:rPr>
        <w:t>«</w:t>
      </w:r>
      <w:r w:rsidRPr="006C7DF1">
        <w:rPr>
          <w:rFonts w:ascii="W_kamposet" w:hAnsi="W_kamposet"/>
          <w:rtl/>
        </w:rPr>
        <w:t>لغویون و</w:t>
      </w:r>
      <w:r w:rsidRPr="006C7DF1">
        <w:rPr>
          <w:rFonts w:ascii="W_kamposet" w:hAnsi="W_kamposet" w:hint="cs"/>
          <w:rtl/>
        </w:rPr>
        <w:t xml:space="preserve"> </w:t>
      </w:r>
      <w:r w:rsidRPr="006C7DF1">
        <w:rPr>
          <w:rFonts w:ascii="W_kamposet" w:hAnsi="W_kamposet"/>
          <w:rtl/>
        </w:rPr>
        <w:t>سایر اهل</w:t>
      </w:r>
      <w:r w:rsidRPr="006C7DF1">
        <w:rPr>
          <w:rFonts w:ascii="W_kamposet" w:hAnsi="W_kamposet" w:hint="cs"/>
          <w:rtl/>
        </w:rPr>
        <w:t>‌</w:t>
      </w:r>
      <w:r w:rsidRPr="006C7DF1">
        <w:rPr>
          <w:rFonts w:ascii="W_kamposet" w:hAnsi="W_kamposet"/>
          <w:rtl/>
        </w:rPr>
        <w:t>علم بر این اتفاق دارند که ایمان</w:t>
      </w:r>
      <w:r w:rsidRPr="006C7DF1">
        <w:rPr>
          <w:rFonts w:ascii="W_kamposet" w:hAnsi="W_kamposet" w:hint="cs"/>
          <w:rtl/>
        </w:rPr>
        <w:t xml:space="preserve"> از لحاظ لغوی</w:t>
      </w:r>
      <w:r w:rsidRPr="006C7DF1">
        <w:rPr>
          <w:rFonts w:ascii="W_kamposet" w:hAnsi="W_kamposet"/>
          <w:rtl/>
        </w:rPr>
        <w:t xml:space="preserve"> معنایش تصدیق است. الله متعال می‌فرماید:</w:t>
      </w:r>
      <w:r w:rsidR="00C4724C" w:rsidRPr="00C4724C">
        <w:rPr>
          <w:rFonts w:ascii="QCF2BSML" w:hAnsi="QCF2BSML" w:cs="QCF2BSML"/>
          <w:color w:val="000000"/>
          <w:sz w:val="33"/>
          <w:szCs w:val="33"/>
          <w:rtl/>
        </w:rPr>
        <w:t xml:space="preserve"> </w:t>
      </w:r>
      <w:r w:rsidR="00C4724C">
        <w:rPr>
          <w:rFonts w:ascii="QCF2BSML" w:hAnsi="QCF2BSML" w:cs="QCF2BSML" w:hint="cs"/>
          <w:color w:val="000000"/>
          <w:sz w:val="33"/>
          <w:szCs w:val="33"/>
          <w:rtl/>
        </w:rPr>
        <w:t xml:space="preserve"> </w:t>
      </w:r>
      <w:r w:rsidR="00C4724C" w:rsidRPr="00C4724C">
        <w:rPr>
          <w:rFonts w:ascii="QCF2BSML" w:hAnsi="QCF2BSML" w:cs="QCF2BSML"/>
          <w:color w:val="C00000"/>
          <w:sz w:val="32"/>
          <w:szCs w:val="32"/>
          <w:rtl/>
        </w:rPr>
        <w:t>ﱡﭐ</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ﱽ</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ﱾ</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ﱿﲀ</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ﲁ</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ﲂ</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ﲃ</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ﲄ</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ﲅ</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ﲆ</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ﲇ</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ﲈ</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ﲉ</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ﲊ</w:t>
      </w:r>
      <w:r w:rsidR="00C4724C" w:rsidRPr="00C4724C">
        <w:rPr>
          <w:rFonts w:ascii="QCF2517" w:hAnsi="QCF2517" w:cs="QCF2517"/>
          <w:color w:val="C00000"/>
          <w:sz w:val="2"/>
          <w:szCs w:val="2"/>
          <w:rtl/>
        </w:rPr>
        <w:t xml:space="preserve"> </w:t>
      </w:r>
      <w:r w:rsidR="00C4724C" w:rsidRPr="00C4724C">
        <w:rPr>
          <w:rFonts w:ascii="QCF2517" w:hAnsi="QCF2517" w:cs="QCF2517"/>
          <w:color w:val="C00000"/>
          <w:sz w:val="32"/>
          <w:szCs w:val="32"/>
          <w:rtl/>
        </w:rPr>
        <w:t>ﲋﲌ</w:t>
      </w:r>
      <w:r w:rsidR="00C4724C" w:rsidRPr="00C4724C">
        <w:rPr>
          <w:rFonts w:ascii="QCF2517" w:hAnsi="QCF2517" w:cs="QCF2517"/>
          <w:color w:val="C00000"/>
          <w:sz w:val="2"/>
          <w:szCs w:val="2"/>
          <w:rtl/>
        </w:rPr>
        <w:t xml:space="preserve"> </w:t>
      </w:r>
      <w:r w:rsidR="00C4724C" w:rsidRPr="00C4724C">
        <w:rPr>
          <w:rFonts w:ascii="QCF2BSML" w:hAnsi="QCF2BSML" w:cs="QCF2BSML"/>
          <w:color w:val="C00000"/>
          <w:sz w:val="32"/>
          <w:szCs w:val="32"/>
          <w:rtl/>
        </w:rPr>
        <w:t>ﱠ</w:t>
      </w:r>
      <w:r w:rsidRPr="006C7DF1">
        <w:rPr>
          <w:rFonts w:ascii="W_kamposet" w:hAnsi="W_kamposet" w:hint="cs"/>
          <w:rtl/>
        </w:rPr>
        <w:t>».</w:t>
      </w:r>
      <w:r w:rsidRPr="006C7DF1">
        <w:rPr>
          <w:rStyle w:val="FootnoteReference"/>
          <w:rFonts w:ascii="W_kamposet" w:hAnsi="W_kamposet" w:cs="B Nazanin"/>
          <w:color w:val="FF0000"/>
          <w:rtl/>
        </w:rPr>
        <w:footnoteReference w:id="7"/>
      </w:r>
    </w:p>
    <w:p w:rsidR="006C7DF1" w:rsidRPr="006C7DF1" w:rsidRDefault="006C7DF1" w:rsidP="00152A34">
      <w:pPr>
        <w:rPr>
          <w:rtl/>
        </w:rPr>
      </w:pPr>
      <w:r w:rsidRPr="009E4A24">
        <w:rPr>
          <w:b/>
          <w:bCs/>
          <w:sz w:val="36"/>
          <w:szCs w:val="36"/>
          <w:rtl/>
        </w:rPr>
        <w:t>نضر</w:t>
      </w:r>
      <w:r w:rsidRPr="009E4A24">
        <w:rPr>
          <w:rFonts w:hint="cs"/>
          <w:b/>
          <w:bCs/>
          <w:sz w:val="36"/>
          <w:szCs w:val="36"/>
          <w:rtl/>
        </w:rPr>
        <w:t xml:space="preserve"> بن شمیل</w:t>
      </w:r>
      <w:r w:rsidRPr="009E4A24">
        <w:rPr>
          <w:rFonts w:hint="cs"/>
          <w:color w:val="0070C0"/>
        </w:rPr>
        <w:sym w:font="Abo-thar" w:char="F065"/>
      </w:r>
      <w:r w:rsidRPr="006C7DF1">
        <w:rPr>
          <w:rFonts w:hint="cs"/>
          <w:rtl/>
        </w:rPr>
        <w:t xml:space="preserve"> از ائمه‌ی لغت</w:t>
      </w:r>
      <w:r w:rsidRPr="006C7DF1">
        <w:rPr>
          <w:rtl/>
        </w:rPr>
        <w:t xml:space="preserve"> می‌فرماید: </w:t>
      </w:r>
      <w:r w:rsidRPr="006C7DF1">
        <w:rPr>
          <w:rFonts w:hint="cs"/>
          <w:rtl/>
        </w:rPr>
        <w:t>«</w:t>
      </w:r>
      <w:r w:rsidRPr="006C7DF1">
        <w:rPr>
          <w:rtl/>
        </w:rPr>
        <w:t>به خلیل گفتند: ایمان چیست؟ فرمود: آرامش و</w:t>
      </w:r>
      <w:r w:rsidRPr="006C7DF1">
        <w:rPr>
          <w:rFonts w:hint="cs"/>
          <w:rtl/>
        </w:rPr>
        <w:t xml:space="preserve"> </w:t>
      </w:r>
      <w:r w:rsidRPr="006C7DF1">
        <w:rPr>
          <w:rtl/>
        </w:rPr>
        <w:t>طمأنینه است</w:t>
      </w:r>
      <w:r w:rsidRPr="006C7DF1">
        <w:rPr>
          <w:rFonts w:hint="cs"/>
          <w:rtl/>
        </w:rPr>
        <w:t>».</w:t>
      </w:r>
      <w:r w:rsidRPr="006C7DF1">
        <w:rPr>
          <w:rStyle w:val="FootnoteReference"/>
          <w:rFonts w:ascii="W_kamposet" w:hAnsi="W_kamposet" w:cs="B Nazanin"/>
          <w:color w:val="FF0000"/>
          <w:rtl/>
        </w:rPr>
        <w:footnoteReference w:id="8"/>
      </w:r>
      <w:r w:rsidRPr="006C7DF1">
        <w:rPr>
          <w:rtl/>
        </w:rPr>
        <w:t xml:space="preserve"> </w:t>
      </w:r>
    </w:p>
    <w:p w:rsidR="006C7DF1" w:rsidRPr="006C7DF1" w:rsidRDefault="006C7DF1" w:rsidP="00152A34">
      <w:pPr>
        <w:rPr>
          <w:rtl/>
        </w:rPr>
      </w:pPr>
      <w:r w:rsidRPr="009E4A24">
        <w:rPr>
          <w:b/>
          <w:bCs/>
          <w:sz w:val="36"/>
          <w:szCs w:val="36"/>
          <w:rtl/>
        </w:rPr>
        <w:t>زجاج</w:t>
      </w:r>
      <w:r w:rsidRPr="006C7DF1">
        <w:rPr>
          <w:rtl/>
        </w:rPr>
        <w:t xml:space="preserve"> هم ایمان را این‌گونه تعریف کرده است: </w:t>
      </w:r>
      <w:r w:rsidRPr="006C7DF1">
        <w:rPr>
          <w:rFonts w:hint="cs"/>
          <w:rtl/>
        </w:rPr>
        <w:t>«</w:t>
      </w:r>
      <w:r w:rsidRPr="006C7DF1">
        <w:rPr>
          <w:rtl/>
        </w:rPr>
        <w:t>ایمان</w:t>
      </w:r>
      <w:r w:rsidRPr="006C7DF1">
        <w:rPr>
          <w:rFonts w:hint="cs"/>
          <w:rtl/>
        </w:rPr>
        <w:t>،</w:t>
      </w:r>
      <w:r w:rsidRPr="006C7DF1">
        <w:rPr>
          <w:rtl/>
        </w:rPr>
        <w:t xml:space="preserve"> اظهار خضوع و قبول شریعت پیامبر</w:t>
      </w:r>
      <w:r w:rsidRPr="009E4A24">
        <w:rPr>
          <w:rFonts w:ascii="AGA Arabesque" w:hAnsi="AGA Arabesque"/>
          <w:color w:val="0070C0"/>
        </w:rPr>
        <w:t></w:t>
      </w:r>
      <w:r w:rsidRPr="006C7DF1">
        <w:rPr>
          <w:rtl/>
        </w:rPr>
        <w:t xml:space="preserve"> و</w:t>
      </w:r>
      <w:r w:rsidRPr="006C7DF1">
        <w:rPr>
          <w:rFonts w:hint="cs"/>
          <w:rtl/>
        </w:rPr>
        <w:t xml:space="preserve"> </w:t>
      </w:r>
      <w:r w:rsidRPr="006C7DF1">
        <w:rPr>
          <w:rtl/>
        </w:rPr>
        <w:t>معتقد بودن به آن و</w:t>
      </w:r>
      <w:r w:rsidRPr="006C7DF1">
        <w:rPr>
          <w:rFonts w:hint="cs"/>
          <w:rtl/>
        </w:rPr>
        <w:t xml:space="preserve"> </w:t>
      </w:r>
      <w:r w:rsidRPr="006C7DF1">
        <w:rPr>
          <w:rtl/>
        </w:rPr>
        <w:t xml:space="preserve">تصدیق </w:t>
      </w:r>
      <w:r w:rsidRPr="006C7DF1">
        <w:rPr>
          <w:rFonts w:hint="cs"/>
          <w:rtl/>
        </w:rPr>
        <w:t>قلب</w:t>
      </w:r>
      <w:r w:rsidRPr="006C7DF1">
        <w:rPr>
          <w:rtl/>
        </w:rPr>
        <w:t>ی</w:t>
      </w:r>
      <w:r w:rsidRPr="006C7DF1">
        <w:rPr>
          <w:rFonts w:hint="cs"/>
          <w:rtl/>
        </w:rPr>
        <w:t>‌اش</w:t>
      </w:r>
      <w:r w:rsidRPr="006C7DF1">
        <w:rPr>
          <w:rtl/>
        </w:rPr>
        <w:t xml:space="preserve"> است</w:t>
      </w:r>
      <w:r w:rsidRPr="006C7DF1">
        <w:rPr>
          <w:rFonts w:hint="cs"/>
          <w:rtl/>
        </w:rPr>
        <w:t>».</w:t>
      </w:r>
      <w:r w:rsidRPr="006C7DF1">
        <w:rPr>
          <w:rStyle w:val="FootnoteReference"/>
          <w:rFonts w:ascii="W_kamposet" w:hAnsi="W_kamposet" w:cs="B Nazanin"/>
          <w:color w:val="FF0000"/>
          <w:rtl/>
        </w:rPr>
        <w:footnoteReference w:id="9"/>
      </w:r>
      <w:r w:rsidRPr="006C7DF1">
        <w:rPr>
          <w:color w:val="FF0000"/>
          <w:rtl/>
        </w:rPr>
        <w:t xml:space="preserve"> </w:t>
      </w:r>
    </w:p>
    <w:p w:rsidR="006C7DF1" w:rsidRPr="006C7DF1" w:rsidRDefault="006C7DF1" w:rsidP="00152A34">
      <w:pPr>
        <w:rPr>
          <w:rtl/>
        </w:rPr>
      </w:pPr>
      <w:r w:rsidRPr="006C7DF1">
        <w:rPr>
          <w:rtl/>
        </w:rPr>
        <w:lastRenderedPageBreak/>
        <w:t xml:space="preserve">اما </w:t>
      </w:r>
      <w:r w:rsidRPr="009E4A24">
        <w:rPr>
          <w:b/>
          <w:bCs/>
          <w:sz w:val="36"/>
          <w:szCs w:val="36"/>
          <w:rtl/>
        </w:rPr>
        <w:t>شیخ</w:t>
      </w:r>
      <w:r w:rsidRPr="009E4A24">
        <w:rPr>
          <w:b/>
          <w:bCs/>
          <w:sz w:val="36"/>
          <w:szCs w:val="36"/>
          <w:rtl/>
        </w:rPr>
        <w:softHyphen/>
        <w:t>الاسلام</w:t>
      </w:r>
      <w:r w:rsidRPr="009E4A24">
        <w:rPr>
          <w:rFonts w:hint="cs"/>
          <w:color w:val="0070C0"/>
        </w:rPr>
        <w:sym w:font="Abo-thar" w:char="F065"/>
      </w:r>
      <w:r w:rsidRPr="006C7DF1">
        <w:rPr>
          <w:rtl/>
        </w:rPr>
        <w:t xml:space="preserve"> این را ترجیح داده است که بهترین معنای مترادف برای ایمان در لغت کلمه </w:t>
      </w:r>
      <w:r w:rsidRPr="006C7DF1">
        <w:rPr>
          <w:rFonts w:hint="cs"/>
          <w:rtl/>
        </w:rPr>
        <w:t>«</w:t>
      </w:r>
      <w:r w:rsidRPr="006C7DF1">
        <w:rPr>
          <w:rtl/>
        </w:rPr>
        <w:t>اقرار</w:t>
      </w:r>
      <w:r w:rsidRPr="006C7DF1">
        <w:rPr>
          <w:rFonts w:hint="cs"/>
          <w:rtl/>
        </w:rPr>
        <w:t>»</w:t>
      </w:r>
      <w:r w:rsidRPr="006C7DF1">
        <w:rPr>
          <w:rtl/>
        </w:rPr>
        <w:t xml:space="preserve"> است که </w:t>
      </w:r>
      <w:r w:rsidRPr="006C7DF1">
        <w:rPr>
          <w:rFonts w:hint="cs"/>
          <w:rtl/>
        </w:rPr>
        <w:t>دربردارنده</w:t>
      </w:r>
      <w:r w:rsidRPr="006C7DF1">
        <w:rPr>
          <w:rtl/>
        </w:rPr>
        <w:t xml:space="preserve"> دو چیز است: </w:t>
      </w:r>
    </w:p>
    <w:p w:rsidR="006C7DF1" w:rsidRPr="000B4388" w:rsidRDefault="006C7DF1" w:rsidP="00152A34">
      <w:pPr>
        <w:pStyle w:val="ListParagraph"/>
        <w:numPr>
          <w:ilvl w:val="0"/>
          <w:numId w:val="23"/>
        </w:numPr>
        <w:rPr>
          <w:b/>
          <w:bCs/>
          <w:sz w:val="36"/>
          <w:szCs w:val="36"/>
          <w:rtl/>
        </w:rPr>
      </w:pPr>
      <w:r w:rsidRPr="000B4388">
        <w:rPr>
          <w:b/>
          <w:bCs/>
          <w:sz w:val="36"/>
          <w:szCs w:val="36"/>
          <w:rtl/>
        </w:rPr>
        <w:t>تصدیق</w:t>
      </w:r>
      <w:r w:rsidRPr="000B4388">
        <w:rPr>
          <w:rFonts w:hint="cs"/>
          <w:b/>
          <w:bCs/>
          <w:sz w:val="36"/>
          <w:szCs w:val="36"/>
          <w:rtl/>
        </w:rPr>
        <w:t xml:space="preserve"> قلب</w:t>
      </w:r>
    </w:p>
    <w:p w:rsidR="006C7DF1" w:rsidRPr="000B4388" w:rsidRDefault="006C7DF1" w:rsidP="00152A34">
      <w:pPr>
        <w:pStyle w:val="ListParagraph"/>
        <w:numPr>
          <w:ilvl w:val="0"/>
          <w:numId w:val="23"/>
        </w:numPr>
        <w:rPr>
          <w:b/>
          <w:bCs/>
          <w:sz w:val="36"/>
          <w:szCs w:val="36"/>
          <w:rtl/>
        </w:rPr>
      </w:pPr>
      <w:r w:rsidRPr="000B4388">
        <w:rPr>
          <w:b/>
          <w:bCs/>
          <w:sz w:val="36"/>
          <w:szCs w:val="36"/>
          <w:rtl/>
        </w:rPr>
        <w:t xml:space="preserve">انقیاد </w:t>
      </w:r>
      <w:r w:rsidRPr="000B4388">
        <w:rPr>
          <w:rFonts w:hint="cs"/>
          <w:b/>
          <w:bCs/>
          <w:sz w:val="36"/>
          <w:szCs w:val="36"/>
          <w:rtl/>
        </w:rPr>
        <w:t>قلب</w:t>
      </w:r>
    </w:p>
    <w:p w:rsidR="006C7DF1" w:rsidRPr="006C7DF1" w:rsidRDefault="006C7DF1" w:rsidP="00152A34">
      <w:pPr>
        <w:rPr>
          <w:rtl/>
        </w:rPr>
      </w:pPr>
      <w:r w:rsidRPr="006C7DF1">
        <w:rPr>
          <w:rFonts w:ascii="W_kamposet" w:hAnsi="W_kamposet" w:cs="B Nazanin" w:hint="cs"/>
          <w:rtl/>
        </w:rPr>
        <w:t>و</w:t>
      </w:r>
      <w:r w:rsidRPr="006C7DF1">
        <w:rPr>
          <w:rFonts w:ascii="W_kamposet" w:hAnsi="W_kamposet" w:cs="B Nazanin"/>
          <w:rtl/>
        </w:rPr>
        <w:t xml:space="preserve"> می‌فرماید: </w:t>
      </w:r>
      <w:r w:rsidRPr="006C7DF1">
        <w:rPr>
          <w:rFonts w:hint="cs"/>
          <w:rtl/>
        </w:rPr>
        <w:t>«</w:t>
      </w:r>
      <w:r w:rsidRPr="006C7DF1">
        <w:rPr>
          <w:rtl/>
        </w:rPr>
        <w:t>تفسیر ایمان به لفظ اقرار</w:t>
      </w:r>
      <w:r w:rsidRPr="006C7DF1">
        <w:rPr>
          <w:rFonts w:hint="cs"/>
          <w:rtl/>
        </w:rPr>
        <w:t>،</w:t>
      </w:r>
      <w:r w:rsidRPr="006C7DF1">
        <w:rPr>
          <w:rtl/>
        </w:rPr>
        <w:t xml:space="preserve"> نزدیکتر از تفسیر آن به لفظ تصدیق است</w:t>
      </w:r>
      <w:r w:rsidRPr="006C7DF1">
        <w:rPr>
          <w:rFonts w:hint="cs"/>
          <w:rtl/>
        </w:rPr>
        <w:t>،</w:t>
      </w:r>
      <w:r w:rsidRPr="006C7DF1">
        <w:rPr>
          <w:rtl/>
        </w:rPr>
        <w:t xml:space="preserve"> به خصوص که بین ایمان و</w:t>
      </w:r>
      <w:r w:rsidRPr="006C7DF1">
        <w:rPr>
          <w:rFonts w:hint="cs"/>
          <w:rtl/>
        </w:rPr>
        <w:t xml:space="preserve"> </w:t>
      </w:r>
      <w:r w:rsidRPr="006C7DF1">
        <w:rPr>
          <w:rtl/>
        </w:rPr>
        <w:t xml:space="preserve">تصدیق </w:t>
      </w:r>
      <w:r w:rsidRPr="006C7DF1">
        <w:rPr>
          <w:rFonts w:hint="cs"/>
          <w:rtl/>
        </w:rPr>
        <w:t>به</w:t>
      </w:r>
      <w:r w:rsidRPr="006C7DF1">
        <w:rPr>
          <w:rtl/>
        </w:rPr>
        <w:t xml:space="preserve"> لحاظ معنایی تفاوت</w:t>
      </w:r>
      <w:r w:rsidRPr="006C7DF1">
        <w:rPr>
          <w:rFonts w:hint="cs"/>
          <w:rtl/>
        </w:rPr>
        <w:t>‌</w:t>
      </w:r>
      <w:r w:rsidRPr="006C7DF1">
        <w:rPr>
          <w:rtl/>
        </w:rPr>
        <w:t>هایی وجود دارد</w:t>
      </w:r>
      <w:r w:rsidRPr="006C7DF1">
        <w:rPr>
          <w:rFonts w:hint="cs"/>
          <w:rtl/>
        </w:rPr>
        <w:t>».</w:t>
      </w:r>
      <w:r w:rsidRPr="006C7DF1">
        <w:rPr>
          <w:rStyle w:val="FootnoteReference"/>
          <w:rFonts w:ascii="W_kamposet" w:hAnsi="W_kamposet" w:cs="B Nazanin"/>
          <w:color w:val="FF0000"/>
          <w:rtl/>
        </w:rPr>
        <w:footnoteReference w:id="10"/>
      </w:r>
      <w:r w:rsidRPr="006C7DF1">
        <w:rPr>
          <w:color w:val="FF0000"/>
          <w:rtl/>
        </w:rPr>
        <w:t xml:space="preserve"> </w:t>
      </w:r>
      <w:r w:rsidRPr="006C7DF1">
        <w:rPr>
          <w:rtl/>
        </w:rPr>
        <w:t>و نظر خود را این‌گونه توضیح می‌دهد:</w:t>
      </w:r>
      <w:r w:rsidRPr="006C7DF1">
        <w:rPr>
          <w:rFonts w:hint="cs"/>
          <w:rtl/>
        </w:rPr>
        <w:t xml:space="preserve"> «</w:t>
      </w:r>
      <w:r w:rsidRPr="006C7DF1">
        <w:rPr>
          <w:rtl/>
        </w:rPr>
        <w:t>ایمان از</w:t>
      </w:r>
      <w:r w:rsidRPr="006C7DF1">
        <w:rPr>
          <w:rFonts w:hint="cs"/>
          <w:rtl/>
        </w:rPr>
        <w:t xml:space="preserve"> </w:t>
      </w:r>
      <w:r w:rsidRPr="006C7DF1">
        <w:rPr>
          <w:rtl/>
        </w:rPr>
        <w:t>کلمه أمن گرفته شده که معنایش طمأنینه و</w:t>
      </w:r>
      <w:r w:rsidRPr="006C7DF1">
        <w:rPr>
          <w:rFonts w:hint="cs"/>
          <w:rtl/>
        </w:rPr>
        <w:t xml:space="preserve"> </w:t>
      </w:r>
      <w:r w:rsidRPr="006C7DF1">
        <w:rPr>
          <w:rtl/>
        </w:rPr>
        <w:t>آرامش است همان‌گونه که لفظ اقرار هم از قر</w:t>
      </w:r>
      <w:r w:rsidRPr="006C7DF1">
        <w:rPr>
          <w:rFonts w:hint="cs"/>
          <w:rtl/>
        </w:rPr>
        <w:t>ّ</w:t>
      </w:r>
      <w:r w:rsidRPr="006C7DF1">
        <w:rPr>
          <w:rtl/>
        </w:rPr>
        <w:t xml:space="preserve"> یقر</w:t>
      </w:r>
      <w:r w:rsidRPr="006C7DF1">
        <w:rPr>
          <w:rFonts w:hint="cs"/>
          <w:rtl/>
        </w:rPr>
        <w:t>ّ</w:t>
      </w:r>
      <w:r w:rsidRPr="006C7DF1">
        <w:rPr>
          <w:rtl/>
        </w:rPr>
        <w:t xml:space="preserve"> گرفته شده و به معنای آمن یأمن نزدیک است. شخص مؤمن در امان</w:t>
      </w:r>
      <w:r w:rsidRPr="006C7DF1">
        <w:rPr>
          <w:rFonts w:hint="cs"/>
          <w:rtl/>
        </w:rPr>
        <w:t>، داخل</w:t>
      </w:r>
      <w:r w:rsidRPr="006C7DF1">
        <w:rPr>
          <w:rtl/>
        </w:rPr>
        <w:t xml:space="preserve"> است همان‌گونه که شخص مقر</w:t>
      </w:r>
      <w:r w:rsidRPr="006C7DF1">
        <w:rPr>
          <w:rFonts w:hint="cs"/>
          <w:rtl/>
        </w:rPr>
        <w:t>ّ،</w:t>
      </w:r>
      <w:r w:rsidRPr="006C7DF1">
        <w:rPr>
          <w:rtl/>
        </w:rPr>
        <w:t xml:space="preserve"> داخل در اقرار است</w:t>
      </w:r>
      <w:r w:rsidRPr="006C7DF1">
        <w:rPr>
          <w:rFonts w:hint="cs"/>
          <w:rtl/>
        </w:rPr>
        <w:t>. لفظ اقرار هم متضمن التزام بوده و از دو جهت قابل بررسی است:</w:t>
      </w:r>
    </w:p>
    <w:p w:rsidR="006C7DF1" w:rsidRPr="009E6ED8" w:rsidRDefault="006C7DF1" w:rsidP="00152A34">
      <w:pPr>
        <w:autoSpaceDE w:val="0"/>
        <w:autoSpaceDN w:val="0"/>
        <w:bidi w:val="0"/>
        <w:adjustRightInd w:val="0"/>
        <w:ind w:firstLine="0"/>
        <w:jc w:val="right"/>
        <w:rPr>
          <w:rFonts w:ascii="Arial" w:hAnsi="Arial" w:cs="Arial"/>
          <w:color w:val="9DAB0C"/>
          <w:sz w:val="27"/>
          <w:szCs w:val="27"/>
          <w:rtl/>
        </w:rPr>
      </w:pPr>
      <w:r w:rsidRPr="006C7DF1">
        <w:rPr>
          <w:rFonts w:hint="cs"/>
          <w:rtl/>
        </w:rPr>
        <w:t>یکی به معنای خبر دادن است که از این لحاظ اقرار مانند تصدیق و گواهی و امثال این موارد است. و این همانی است که فقیهان در ابواب اقرار در مسائل قضائی مطرحش می‌کنند. معنای دیگرش: ایجاد التزام و پایبندی به چیزی است، مانند این قول الله متعال:</w:t>
      </w:r>
      <w:r w:rsidR="009E6ED8" w:rsidRPr="009E6ED8">
        <w:rPr>
          <w:rFonts w:ascii="QCF2BSML" w:hAnsi="QCF2BSML" w:cs="QCF2BSML"/>
          <w:color w:val="000000"/>
          <w:sz w:val="33"/>
          <w:szCs w:val="33"/>
          <w:rtl/>
        </w:rPr>
        <w:t xml:space="preserve"> </w:t>
      </w:r>
      <w:r w:rsidR="009E6ED8">
        <w:rPr>
          <w:rFonts w:ascii="QCF2BSML" w:hAnsi="QCF2BSML" w:cs="QCF2BSML"/>
          <w:color w:val="000000"/>
          <w:sz w:val="33"/>
          <w:szCs w:val="33"/>
          <w:rtl/>
        </w:rPr>
        <w:t>ﭐ</w:t>
      </w:r>
      <w:r w:rsidR="009E6ED8">
        <w:rPr>
          <w:rFonts w:ascii="QCF2BSML" w:hAnsi="QCF2BSML" w:cs="QCF2BSML" w:hint="cs"/>
          <w:color w:val="000000"/>
          <w:sz w:val="33"/>
          <w:szCs w:val="33"/>
          <w:rtl/>
        </w:rPr>
        <w:t xml:space="preserve"> </w:t>
      </w:r>
      <w:r w:rsidR="009E6ED8" w:rsidRPr="009E6ED8">
        <w:rPr>
          <w:rFonts w:ascii="QCF2BSML" w:hAnsi="QCF2BSML" w:cs="QCF2BSML"/>
          <w:color w:val="C00000"/>
          <w:sz w:val="32"/>
          <w:szCs w:val="32"/>
          <w:rtl/>
        </w:rPr>
        <w:t>ﱡﭐ</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ﲠ</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ﲡ</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ﲢ</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ﲣ</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ﲤﲥ</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ﲦ</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ﲧﲨ</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ﲩ</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ﲪ</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ﲫ</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ﲬ</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ﲭ</w:t>
      </w:r>
      <w:r w:rsidR="009E6ED8" w:rsidRPr="009E6ED8">
        <w:rPr>
          <w:rFonts w:ascii="QCF2060" w:hAnsi="QCF2060" w:cs="QCF2060"/>
          <w:color w:val="C00000"/>
          <w:sz w:val="2"/>
          <w:szCs w:val="2"/>
          <w:rtl/>
        </w:rPr>
        <w:t xml:space="preserve"> </w:t>
      </w:r>
      <w:r w:rsidR="009E6ED8" w:rsidRPr="009E6ED8">
        <w:rPr>
          <w:rFonts w:ascii="QCF2060" w:hAnsi="QCF2060" w:cs="QCF2060"/>
          <w:color w:val="C00000"/>
          <w:sz w:val="32"/>
          <w:szCs w:val="32"/>
          <w:rtl/>
        </w:rPr>
        <w:t>ﲮ</w:t>
      </w:r>
      <w:r w:rsidR="009E6ED8" w:rsidRPr="009E6ED8">
        <w:rPr>
          <w:rFonts w:ascii="QCF2060" w:hAnsi="QCF2060" w:cs="QCF2060"/>
          <w:color w:val="C00000"/>
          <w:sz w:val="2"/>
          <w:szCs w:val="2"/>
          <w:rtl/>
        </w:rPr>
        <w:t xml:space="preserve">  </w:t>
      </w:r>
      <w:r w:rsidR="009E6ED8" w:rsidRPr="009E6ED8">
        <w:rPr>
          <w:rFonts w:ascii="QCF2BSML" w:hAnsi="QCF2BSML" w:cs="QCF2BSML"/>
          <w:color w:val="C00000"/>
          <w:sz w:val="32"/>
          <w:szCs w:val="32"/>
          <w:rtl/>
        </w:rPr>
        <w:t>ﱠ</w:t>
      </w:r>
      <w:r w:rsidRPr="006C7DF1">
        <w:rPr>
          <w:rFonts w:hint="cs"/>
          <w:rtl/>
        </w:rPr>
        <w:t>».</w:t>
      </w:r>
      <w:r w:rsidRPr="006C7DF1">
        <w:rPr>
          <w:rStyle w:val="FootnoteReference"/>
          <w:rFonts w:ascii="W_kamposet" w:hAnsi="W_kamposet" w:cs="B Nazanin"/>
          <w:color w:val="FF0000"/>
          <w:rtl/>
        </w:rPr>
        <w:footnoteReference w:id="11"/>
      </w:r>
      <w:r w:rsidRPr="006C7DF1">
        <w:rPr>
          <w:color w:val="FF0000"/>
          <w:rtl/>
        </w:rPr>
        <w:t xml:space="preserve"> </w:t>
      </w:r>
    </w:p>
    <w:p w:rsidR="006C7DF1" w:rsidRPr="006C7DF1" w:rsidRDefault="006C7DF1" w:rsidP="00152A34">
      <w:pPr>
        <w:rPr>
          <w:rtl/>
        </w:rPr>
      </w:pPr>
      <w:r w:rsidRPr="006C7DF1">
        <w:rPr>
          <w:rtl/>
        </w:rPr>
        <w:lastRenderedPageBreak/>
        <w:t>و</w:t>
      </w:r>
      <w:r w:rsidRPr="006C7DF1">
        <w:rPr>
          <w:rFonts w:hint="cs"/>
          <w:rtl/>
        </w:rPr>
        <w:t xml:space="preserve"> </w:t>
      </w:r>
      <w:r w:rsidRPr="006C7DF1">
        <w:rPr>
          <w:rtl/>
        </w:rPr>
        <w:t>می</w:t>
      </w:r>
      <w:r w:rsidRPr="006C7DF1">
        <w:rPr>
          <w:rFonts w:hint="cs"/>
          <w:rtl/>
        </w:rPr>
        <w:t>‌</w:t>
      </w:r>
      <w:r w:rsidRPr="006C7DF1">
        <w:rPr>
          <w:rtl/>
        </w:rPr>
        <w:t xml:space="preserve">فرماید: </w:t>
      </w:r>
      <w:r w:rsidRPr="006C7DF1">
        <w:rPr>
          <w:rFonts w:hint="cs"/>
          <w:rtl/>
        </w:rPr>
        <w:t>«</w:t>
      </w:r>
      <w:r w:rsidRPr="006C7DF1">
        <w:rPr>
          <w:rtl/>
        </w:rPr>
        <w:t>معلوم است که ایمان همان اقرار است</w:t>
      </w:r>
      <w:r w:rsidRPr="006C7DF1">
        <w:rPr>
          <w:rFonts w:hint="cs"/>
          <w:rtl/>
        </w:rPr>
        <w:t>،</w:t>
      </w:r>
      <w:r w:rsidRPr="006C7DF1">
        <w:rPr>
          <w:rtl/>
        </w:rPr>
        <w:t xml:space="preserve"> نه مجرد تصدیق</w:t>
      </w:r>
      <w:r w:rsidRPr="006C7DF1">
        <w:rPr>
          <w:rFonts w:hint="cs"/>
          <w:rtl/>
        </w:rPr>
        <w:t>. و این اقرار هم دربرگیرنده دو چیز است</w:t>
      </w:r>
      <w:r w:rsidRPr="006C7DF1">
        <w:rPr>
          <w:rtl/>
        </w:rPr>
        <w:t>:</w:t>
      </w:r>
      <w:r w:rsidRPr="006C7DF1">
        <w:rPr>
          <w:rFonts w:hint="cs"/>
          <w:rtl/>
        </w:rPr>
        <w:t xml:space="preserve"> </w:t>
      </w:r>
      <w:r w:rsidRPr="006C7DF1">
        <w:rPr>
          <w:rtl/>
        </w:rPr>
        <w:t>قول قلب که همان تصدیق است و عمل قلب که منظور از آن</w:t>
      </w:r>
      <w:r w:rsidRPr="006C7DF1">
        <w:rPr>
          <w:rFonts w:hint="cs"/>
          <w:rtl/>
        </w:rPr>
        <w:t>،</w:t>
      </w:r>
      <w:r w:rsidRPr="006C7DF1">
        <w:rPr>
          <w:rtl/>
        </w:rPr>
        <w:t xml:space="preserve"> انقیاد است</w:t>
      </w:r>
      <w:r w:rsidRPr="006C7DF1">
        <w:rPr>
          <w:rFonts w:hint="cs"/>
          <w:rtl/>
        </w:rPr>
        <w:t>»</w:t>
      </w:r>
      <w:r w:rsidRPr="006C7DF1">
        <w:rPr>
          <w:rtl/>
        </w:rPr>
        <w:t>.</w:t>
      </w:r>
      <w:r w:rsidRPr="006C7DF1">
        <w:rPr>
          <w:rStyle w:val="FootnoteReference"/>
          <w:rFonts w:ascii="W_kamposet" w:hAnsi="W_kamposet" w:cs="B Nazanin"/>
          <w:color w:val="FF0000"/>
          <w:rtl/>
        </w:rPr>
        <w:footnoteReference w:id="12"/>
      </w:r>
    </w:p>
    <w:p w:rsidR="006C7DF1" w:rsidRPr="006C7DF1" w:rsidRDefault="006C7DF1" w:rsidP="00152A34">
      <w:pPr>
        <w:widowControl w:val="0"/>
        <w:jc w:val="both"/>
        <w:rPr>
          <w:rFonts w:ascii="W_kamposet" w:hAnsi="W_kamposet" w:cs="B Nazanin"/>
          <w:rtl/>
        </w:rPr>
      </w:pPr>
      <w:r w:rsidRPr="009E6ED8">
        <w:rPr>
          <w:rFonts w:ascii="W_kamposet" w:hAnsi="W_kamposet" w:cs="B Nazanin"/>
          <w:b/>
          <w:bCs/>
          <w:sz w:val="38"/>
          <w:szCs w:val="36"/>
          <w:rtl/>
        </w:rPr>
        <w:t>شیخ</w:t>
      </w:r>
      <w:r w:rsidRPr="009E6ED8">
        <w:rPr>
          <w:rFonts w:ascii="W_kamposet" w:hAnsi="W_kamposet" w:cs="B Nazanin"/>
          <w:b/>
          <w:bCs/>
          <w:sz w:val="38"/>
          <w:szCs w:val="36"/>
          <w:rtl/>
        </w:rPr>
        <w:softHyphen/>
        <w:t>الاسلام</w:t>
      </w:r>
      <w:r w:rsidRPr="006C7DF1">
        <w:rPr>
          <w:rFonts w:ascii="W_kamposet" w:hAnsi="W_kamposet" w:cs="B Nazanin"/>
          <w:rtl/>
        </w:rPr>
        <w:t xml:space="preserve"> برخی </w:t>
      </w:r>
      <w:r w:rsidRPr="006C7DF1">
        <w:rPr>
          <w:rFonts w:ascii="W_kamposet" w:hAnsi="W_kamposet" w:cs="B Nazanin" w:hint="cs"/>
          <w:rtl/>
        </w:rPr>
        <w:t>از تفاوت‌های</w:t>
      </w:r>
      <w:r w:rsidRPr="006C7DF1">
        <w:rPr>
          <w:rFonts w:ascii="W_kamposet" w:hAnsi="W_kamposet" w:cs="B Nazanin"/>
          <w:rtl/>
        </w:rPr>
        <w:t xml:space="preserve"> لغوی بین لفظ تصدیق و ایمان </w:t>
      </w:r>
      <w:r w:rsidRPr="006C7DF1">
        <w:rPr>
          <w:rFonts w:ascii="W_kamposet" w:hAnsi="W_kamposet" w:cs="B Nazanin" w:hint="cs"/>
          <w:rtl/>
        </w:rPr>
        <w:t>را اینگونه بیان می‌دارد:</w:t>
      </w:r>
      <w:r w:rsidRPr="006C7DF1">
        <w:rPr>
          <w:rFonts w:ascii="W_kamposet" w:hAnsi="W_kamposet" w:cs="B Nazanin"/>
          <w:rtl/>
        </w:rPr>
        <w:t xml:space="preserve"> </w:t>
      </w:r>
    </w:p>
    <w:p w:rsidR="006C7DF1" w:rsidRPr="006C7DF1" w:rsidRDefault="006C7DF1" w:rsidP="00152A34">
      <w:pPr>
        <w:rPr>
          <w:rtl/>
        </w:rPr>
      </w:pPr>
      <w:r w:rsidRPr="006C7DF1">
        <w:rPr>
          <w:rtl/>
        </w:rPr>
        <w:t>1-</w:t>
      </w:r>
      <w:r w:rsidRPr="006C7DF1">
        <w:rPr>
          <w:rFonts w:hint="cs"/>
          <w:rtl/>
        </w:rPr>
        <w:t xml:space="preserve"> «</w:t>
      </w:r>
      <w:r w:rsidRPr="006C7DF1">
        <w:rPr>
          <w:rtl/>
        </w:rPr>
        <w:t>ایمان لفظا مترادف با تصدیق نیست</w:t>
      </w:r>
      <w:r w:rsidR="009E6ED8">
        <w:rPr>
          <w:rFonts w:hint="cs"/>
          <w:rtl/>
        </w:rPr>
        <w:t>!</w:t>
      </w:r>
      <w:r w:rsidRPr="006C7DF1">
        <w:rPr>
          <w:rtl/>
        </w:rPr>
        <w:t xml:space="preserve"> چرا که تصدیق متعدی بنفسه است در حالی که ایمان جز با لام یا باء</w:t>
      </w:r>
      <w:r w:rsidRPr="006C7DF1">
        <w:rPr>
          <w:rFonts w:hint="cs"/>
          <w:rtl/>
        </w:rPr>
        <w:t xml:space="preserve"> </w:t>
      </w:r>
      <w:r w:rsidRPr="006C7DF1">
        <w:rPr>
          <w:rtl/>
        </w:rPr>
        <w:t>(که از حروف جر هستند) متعدی نمی‌شود</w:t>
      </w:r>
      <w:r w:rsidRPr="006C7DF1">
        <w:rPr>
          <w:rFonts w:hint="cs"/>
          <w:rtl/>
        </w:rPr>
        <w:t>».</w:t>
      </w:r>
      <w:r w:rsidRPr="006C7DF1">
        <w:rPr>
          <w:rStyle w:val="FootnoteReference"/>
          <w:rFonts w:ascii="W_kamposet" w:hAnsi="W_kamposet" w:cs="B Nazanin"/>
          <w:color w:val="FF0000"/>
          <w:rtl/>
        </w:rPr>
        <w:footnoteReference w:id="13"/>
      </w:r>
      <w:r w:rsidRPr="006C7DF1">
        <w:rPr>
          <w:color w:val="FF0000"/>
          <w:rtl/>
        </w:rPr>
        <w:t xml:space="preserve"> </w:t>
      </w:r>
    </w:p>
    <w:p w:rsidR="006C7DF1" w:rsidRPr="006C7DF1" w:rsidRDefault="006C7DF1" w:rsidP="00152A34">
      <w:pPr>
        <w:rPr>
          <w:rtl/>
        </w:rPr>
      </w:pPr>
      <w:r w:rsidRPr="006C7DF1">
        <w:rPr>
          <w:rtl/>
        </w:rPr>
        <w:t>2-</w:t>
      </w:r>
      <w:r w:rsidRPr="006C7DF1">
        <w:rPr>
          <w:rFonts w:hint="cs"/>
          <w:rtl/>
        </w:rPr>
        <w:t xml:space="preserve"> «</w:t>
      </w:r>
      <w:r w:rsidRPr="006C7DF1">
        <w:rPr>
          <w:rtl/>
        </w:rPr>
        <w:t>ایمان در معن</w:t>
      </w:r>
      <w:r w:rsidRPr="006C7DF1">
        <w:rPr>
          <w:rFonts w:hint="cs"/>
          <w:rtl/>
        </w:rPr>
        <w:t>ا</w:t>
      </w:r>
      <w:r w:rsidRPr="006C7DF1">
        <w:rPr>
          <w:rtl/>
        </w:rPr>
        <w:t xml:space="preserve"> مترادف با تصدیق نیست زیرا که هر شخص</w:t>
      </w:r>
      <w:r w:rsidRPr="006C7DF1">
        <w:rPr>
          <w:rFonts w:hint="cs"/>
          <w:rtl/>
        </w:rPr>
        <w:t>ی که</w:t>
      </w:r>
      <w:r w:rsidRPr="006C7DF1">
        <w:rPr>
          <w:rtl/>
        </w:rPr>
        <w:t xml:space="preserve"> از امری عیان یا پنهان </w:t>
      </w:r>
      <w:r w:rsidRPr="006C7DF1">
        <w:rPr>
          <w:rFonts w:hint="cs"/>
          <w:rtl/>
        </w:rPr>
        <w:t xml:space="preserve">خبر می‌دهد </w:t>
      </w:r>
      <w:r w:rsidRPr="006C7DF1">
        <w:rPr>
          <w:rtl/>
        </w:rPr>
        <w:t>در لغت به او گفته می‌شود: راست گفت</w:t>
      </w:r>
      <w:r w:rsidRPr="006C7DF1">
        <w:rPr>
          <w:rFonts w:hint="cs"/>
          <w:rtl/>
        </w:rPr>
        <w:t>ی (</w:t>
      </w:r>
      <w:r w:rsidRPr="006C7DF1">
        <w:rPr>
          <w:rtl/>
        </w:rPr>
        <w:t>صَدَقتَ</w:t>
      </w:r>
      <w:r w:rsidRPr="006C7DF1">
        <w:rPr>
          <w:rFonts w:hint="cs"/>
          <w:rtl/>
        </w:rPr>
        <w:t>)</w:t>
      </w:r>
      <w:r w:rsidRPr="006C7DF1">
        <w:rPr>
          <w:rtl/>
        </w:rPr>
        <w:t xml:space="preserve"> همان‌گونه که گفته می‌شود: دروغ گفت</w:t>
      </w:r>
      <w:r w:rsidRPr="006C7DF1">
        <w:rPr>
          <w:rFonts w:hint="cs"/>
          <w:rtl/>
        </w:rPr>
        <w:t>ی (</w:t>
      </w:r>
      <w:r w:rsidRPr="006C7DF1">
        <w:rPr>
          <w:rtl/>
        </w:rPr>
        <w:t>کَذَبتَ</w:t>
      </w:r>
      <w:r w:rsidRPr="006C7DF1">
        <w:rPr>
          <w:rFonts w:hint="cs"/>
          <w:rtl/>
        </w:rPr>
        <w:t>)</w:t>
      </w:r>
      <w:r w:rsidRPr="006C7DF1">
        <w:rPr>
          <w:rtl/>
        </w:rPr>
        <w:t>. مثلاً</w:t>
      </w:r>
      <w:r w:rsidRPr="006C7DF1">
        <w:rPr>
          <w:rFonts w:hint="cs"/>
          <w:rtl/>
        </w:rPr>
        <w:t xml:space="preserve">: </w:t>
      </w:r>
      <w:r w:rsidRPr="006C7DF1">
        <w:rPr>
          <w:rtl/>
        </w:rPr>
        <w:t>کسی که بگوید: آسمان بالای سرماست. به او گفته می‌شود: راست گفتی یا دروغ گفتی. اما لفظ ایمان فقط برای خبر غائب استعمال می‌شود و</w:t>
      </w:r>
      <w:r w:rsidRPr="006C7DF1">
        <w:rPr>
          <w:rFonts w:hint="cs"/>
          <w:rtl/>
        </w:rPr>
        <w:t xml:space="preserve"> </w:t>
      </w:r>
      <w:r w:rsidRPr="006C7DF1">
        <w:rPr>
          <w:rtl/>
        </w:rPr>
        <w:t>در لغت عرب چنین چیزی وجود ندارد</w:t>
      </w:r>
      <w:r w:rsidRPr="006C7DF1">
        <w:rPr>
          <w:rFonts w:hint="cs"/>
          <w:rtl/>
        </w:rPr>
        <w:t>، یعنی</w:t>
      </w:r>
      <w:r w:rsidRPr="006C7DF1">
        <w:rPr>
          <w:rtl/>
        </w:rPr>
        <w:t xml:space="preserve"> به شخصی که از امری محسوس و</w:t>
      </w:r>
      <w:r w:rsidRPr="006C7DF1">
        <w:rPr>
          <w:rFonts w:hint="cs"/>
          <w:rtl/>
        </w:rPr>
        <w:t xml:space="preserve"> </w:t>
      </w:r>
      <w:r w:rsidRPr="006C7DF1">
        <w:rPr>
          <w:rtl/>
        </w:rPr>
        <w:t>قابل مشاهده خبر دهد</w:t>
      </w:r>
      <w:r w:rsidRPr="006C7DF1">
        <w:rPr>
          <w:rFonts w:hint="cs"/>
          <w:rtl/>
        </w:rPr>
        <w:t>،</w:t>
      </w:r>
      <w:r w:rsidRPr="006C7DF1">
        <w:rPr>
          <w:rtl/>
        </w:rPr>
        <w:t xml:space="preserve"> مثلاً بگوید: خورشید طلوع یا غروب کرد</w:t>
      </w:r>
      <w:r w:rsidRPr="006C7DF1">
        <w:rPr>
          <w:rFonts w:hint="cs"/>
          <w:rtl/>
        </w:rPr>
        <w:t>،</w:t>
      </w:r>
      <w:r w:rsidRPr="006C7DF1">
        <w:rPr>
          <w:rtl/>
        </w:rPr>
        <w:t xml:space="preserve"> به او گفته شود: به تو ایمان آوردیم. </w:t>
      </w:r>
      <w:r w:rsidRPr="006C7DF1">
        <w:rPr>
          <w:rFonts w:hint="cs"/>
          <w:rtl/>
        </w:rPr>
        <w:t xml:space="preserve">بلکه </w:t>
      </w:r>
      <w:r w:rsidRPr="006C7DF1">
        <w:rPr>
          <w:rtl/>
        </w:rPr>
        <w:t>می‌گویند: تو را تصدیق کردیم. چون‌که ایمان از أمن گرفته شده و</w:t>
      </w:r>
      <w:r w:rsidRPr="006C7DF1">
        <w:rPr>
          <w:rFonts w:hint="cs"/>
          <w:rtl/>
        </w:rPr>
        <w:t xml:space="preserve"> برای</w:t>
      </w:r>
      <w:r w:rsidRPr="006C7DF1">
        <w:rPr>
          <w:rtl/>
        </w:rPr>
        <w:t xml:space="preserve"> خبری به کار می‌رود که </w:t>
      </w:r>
      <w:r w:rsidRPr="006C7DF1">
        <w:rPr>
          <w:rFonts w:hint="cs"/>
          <w:rtl/>
        </w:rPr>
        <w:t>خبردهنده</w:t>
      </w:r>
      <w:r w:rsidRPr="006C7DF1">
        <w:rPr>
          <w:rtl/>
        </w:rPr>
        <w:t xml:space="preserve"> به آن امین </w:t>
      </w:r>
      <w:r w:rsidRPr="006C7DF1">
        <w:rPr>
          <w:rtl/>
        </w:rPr>
        <w:lastRenderedPageBreak/>
        <w:t>باشد</w:t>
      </w:r>
      <w:r w:rsidRPr="006C7DF1">
        <w:rPr>
          <w:rFonts w:hint="cs"/>
          <w:rtl/>
        </w:rPr>
        <w:t>،</w:t>
      </w:r>
      <w:r w:rsidRPr="006C7DF1">
        <w:rPr>
          <w:rtl/>
        </w:rPr>
        <w:t xml:space="preserve"> مانند</w:t>
      </w:r>
      <w:r w:rsidRPr="006C7DF1">
        <w:rPr>
          <w:rFonts w:hint="cs"/>
          <w:rtl/>
        </w:rPr>
        <w:t>:</w:t>
      </w:r>
      <w:r w:rsidRPr="006C7DF1">
        <w:rPr>
          <w:rtl/>
        </w:rPr>
        <w:t xml:space="preserve"> امری </w:t>
      </w:r>
      <w:r w:rsidRPr="006C7DF1">
        <w:rPr>
          <w:rFonts w:hint="cs"/>
          <w:rtl/>
        </w:rPr>
        <w:t>(</w:t>
      </w:r>
      <w:r w:rsidRPr="006C7DF1">
        <w:rPr>
          <w:rtl/>
        </w:rPr>
        <w:t>پوشیده و پنهان</w:t>
      </w:r>
      <w:r w:rsidRPr="006C7DF1">
        <w:rPr>
          <w:rFonts w:hint="cs"/>
          <w:rtl/>
        </w:rPr>
        <w:t>)</w:t>
      </w:r>
      <w:r w:rsidRPr="006C7DF1">
        <w:rPr>
          <w:rtl/>
        </w:rPr>
        <w:t xml:space="preserve"> به همین دلیل هرگز در قرآن کریم و سایر </w:t>
      </w:r>
      <w:r w:rsidRPr="006C7DF1">
        <w:rPr>
          <w:rFonts w:hint="cs"/>
          <w:rtl/>
        </w:rPr>
        <w:t>منابع،</w:t>
      </w:r>
      <w:r w:rsidRPr="006C7DF1">
        <w:rPr>
          <w:rtl/>
        </w:rPr>
        <w:t xml:space="preserve"> </w:t>
      </w:r>
      <w:r w:rsidRPr="006C7DF1">
        <w:rPr>
          <w:rFonts w:hint="cs"/>
          <w:rtl/>
        </w:rPr>
        <w:t>واژه‌ی</w:t>
      </w:r>
      <w:r w:rsidRPr="006C7DF1">
        <w:rPr>
          <w:rtl/>
        </w:rPr>
        <w:t xml:space="preserve"> آمن جز در این معنا به کار برده نشده است</w:t>
      </w:r>
      <w:r w:rsidRPr="006C7DF1">
        <w:rPr>
          <w:rFonts w:hint="cs"/>
          <w:rtl/>
        </w:rPr>
        <w:t>».</w:t>
      </w:r>
      <w:r w:rsidRPr="006C7DF1">
        <w:rPr>
          <w:rStyle w:val="FootnoteReference"/>
          <w:rFonts w:ascii="W_kamposet" w:hAnsi="W_kamposet" w:cs="B Nazanin"/>
          <w:color w:val="FF0000"/>
          <w:rtl/>
        </w:rPr>
        <w:footnoteReference w:id="14"/>
      </w:r>
      <w:r w:rsidRPr="006C7DF1">
        <w:rPr>
          <w:color w:val="FF0000"/>
          <w:rtl/>
        </w:rPr>
        <w:t xml:space="preserve"> </w:t>
      </w:r>
    </w:p>
    <w:p w:rsidR="006C7DF1" w:rsidRPr="006C7DF1" w:rsidRDefault="006C7DF1" w:rsidP="00152A34">
      <w:pPr>
        <w:rPr>
          <w:rtl/>
        </w:rPr>
      </w:pPr>
      <w:r w:rsidRPr="006C7DF1">
        <w:rPr>
          <w:rtl/>
        </w:rPr>
        <w:t>3-</w:t>
      </w:r>
      <w:r w:rsidRPr="006C7DF1">
        <w:rPr>
          <w:rFonts w:hint="cs"/>
          <w:rtl/>
        </w:rPr>
        <w:t xml:space="preserve"> «</w:t>
      </w:r>
      <w:r w:rsidRPr="006C7DF1">
        <w:rPr>
          <w:rtl/>
        </w:rPr>
        <w:t xml:space="preserve">کلمه ایمان </w:t>
      </w:r>
      <w:r w:rsidRPr="006C7DF1">
        <w:rPr>
          <w:rFonts w:hint="cs"/>
          <w:rtl/>
        </w:rPr>
        <w:t>برای</w:t>
      </w:r>
      <w:r w:rsidRPr="006C7DF1">
        <w:rPr>
          <w:rtl/>
        </w:rPr>
        <w:t xml:space="preserve"> تمامی انواع أخبار به کار نمی‌رود</w:t>
      </w:r>
      <w:r w:rsidRPr="006C7DF1">
        <w:rPr>
          <w:rFonts w:hint="cs"/>
          <w:rtl/>
        </w:rPr>
        <w:t>،</w:t>
      </w:r>
      <w:r w:rsidRPr="006C7DF1">
        <w:rPr>
          <w:rtl/>
        </w:rPr>
        <w:t xml:space="preserve"> بلکه </w:t>
      </w:r>
      <w:r w:rsidRPr="006C7DF1">
        <w:rPr>
          <w:rFonts w:hint="cs"/>
          <w:rtl/>
        </w:rPr>
        <w:t>برای</w:t>
      </w:r>
      <w:r w:rsidRPr="006C7DF1">
        <w:rPr>
          <w:rtl/>
        </w:rPr>
        <w:t xml:space="preserve"> خبر از امورات غیبی و</w:t>
      </w:r>
      <w:r w:rsidRPr="006C7DF1">
        <w:rPr>
          <w:rFonts w:hint="cs"/>
          <w:rtl/>
        </w:rPr>
        <w:t xml:space="preserve"> </w:t>
      </w:r>
      <w:r w:rsidRPr="006C7DF1">
        <w:rPr>
          <w:rtl/>
        </w:rPr>
        <w:t>مانند آن که شک و</w:t>
      </w:r>
      <w:r w:rsidRPr="006C7DF1">
        <w:rPr>
          <w:rFonts w:hint="cs"/>
          <w:rtl/>
        </w:rPr>
        <w:t xml:space="preserve"> </w:t>
      </w:r>
      <w:r w:rsidRPr="006C7DF1">
        <w:rPr>
          <w:rtl/>
        </w:rPr>
        <w:t>تردید در آن روا نیست به کار می‌رود</w:t>
      </w:r>
      <w:r w:rsidRPr="006C7DF1">
        <w:rPr>
          <w:rFonts w:hint="cs"/>
          <w:rtl/>
        </w:rPr>
        <w:t>؛</w:t>
      </w:r>
      <w:r w:rsidRPr="006C7DF1">
        <w:rPr>
          <w:rtl/>
        </w:rPr>
        <w:t xml:space="preserve"> به گونه‌ای که اگر </w:t>
      </w:r>
      <w:r w:rsidRPr="006C7DF1">
        <w:rPr>
          <w:rFonts w:hint="cs"/>
          <w:rtl/>
        </w:rPr>
        <w:t>شنونده</w:t>
      </w:r>
      <w:r w:rsidRPr="006C7DF1">
        <w:rPr>
          <w:rtl/>
        </w:rPr>
        <w:t xml:space="preserve"> به آن اقرار کرد</w:t>
      </w:r>
      <w:r w:rsidRPr="006C7DF1">
        <w:rPr>
          <w:rFonts w:hint="cs"/>
          <w:rtl/>
        </w:rPr>
        <w:t>،</w:t>
      </w:r>
      <w:r w:rsidRPr="006C7DF1">
        <w:rPr>
          <w:rtl/>
        </w:rPr>
        <w:t xml:space="preserve"> </w:t>
      </w:r>
      <w:r w:rsidRPr="006C7DF1">
        <w:rPr>
          <w:rFonts w:hint="cs"/>
          <w:rtl/>
        </w:rPr>
        <w:t xml:space="preserve">به او </w:t>
      </w:r>
      <w:r w:rsidRPr="006C7DF1">
        <w:rPr>
          <w:rtl/>
        </w:rPr>
        <w:t xml:space="preserve">گفته </w:t>
      </w:r>
      <w:r w:rsidRPr="006C7DF1">
        <w:rPr>
          <w:rFonts w:hint="cs"/>
          <w:rtl/>
        </w:rPr>
        <w:t>می‌شود</w:t>
      </w:r>
      <w:r w:rsidRPr="006C7DF1">
        <w:rPr>
          <w:rtl/>
        </w:rPr>
        <w:t>: (آمن</w:t>
      </w:r>
      <w:r w:rsidRPr="006C7DF1">
        <w:rPr>
          <w:rFonts w:hint="cs"/>
          <w:rtl/>
        </w:rPr>
        <w:t xml:space="preserve"> </w:t>
      </w:r>
      <w:r w:rsidRPr="006C7DF1">
        <w:rPr>
          <w:rFonts w:ascii="Arial" w:hAnsi="Arial" w:cs="Arial" w:hint="cs"/>
          <w:rtl/>
        </w:rPr>
        <w:t>–</w:t>
      </w:r>
      <w:r w:rsidRPr="006C7DF1">
        <w:rPr>
          <w:rFonts w:hint="cs"/>
          <w:rtl/>
        </w:rPr>
        <w:t xml:space="preserve"> به آن ایمان آورد</w:t>
      </w:r>
      <w:r w:rsidRPr="006C7DF1">
        <w:rPr>
          <w:rtl/>
        </w:rPr>
        <w:t>). برخلاف لفظ تصدیق که برای تمامی انواع أخبار</w:t>
      </w:r>
      <w:r w:rsidRPr="006C7DF1">
        <w:rPr>
          <w:rFonts w:hint="cs"/>
          <w:rtl/>
        </w:rPr>
        <w:t xml:space="preserve"> </w:t>
      </w:r>
      <w:r w:rsidRPr="006C7DF1">
        <w:rPr>
          <w:rtl/>
        </w:rPr>
        <w:t>- عیان و</w:t>
      </w:r>
      <w:r w:rsidRPr="006C7DF1">
        <w:rPr>
          <w:rFonts w:hint="cs"/>
          <w:rtl/>
        </w:rPr>
        <w:t xml:space="preserve"> </w:t>
      </w:r>
      <w:r w:rsidRPr="006C7DF1">
        <w:rPr>
          <w:rtl/>
        </w:rPr>
        <w:t>پنهان- به کار می‌رود</w:t>
      </w:r>
      <w:r w:rsidRPr="006C7DF1">
        <w:rPr>
          <w:rFonts w:hint="cs"/>
          <w:rtl/>
        </w:rPr>
        <w:t>».</w:t>
      </w:r>
      <w:r w:rsidRPr="006C7DF1">
        <w:rPr>
          <w:rStyle w:val="FootnoteReference"/>
          <w:rFonts w:ascii="W_kamposet" w:hAnsi="W_kamposet" w:cs="B Nazanin"/>
          <w:color w:val="FF0000"/>
          <w:rtl/>
        </w:rPr>
        <w:footnoteReference w:id="15"/>
      </w:r>
      <w:r w:rsidRPr="006C7DF1">
        <w:rPr>
          <w:color w:val="FF0000"/>
          <w:rtl/>
        </w:rPr>
        <w:t xml:space="preserve"> </w:t>
      </w:r>
    </w:p>
    <w:p w:rsidR="006C7DF1" w:rsidRPr="006C7DF1" w:rsidRDefault="006C7DF1" w:rsidP="00152A34">
      <w:pPr>
        <w:rPr>
          <w:color w:val="FF0000"/>
          <w:rtl/>
        </w:rPr>
      </w:pPr>
      <w:r w:rsidRPr="006C7DF1">
        <w:rPr>
          <w:rtl/>
        </w:rPr>
        <w:t>4-</w:t>
      </w:r>
      <w:r w:rsidRPr="006C7DF1">
        <w:rPr>
          <w:rFonts w:hint="cs"/>
          <w:rtl/>
        </w:rPr>
        <w:t xml:space="preserve"> «</w:t>
      </w:r>
      <w:r w:rsidRPr="006C7DF1">
        <w:rPr>
          <w:rtl/>
        </w:rPr>
        <w:t xml:space="preserve">لفظ </w:t>
      </w:r>
      <w:r w:rsidRPr="006C7DF1">
        <w:rPr>
          <w:rFonts w:hint="cs"/>
          <w:rtl/>
        </w:rPr>
        <w:t>(</w:t>
      </w:r>
      <w:r w:rsidRPr="006C7DF1">
        <w:rPr>
          <w:rtl/>
        </w:rPr>
        <w:t>ایمان</w:t>
      </w:r>
      <w:r w:rsidRPr="006C7DF1">
        <w:rPr>
          <w:rFonts w:hint="cs"/>
          <w:rtl/>
        </w:rPr>
        <w:t>)</w:t>
      </w:r>
      <w:r w:rsidRPr="006C7DF1">
        <w:rPr>
          <w:rtl/>
        </w:rPr>
        <w:t xml:space="preserve"> در لغت در مقابل لفظ تکذیب نیامده</w:t>
      </w:r>
      <w:r w:rsidRPr="006C7DF1">
        <w:rPr>
          <w:rFonts w:hint="cs"/>
          <w:rtl/>
        </w:rPr>
        <w:t>،</w:t>
      </w:r>
      <w:r w:rsidRPr="006C7DF1">
        <w:rPr>
          <w:rtl/>
        </w:rPr>
        <w:t xml:space="preserve"> بلکه در مقابل آن</w:t>
      </w:r>
      <w:r w:rsidRPr="006C7DF1">
        <w:rPr>
          <w:rFonts w:hint="cs"/>
          <w:rtl/>
        </w:rPr>
        <w:t xml:space="preserve"> - </w:t>
      </w:r>
      <w:r w:rsidRPr="006C7DF1">
        <w:rPr>
          <w:rtl/>
        </w:rPr>
        <w:t>یعنی</w:t>
      </w:r>
      <w:r w:rsidRPr="006C7DF1">
        <w:rPr>
          <w:rFonts w:hint="cs"/>
          <w:rtl/>
        </w:rPr>
        <w:t>:</w:t>
      </w:r>
      <w:r w:rsidRPr="006C7DF1">
        <w:rPr>
          <w:rtl/>
        </w:rPr>
        <w:t xml:space="preserve"> لفظ تکذیب </w:t>
      </w:r>
      <w:r w:rsidRPr="006C7DF1">
        <w:rPr>
          <w:rFonts w:ascii="Arial" w:hAnsi="Arial" w:cs="Arial" w:hint="cs"/>
          <w:rtl/>
        </w:rPr>
        <w:t>–</w:t>
      </w:r>
      <w:r w:rsidRPr="006C7DF1">
        <w:rPr>
          <w:rtl/>
        </w:rPr>
        <w:t xml:space="preserve"> کلمه</w:t>
      </w:r>
      <w:r w:rsidRPr="006C7DF1">
        <w:rPr>
          <w:rFonts w:hint="cs"/>
          <w:rtl/>
        </w:rPr>
        <w:t>‌ی</w:t>
      </w:r>
      <w:r w:rsidRPr="006C7DF1">
        <w:rPr>
          <w:rtl/>
        </w:rPr>
        <w:t xml:space="preserve"> تصدیق به کار رفته است زیرا در لغت عرب همان‌گونه که معلوم است به هر خبردهنده‌ای گفته می‌شود: </w:t>
      </w:r>
      <w:r w:rsidRPr="006C7DF1">
        <w:rPr>
          <w:rFonts w:ascii="Al-QuranAlKareem" w:hAnsi="Al-QuranAlKareem"/>
          <w:b/>
          <w:bCs/>
          <w:rtl/>
        </w:rPr>
        <w:t>صدقت</w:t>
      </w:r>
      <w:r w:rsidRPr="006C7DF1">
        <w:rPr>
          <w:rFonts w:ascii="Al-QuranAlKareem" w:hAnsi="Al-QuranAlKareem" w:hint="cs"/>
          <w:b/>
          <w:bCs/>
          <w:rtl/>
        </w:rPr>
        <w:t>َ</w:t>
      </w:r>
      <w:r w:rsidRPr="006C7DF1">
        <w:rPr>
          <w:rtl/>
        </w:rPr>
        <w:t xml:space="preserve"> یا </w:t>
      </w:r>
      <w:r w:rsidRPr="006C7DF1">
        <w:rPr>
          <w:rFonts w:ascii="Al-QuranAlKareem" w:hAnsi="Al-QuranAlKareem"/>
          <w:b/>
          <w:bCs/>
          <w:rtl/>
        </w:rPr>
        <w:t>کذبت</w:t>
      </w:r>
      <w:r w:rsidRPr="006C7DF1">
        <w:rPr>
          <w:rFonts w:ascii="Al-QuranAlKareem" w:hAnsi="Al-QuranAlKareem" w:hint="cs"/>
          <w:b/>
          <w:bCs/>
          <w:rtl/>
        </w:rPr>
        <w:t>َ</w:t>
      </w:r>
      <w:r w:rsidRPr="006C7DF1">
        <w:rPr>
          <w:rtl/>
        </w:rPr>
        <w:t xml:space="preserve"> و</w:t>
      </w:r>
      <w:r w:rsidRPr="006C7DF1">
        <w:rPr>
          <w:rFonts w:hint="cs"/>
          <w:rtl/>
        </w:rPr>
        <w:t xml:space="preserve"> </w:t>
      </w:r>
      <w:r w:rsidRPr="006C7DF1">
        <w:rPr>
          <w:rtl/>
        </w:rPr>
        <w:t>می</w:t>
      </w:r>
      <w:r w:rsidRPr="006C7DF1">
        <w:rPr>
          <w:rFonts w:hint="cs"/>
          <w:rtl/>
        </w:rPr>
        <w:t>‌</w:t>
      </w:r>
      <w:r w:rsidRPr="006C7DF1">
        <w:rPr>
          <w:rtl/>
        </w:rPr>
        <w:t xml:space="preserve">گویند: </w:t>
      </w:r>
      <w:r w:rsidRPr="006C7DF1">
        <w:rPr>
          <w:rFonts w:ascii="Al-QuranAlKareem" w:hAnsi="Al-QuranAlKareem"/>
          <w:rtl/>
        </w:rPr>
        <w:t>صدقناه</w:t>
      </w:r>
      <w:r w:rsidRPr="006C7DF1">
        <w:rPr>
          <w:rtl/>
        </w:rPr>
        <w:t xml:space="preserve"> یا </w:t>
      </w:r>
      <w:r w:rsidRPr="006C7DF1">
        <w:rPr>
          <w:rFonts w:ascii="Al-QuranAlKareem" w:hAnsi="Al-QuranAlKareem"/>
          <w:rtl/>
        </w:rPr>
        <w:t>کذبناه</w:t>
      </w:r>
      <w:r w:rsidRPr="006C7DF1">
        <w:rPr>
          <w:rFonts w:hint="cs"/>
          <w:rtl/>
        </w:rPr>
        <w:t xml:space="preserve"> (</w:t>
      </w:r>
      <w:r w:rsidRPr="006C7DF1">
        <w:rPr>
          <w:rtl/>
        </w:rPr>
        <w:t>تصدیقش کردیم یا تکذیبش نمودیم</w:t>
      </w:r>
      <w:r w:rsidRPr="006C7DF1">
        <w:rPr>
          <w:rFonts w:hint="cs"/>
          <w:rtl/>
        </w:rPr>
        <w:t>)</w:t>
      </w:r>
      <w:r w:rsidRPr="006C7DF1">
        <w:rPr>
          <w:rtl/>
        </w:rPr>
        <w:t>. و</w:t>
      </w:r>
      <w:r w:rsidRPr="006C7DF1">
        <w:rPr>
          <w:rFonts w:hint="cs"/>
          <w:rtl/>
        </w:rPr>
        <w:t xml:space="preserve"> گفته نمی‌شود</w:t>
      </w:r>
      <w:r w:rsidRPr="006C7DF1">
        <w:rPr>
          <w:b/>
          <w:bCs/>
          <w:rtl/>
        </w:rPr>
        <w:t xml:space="preserve">: </w:t>
      </w:r>
      <w:r w:rsidRPr="006C7DF1">
        <w:rPr>
          <w:rFonts w:ascii="Al-QuranAlKareem" w:hAnsi="Al-QuranAlKareem"/>
          <w:b/>
          <w:bCs/>
          <w:rtl/>
        </w:rPr>
        <w:t>آمنا له</w:t>
      </w:r>
      <w:r w:rsidRPr="006C7DF1">
        <w:rPr>
          <w:rtl/>
        </w:rPr>
        <w:t xml:space="preserve"> یا </w:t>
      </w:r>
      <w:r w:rsidRPr="006C7DF1">
        <w:rPr>
          <w:rFonts w:ascii="Al-QuranAlKareem" w:hAnsi="Al-QuranAlKareem"/>
          <w:b/>
          <w:bCs/>
          <w:rtl/>
        </w:rPr>
        <w:t>کذبناه</w:t>
      </w:r>
      <w:r w:rsidRPr="006C7DF1">
        <w:rPr>
          <w:rFonts w:hint="cs"/>
          <w:rtl/>
        </w:rPr>
        <w:t xml:space="preserve"> (</w:t>
      </w:r>
      <w:r w:rsidRPr="006C7DF1">
        <w:rPr>
          <w:rtl/>
        </w:rPr>
        <w:t>به او ایمان آوردیم یا او را تکذیب نمودیم</w:t>
      </w:r>
      <w:r w:rsidRPr="006C7DF1">
        <w:rPr>
          <w:rFonts w:hint="cs"/>
          <w:rtl/>
        </w:rPr>
        <w:t>)</w:t>
      </w:r>
      <w:r w:rsidRPr="006C7DF1">
        <w:rPr>
          <w:rtl/>
        </w:rPr>
        <w:t>. و</w:t>
      </w:r>
      <w:r w:rsidRPr="006C7DF1">
        <w:rPr>
          <w:rFonts w:hint="cs"/>
          <w:rtl/>
        </w:rPr>
        <w:t xml:space="preserve"> </w:t>
      </w:r>
      <w:r w:rsidRPr="006C7DF1">
        <w:rPr>
          <w:rtl/>
        </w:rPr>
        <w:t>نمی</w:t>
      </w:r>
      <w:r w:rsidRPr="006C7DF1">
        <w:rPr>
          <w:rFonts w:hint="cs"/>
          <w:rtl/>
        </w:rPr>
        <w:t>‌</w:t>
      </w:r>
      <w:r w:rsidRPr="006C7DF1">
        <w:rPr>
          <w:rtl/>
        </w:rPr>
        <w:t xml:space="preserve">گویند: </w:t>
      </w:r>
      <w:r w:rsidRPr="006C7DF1">
        <w:rPr>
          <w:rFonts w:ascii="Al-QuranAlKareem" w:hAnsi="Al-QuranAlKareem"/>
          <w:rtl/>
        </w:rPr>
        <w:t>أنت مؤمن له</w:t>
      </w:r>
      <w:r w:rsidRPr="006C7DF1">
        <w:rPr>
          <w:rtl/>
        </w:rPr>
        <w:t xml:space="preserve"> یا </w:t>
      </w:r>
      <w:r w:rsidRPr="006C7DF1">
        <w:rPr>
          <w:rFonts w:ascii="Al-QuranAlKareem" w:hAnsi="Al-QuranAlKareem"/>
          <w:rtl/>
        </w:rPr>
        <w:t>مکذ</w:t>
      </w:r>
      <w:r w:rsidRPr="006C7DF1">
        <w:rPr>
          <w:rFonts w:ascii="Al-QuranAlKareem" w:hAnsi="Al-QuranAlKareem" w:hint="cs"/>
          <w:rtl/>
        </w:rPr>
        <w:t>ّ</w:t>
      </w:r>
      <w:r w:rsidRPr="006C7DF1">
        <w:rPr>
          <w:rFonts w:ascii="Al-QuranAlKareem" w:hAnsi="Al-QuranAlKareem"/>
          <w:rtl/>
        </w:rPr>
        <w:t>ب له</w:t>
      </w:r>
      <w:r w:rsidRPr="006C7DF1">
        <w:rPr>
          <w:rFonts w:hint="cs"/>
          <w:rtl/>
        </w:rPr>
        <w:t xml:space="preserve"> (</w:t>
      </w:r>
      <w:r w:rsidRPr="006C7DF1">
        <w:rPr>
          <w:rtl/>
        </w:rPr>
        <w:t>تو به او مؤمنی یا تکذیب کننده‌اش هستی</w:t>
      </w:r>
      <w:r w:rsidRPr="006C7DF1">
        <w:rPr>
          <w:rFonts w:hint="cs"/>
          <w:rtl/>
        </w:rPr>
        <w:t>)</w:t>
      </w:r>
      <w:r w:rsidRPr="006C7DF1">
        <w:rPr>
          <w:rtl/>
        </w:rPr>
        <w:t>. بلکه آن چه مشهور است این</w:t>
      </w:r>
      <w:r w:rsidRPr="006C7DF1">
        <w:rPr>
          <w:rFonts w:hint="cs"/>
          <w:rtl/>
        </w:rPr>
        <w:t>ست</w:t>
      </w:r>
      <w:r w:rsidRPr="006C7DF1">
        <w:rPr>
          <w:rtl/>
        </w:rPr>
        <w:t xml:space="preserve"> که در مقابل لفظ ایمان</w:t>
      </w:r>
      <w:r w:rsidRPr="006C7DF1">
        <w:rPr>
          <w:rFonts w:hint="cs"/>
          <w:rtl/>
        </w:rPr>
        <w:t>،</w:t>
      </w:r>
      <w:r w:rsidRPr="006C7DF1">
        <w:rPr>
          <w:rtl/>
        </w:rPr>
        <w:t xml:space="preserve"> لفظ کفر قرار می‌گیرد</w:t>
      </w:r>
      <w:r w:rsidRPr="006C7DF1">
        <w:rPr>
          <w:rFonts w:hint="cs"/>
          <w:rtl/>
        </w:rPr>
        <w:t xml:space="preserve"> </w:t>
      </w:r>
      <w:r w:rsidRPr="006C7DF1">
        <w:rPr>
          <w:rtl/>
        </w:rPr>
        <w:t>و</w:t>
      </w:r>
      <w:r w:rsidRPr="006C7DF1">
        <w:rPr>
          <w:rFonts w:hint="cs"/>
          <w:rtl/>
        </w:rPr>
        <w:t xml:space="preserve"> </w:t>
      </w:r>
      <w:r w:rsidRPr="006C7DF1">
        <w:rPr>
          <w:rtl/>
        </w:rPr>
        <w:t>گفته می‌شود: او مؤمن است یا کافر</w:t>
      </w:r>
      <w:r w:rsidRPr="006C7DF1">
        <w:rPr>
          <w:rFonts w:hint="cs"/>
          <w:rtl/>
        </w:rPr>
        <w:t>!</w:t>
      </w:r>
      <w:r w:rsidRPr="006C7DF1">
        <w:rPr>
          <w:rtl/>
        </w:rPr>
        <w:t xml:space="preserve"> و</w:t>
      </w:r>
      <w:r w:rsidRPr="006C7DF1">
        <w:rPr>
          <w:rFonts w:hint="cs"/>
          <w:rtl/>
        </w:rPr>
        <w:t xml:space="preserve"> </w:t>
      </w:r>
      <w:r w:rsidRPr="006C7DF1">
        <w:rPr>
          <w:rtl/>
        </w:rPr>
        <w:t>کفر هم فقط در تکذیب خلاصه نمی‌شود</w:t>
      </w:r>
      <w:r w:rsidRPr="006C7DF1">
        <w:rPr>
          <w:rFonts w:hint="cs"/>
          <w:rtl/>
        </w:rPr>
        <w:t>».</w:t>
      </w:r>
      <w:r w:rsidRPr="006C7DF1">
        <w:rPr>
          <w:rStyle w:val="FootnoteReference"/>
          <w:rFonts w:ascii="W_kamposet" w:hAnsi="W_kamposet" w:cs="B Nazanin"/>
          <w:color w:val="FF0000"/>
          <w:rtl/>
        </w:rPr>
        <w:footnoteReference w:id="16"/>
      </w:r>
      <w:r w:rsidRPr="006C7DF1">
        <w:rPr>
          <w:color w:val="FF0000"/>
          <w:rtl/>
        </w:rPr>
        <w:t xml:space="preserve"> </w:t>
      </w:r>
    </w:p>
    <w:p w:rsidR="006C7DF1" w:rsidRPr="009F7BB7" w:rsidRDefault="002C4921" w:rsidP="00152A34">
      <w:pPr>
        <w:pStyle w:val="Heading2"/>
        <w:rPr>
          <w:color w:val="FFFFFF" w:themeColor="background1"/>
          <w:rtl/>
        </w:rPr>
      </w:pPr>
      <w:r>
        <w:rPr>
          <w:rFonts w:hint="cs"/>
          <w:color w:val="FFFFFF" w:themeColor="background1"/>
          <w:highlight w:val="darkMagenta"/>
          <w:rtl/>
        </w:rPr>
        <w:lastRenderedPageBreak/>
        <w:t xml:space="preserve">مطلب </w:t>
      </w:r>
      <w:r w:rsidR="006C7DF1" w:rsidRPr="009F7BB7">
        <w:rPr>
          <w:color w:val="FFFFFF" w:themeColor="background1"/>
          <w:highlight w:val="darkMagenta"/>
          <w:rtl/>
        </w:rPr>
        <w:t>دوم: تعریف شرعی ایمان</w:t>
      </w:r>
    </w:p>
    <w:p w:rsidR="006C7DF1" w:rsidRPr="006C7DF1" w:rsidRDefault="006C7DF1" w:rsidP="00152A34">
      <w:pPr>
        <w:rPr>
          <w:rtl/>
        </w:rPr>
      </w:pPr>
      <w:r w:rsidRPr="006C7DF1">
        <w:rPr>
          <w:rFonts w:hint="cs"/>
          <w:rtl/>
        </w:rPr>
        <w:t>«</w:t>
      </w:r>
      <w:r w:rsidRPr="006C7DF1">
        <w:rPr>
          <w:rtl/>
        </w:rPr>
        <w:t xml:space="preserve">سلف صالح </w:t>
      </w:r>
      <w:r w:rsidRPr="006C7DF1">
        <w:rPr>
          <w:rFonts w:hint="cs"/>
          <w:rtl/>
        </w:rPr>
        <w:t>اجماع دارند</w:t>
      </w:r>
      <w:r w:rsidRPr="006C7DF1">
        <w:rPr>
          <w:rtl/>
        </w:rPr>
        <w:t xml:space="preserve"> که ایمان</w:t>
      </w:r>
      <w:r w:rsidRPr="006C7DF1">
        <w:rPr>
          <w:rFonts w:hint="cs"/>
          <w:rtl/>
        </w:rPr>
        <w:t xml:space="preserve"> - </w:t>
      </w:r>
      <w:r w:rsidRPr="006C7DF1">
        <w:rPr>
          <w:rtl/>
        </w:rPr>
        <w:t>در تعریف شرعی آن - قول و</w:t>
      </w:r>
      <w:r w:rsidRPr="006C7DF1">
        <w:rPr>
          <w:rFonts w:hint="cs"/>
          <w:rtl/>
        </w:rPr>
        <w:t xml:space="preserve"> </w:t>
      </w:r>
      <w:r w:rsidRPr="006C7DF1">
        <w:rPr>
          <w:rtl/>
        </w:rPr>
        <w:t xml:space="preserve">عمل است </w:t>
      </w:r>
      <w:r w:rsidRPr="006C7DF1">
        <w:rPr>
          <w:rFonts w:hint="cs"/>
          <w:rtl/>
        </w:rPr>
        <w:t xml:space="preserve">که </w:t>
      </w:r>
      <w:r w:rsidRPr="006C7DF1">
        <w:rPr>
          <w:rtl/>
        </w:rPr>
        <w:t>زیاد شده و</w:t>
      </w:r>
      <w:r w:rsidRPr="006C7DF1">
        <w:rPr>
          <w:rFonts w:hint="cs"/>
          <w:rtl/>
        </w:rPr>
        <w:t xml:space="preserve"> </w:t>
      </w:r>
      <w:r w:rsidRPr="006C7DF1">
        <w:rPr>
          <w:rtl/>
        </w:rPr>
        <w:t>کاهش می‌یابد. به عبارت دیگر ایمان شامل قول قلب و</w:t>
      </w:r>
      <w:r w:rsidRPr="006C7DF1">
        <w:rPr>
          <w:rFonts w:hint="cs"/>
          <w:rtl/>
        </w:rPr>
        <w:t xml:space="preserve"> </w:t>
      </w:r>
      <w:r w:rsidRPr="006C7DF1">
        <w:rPr>
          <w:rtl/>
        </w:rPr>
        <w:t>عمل قلب و قول زبان و</w:t>
      </w:r>
      <w:r w:rsidRPr="006C7DF1">
        <w:rPr>
          <w:rFonts w:hint="cs"/>
          <w:rtl/>
        </w:rPr>
        <w:t xml:space="preserve"> </w:t>
      </w:r>
      <w:r w:rsidRPr="006C7DF1">
        <w:rPr>
          <w:rtl/>
        </w:rPr>
        <w:t>عمل جوارح است</w:t>
      </w:r>
      <w:r w:rsidRPr="006C7DF1">
        <w:rPr>
          <w:rFonts w:hint="cs"/>
          <w:rtl/>
        </w:rPr>
        <w:t>».</w:t>
      </w:r>
      <w:r w:rsidRPr="006C7DF1">
        <w:rPr>
          <w:rStyle w:val="FootnoteReference"/>
          <w:rFonts w:ascii="W_kamposet" w:hAnsi="W_kamposet" w:cs="B Nazanin"/>
          <w:color w:val="FF0000"/>
          <w:rtl/>
        </w:rPr>
        <w:footnoteReference w:id="17"/>
      </w:r>
      <w:r w:rsidRPr="006C7DF1">
        <w:rPr>
          <w:color w:val="FF0000"/>
          <w:rtl/>
        </w:rPr>
        <w:t xml:space="preserve"> </w:t>
      </w:r>
    </w:p>
    <w:p w:rsidR="006C7DF1" w:rsidRPr="006C7DF1" w:rsidRDefault="006C7DF1" w:rsidP="00152A34">
      <w:pPr>
        <w:rPr>
          <w:rtl/>
        </w:rPr>
      </w:pPr>
      <w:r w:rsidRPr="00CC541A">
        <w:rPr>
          <w:b/>
          <w:bCs/>
          <w:sz w:val="38"/>
          <w:szCs w:val="36"/>
          <w:rtl/>
        </w:rPr>
        <w:t>علامه ابن</w:t>
      </w:r>
      <w:r w:rsidR="00CC541A">
        <w:rPr>
          <w:rFonts w:hint="cs"/>
          <w:b/>
          <w:bCs/>
          <w:sz w:val="38"/>
          <w:szCs w:val="36"/>
          <w:rtl/>
        </w:rPr>
        <w:t xml:space="preserve"> </w:t>
      </w:r>
      <w:r w:rsidRPr="00CC541A">
        <w:rPr>
          <w:b/>
          <w:bCs/>
          <w:sz w:val="38"/>
          <w:szCs w:val="36"/>
          <w:rtl/>
        </w:rPr>
        <w:t>قیم</w:t>
      </w:r>
      <w:r w:rsidRPr="00CC541A">
        <w:rPr>
          <w:rFonts w:hint="cs"/>
          <w:color w:val="0070C0"/>
        </w:rPr>
        <w:sym w:font="Abo-thar" w:char="F065"/>
      </w:r>
      <w:r w:rsidRPr="006C7DF1">
        <w:rPr>
          <w:rtl/>
        </w:rPr>
        <w:t xml:space="preserve"> در مورد حقیقت ایمان از دیدگاه شرع می‌فرماید: </w:t>
      </w:r>
      <w:r w:rsidRPr="006C7DF1">
        <w:rPr>
          <w:rFonts w:hint="cs"/>
          <w:rtl/>
        </w:rPr>
        <w:t>«</w:t>
      </w:r>
      <w:r w:rsidRPr="006C7DF1">
        <w:rPr>
          <w:rtl/>
        </w:rPr>
        <w:t>ایمان، ترکیبی از قول و</w:t>
      </w:r>
      <w:r w:rsidRPr="006C7DF1">
        <w:rPr>
          <w:rFonts w:hint="cs"/>
          <w:rtl/>
        </w:rPr>
        <w:t xml:space="preserve"> </w:t>
      </w:r>
      <w:r w:rsidRPr="006C7DF1">
        <w:rPr>
          <w:rtl/>
        </w:rPr>
        <w:t>عمل است. قول هم دو بخش است: قول قلب که همان اعتقاد است و</w:t>
      </w:r>
      <w:r w:rsidRPr="006C7DF1">
        <w:rPr>
          <w:rFonts w:hint="cs"/>
          <w:rtl/>
        </w:rPr>
        <w:t xml:space="preserve"> </w:t>
      </w:r>
      <w:r w:rsidRPr="006C7DF1">
        <w:rPr>
          <w:rtl/>
        </w:rPr>
        <w:t>قول زبان که تلفظ به شهادتین است. عمل هم دو</w:t>
      </w:r>
      <w:r w:rsidRPr="006C7DF1">
        <w:rPr>
          <w:rFonts w:hint="cs"/>
          <w:rtl/>
        </w:rPr>
        <w:t xml:space="preserve"> بخش</w:t>
      </w:r>
      <w:r w:rsidRPr="006C7DF1">
        <w:rPr>
          <w:rtl/>
        </w:rPr>
        <w:t xml:space="preserve"> است. عمل قلب که منظور همان نیت و</w:t>
      </w:r>
      <w:r w:rsidRPr="006C7DF1">
        <w:rPr>
          <w:rFonts w:hint="cs"/>
          <w:rtl/>
        </w:rPr>
        <w:t xml:space="preserve"> </w:t>
      </w:r>
      <w:r w:rsidRPr="006C7DF1">
        <w:rPr>
          <w:rtl/>
        </w:rPr>
        <w:t>اخلاص آن است و عمل جوارح</w:t>
      </w:r>
      <w:r w:rsidRPr="006C7DF1">
        <w:rPr>
          <w:rFonts w:hint="cs"/>
          <w:rtl/>
        </w:rPr>
        <w:t xml:space="preserve"> (اعضای بدن)</w:t>
      </w:r>
      <w:r w:rsidRPr="006C7DF1">
        <w:rPr>
          <w:rtl/>
        </w:rPr>
        <w:t>.</w:t>
      </w:r>
      <w:r w:rsidRPr="006C7DF1">
        <w:rPr>
          <w:rFonts w:hint="cs"/>
          <w:rtl/>
        </w:rPr>
        <w:t xml:space="preserve"> </w:t>
      </w:r>
      <w:r w:rsidRPr="006C7DF1">
        <w:rPr>
          <w:rtl/>
        </w:rPr>
        <w:t xml:space="preserve">اگر این چهار بخش از </w:t>
      </w:r>
      <w:r w:rsidRPr="006C7DF1">
        <w:rPr>
          <w:rFonts w:hint="cs"/>
          <w:rtl/>
        </w:rPr>
        <w:t>بین</w:t>
      </w:r>
      <w:r w:rsidRPr="006C7DF1">
        <w:rPr>
          <w:rtl/>
        </w:rPr>
        <w:t xml:space="preserve"> </w:t>
      </w:r>
      <w:r w:rsidRPr="006C7DF1">
        <w:rPr>
          <w:rFonts w:hint="cs"/>
          <w:rtl/>
        </w:rPr>
        <w:t>ب</w:t>
      </w:r>
      <w:r w:rsidRPr="006C7DF1">
        <w:rPr>
          <w:rtl/>
        </w:rPr>
        <w:t>رود</w:t>
      </w:r>
      <w:r w:rsidRPr="006C7DF1">
        <w:rPr>
          <w:rFonts w:hint="cs"/>
          <w:rtl/>
        </w:rPr>
        <w:t>،</w:t>
      </w:r>
      <w:r w:rsidRPr="006C7DF1">
        <w:rPr>
          <w:rtl/>
        </w:rPr>
        <w:t xml:space="preserve"> ایمان به کاملی از بین می‌رود. اگر</w:t>
      </w:r>
      <w:r w:rsidR="003A0C09">
        <w:rPr>
          <w:rtl/>
        </w:rPr>
        <w:t xml:space="preserve"> تصدیق قلبی در شخص وجود نداشته </w:t>
      </w:r>
      <w:r w:rsidRPr="006C7DF1">
        <w:rPr>
          <w:rtl/>
        </w:rPr>
        <w:t>باشد بقیه بخش‌ها سودی نمی‌رساند</w:t>
      </w:r>
      <w:r w:rsidRPr="006C7DF1">
        <w:rPr>
          <w:rFonts w:hint="cs"/>
          <w:rtl/>
        </w:rPr>
        <w:t xml:space="preserve"> چرا که تصدیق قلب، شرطی برای اعتقاد داشتن آن و سودمند بودنش است</w:t>
      </w:r>
      <w:r w:rsidRPr="006C7DF1">
        <w:rPr>
          <w:rtl/>
        </w:rPr>
        <w:t>.</w:t>
      </w:r>
      <w:r w:rsidRPr="006C7DF1">
        <w:rPr>
          <w:rFonts w:hint="cs"/>
          <w:rtl/>
        </w:rPr>
        <w:t xml:space="preserve"> و </w:t>
      </w:r>
      <w:r w:rsidRPr="006C7DF1">
        <w:rPr>
          <w:rtl/>
        </w:rPr>
        <w:t xml:space="preserve">اگر عمل قلب </w:t>
      </w:r>
      <w:r w:rsidRPr="006C7DF1">
        <w:rPr>
          <w:rFonts w:hint="cs"/>
          <w:rtl/>
        </w:rPr>
        <w:t>با</w:t>
      </w:r>
      <w:r w:rsidRPr="006C7DF1">
        <w:rPr>
          <w:rtl/>
        </w:rPr>
        <w:t xml:space="preserve"> وجود تصدیق درونی، از بین رود </w:t>
      </w:r>
      <w:r w:rsidRPr="003A0C09">
        <w:rPr>
          <w:b/>
          <w:bCs/>
          <w:sz w:val="36"/>
          <w:szCs w:val="36"/>
          <w:rtl/>
        </w:rPr>
        <w:t>اینجاست که بین مرجئه و</w:t>
      </w:r>
      <w:r w:rsidRPr="003A0C09">
        <w:rPr>
          <w:rFonts w:hint="cs"/>
          <w:b/>
          <w:bCs/>
          <w:sz w:val="36"/>
          <w:szCs w:val="36"/>
          <w:rtl/>
        </w:rPr>
        <w:t xml:space="preserve"> </w:t>
      </w:r>
      <w:r w:rsidRPr="003A0C09">
        <w:rPr>
          <w:b/>
          <w:bCs/>
          <w:sz w:val="36"/>
          <w:szCs w:val="36"/>
          <w:rtl/>
        </w:rPr>
        <w:t>اهل سنت نزاع و</w:t>
      </w:r>
      <w:r w:rsidR="002C4921">
        <w:rPr>
          <w:rFonts w:hint="cs"/>
          <w:b/>
          <w:bCs/>
          <w:sz w:val="36"/>
          <w:szCs w:val="36"/>
          <w:rtl/>
        </w:rPr>
        <w:t xml:space="preserve"> </w:t>
      </w:r>
      <w:r w:rsidRPr="003A0C09">
        <w:rPr>
          <w:b/>
          <w:bCs/>
          <w:sz w:val="36"/>
          <w:szCs w:val="36"/>
          <w:rtl/>
        </w:rPr>
        <w:t>اختلاف وجود دارد</w:t>
      </w:r>
      <w:r w:rsidRPr="006C7DF1">
        <w:rPr>
          <w:rtl/>
        </w:rPr>
        <w:t>. اهل سنت متفق القولند که</w:t>
      </w:r>
      <w:r w:rsidRPr="006C7DF1">
        <w:rPr>
          <w:rFonts w:hint="cs"/>
          <w:rtl/>
        </w:rPr>
        <w:t xml:space="preserve"> ایمان به کلی از بین می‌رود</w:t>
      </w:r>
      <w:r w:rsidRPr="006C7DF1">
        <w:rPr>
          <w:rtl/>
        </w:rPr>
        <w:t xml:space="preserve"> </w:t>
      </w:r>
      <w:r w:rsidRPr="006C7DF1">
        <w:rPr>
          <w:rFonts w:hint="cs"/>
          <w:rtl/>
        </w:rPr>
        <w:t>و تصدیق با انتفای</w:t>
      </w:r>
      <w:r w:rsidRPr="006C7DF1">
        <w:rPr>
          <w:rtl/>
        </w:rPr>
        <w:t xml:space="preserve"> عمل قلب فایده‌ای ندارد </w:t>
      </w:r>
      <w:r w:rsidRPr="006C7DF1">
        <w:rPr>
          <w:rFonts w:hint="cs"/>
          <w:rtl/>
        </w:rPr>
        <w:t xml:space="preserve">و </w:t>
      </w:r>
      <w:r w:rsidRPr="006C7DF1">
        <w:rPr>
          <w:rtl/>
        </w:rPr>
        <w:t>منظور از عمل قلب</w:t>
      </w:r>
      <w:r w:rsidRPr="006C7DF1">
        <w:rPr>
          <w:rFonts w:hint="cs"/>
          <w:rtl/>
        </w:rPr>
        <w:t>،</w:t>
      </w:r>
      <w:r w:rsidRPr="006C7DF1">
        <w:rPr>
          <w:rtl/>
        </w:rPr>
        <w:t xml:space="preserve"> محبت و</w:t>
      </w:r>
      <w:r w:rsidRPr="006C7DF1">
        <w:rPr>
          <w:rFonts w:hint="cs"/>
          <w:rtl/>
        </w:rPr>
        <w:t xml:space="preserve"> انقیاد</w:t>
      </w:r>
      <w:r w:rsidRPr="006C7DF1">
        <w:rPr>
          <w:rtl/>
        </w:rPr>
        <w:t xml:space="preserve"> آن است. همان‌گونه که اعتقاد به صدق پیامبران سودی به ابلیس</w:t>
      </w:r>
      <w:r w:rsidRPr="006C7DF1">
        <w:rPr>
          <w:rFonts w:hint="cs"/>
          <w:rtl/>
        </w:rPr>
        <w:t xml:space="preserve">، </w:t>
      </w:r>
      <w:r w:rsidRPr="006C7DF1">
        <w:rPr>
          <w:rtl/>
        </w:rPr>
        <w:t>فرعون و</w:t>
      </w:r>
      <w:r w:rsidRPr="006C7DF1">
        <w:rPr>
          <w:rFonts w:hint="cs"/>
          <w:rtl/>
        </w:rPr>
        <w:t xml:space="preserve"> </w:t>
      </w:r>
      <w:r w:rsidRPr="006C7DF1">
        <w:rPr>
          <w:rtl/>
        </w:rPr>
        <w:t>قومش</w:t>
      </w:r>
      <w:r w:rsidRPr="006C7DF1">
        <w:rPr>
          <w:rFonts w:hint="cs"/>
          <w:rtl/>
        </w:rPr>
        <w:t xml:space="preserve">، </w:t>
      </w:r>
      <w:r w:rsidRPr="006C7DF1">
        <w:rPr>
          <w:rtl/>
        </w:rPr>
        <w:t>یهود و مشرکین</w:t>
      </w:r>
      <w:r w:rsidRPr="006C7DF1">
        <w:rPr>
          <w:rFonts w:hint="cs"/>
          <w:rtl/>
        </w:rPr>
        <w:t xml:space="preserve"> زمان پیامبر</w:t>
      </w:r>
      <w:r w:rsidRPr="003A0C09">
        <w:rPr>
          <w:rFonts w:ascii="AGA Arabesque" w:hAnsi="AGA Arabesque"/>
          <w:color w:val="0070C0"/>
        </w:rPr>
        <w:t></w:t>
      </w:r>
      <w:r w:rsidRPr="006C7DF1">
        <w:rPr>
          <w:rtl/>
        </w:rPr>
        <w:t xml:space="preserve"> نرساند</w:t>
      </w:r>
      <w:r w:rsidRPr="006C7DF1">
        <w:rPr>
          <w:rFonts w:hint="cs"/>
          <w:rtl/>
        </w:rPr>
        <w:t>؛</w:t>
      </w:r>
      <w:r w:rsidRPr="006C7DF1">
        <w:rPr>
          <w:rtl/>
        </w:rPr>
        <w:t xml:space="preserve"> </w:t>
      </w:r>
      <w:r w:rsidRPr="006C7DF1">
        <w:rPr>
          <w:rFonts w:hint="cs"/>
          <w:rtl/>
        </w:rPr>
        <w:t>مشرکانی که در</w:t>
      </w:r>
      <w:r w:rsidRPr="006C7DF1">
        <w:rPr>
          <w:rtl/>
        </w:rPr>
        <w:t xml:space="preserve"> آشکار و پنهان به این باور درونی اقرار می‌کردند که او دروغگو نیست</w:t>
      </w:r>
      <w:r w:rsidRPr="006C7DF1">
        <w:rPr>
          <w:rFonts w:hint="cs"/>
          <w:rtl/>
        </w:rPr>
        <w:t>،</w:t>
      </w:r>
      <w:r w:rsidRPr="006C7DF1">
        <w:rPr>
          <w:rtl/>
        </w:rPr>
        <w:t xml:space="preserve"> ولی پیروش نمی‌شویم و</w:t>
      </w:r>
      <w:r w:rsidRPr="006C7DF1">
        <w:rPr>
          <w:rFonts w:hint="cs"/>
          <w:rtl/>
        </w:rPr>
        <w:t xml:space="preserve"> </w:t>
      </w:r>
      <w:r w:rsidRPr="006C7DF1">
        <w:rPr>
          <w:rtl/>
        </w:rPr>
        <w:t>به او ایمان نمی‌آوریم</w:t>
      </w:r>
      <w:r w:rsidRPr="006C7DF1">
        <w:rPr>
          <w:rFonts w:hint="cs"/>
          <w:rtl/>
        </w:rPr>
        <w:t>».</w:t>
      </w:r>
      <w:r w:rsidRPr="006C7DF1">
        <w:rPr>
          <w:rStyle w:val="FootnoteReference"/>
          <w:rFonts w:ascii="W_kamposet" w:hAnsi="W_kamposet" w:cs="B Nazanin"/>
          <w:color w:val="FF0000"/>
          <w:rtl/>
        </w:rPr>
        <w:footnoteReference w:id="18"/>
      </w:r>
      <w:r w:rsidRPr="006C7DF1">
        <w:rPr>
          <w:rtl/>
        </w:rPr>
        <w:t xml:space="preserve"> </w:t>
      </w:r>
    </w:p>
    <w:p w:rsidR="006C7DF1" w:rsidRPr="006C7DF1" w:rsidRDefault="006C7DF1" w:rsidP="00152A34">
      <w:pPr>
        <w:rPr>
          <w:rtl/>
        </w:rPr>
      </w:pPr>
      <w:r w:rsidRPr="006C7DF1">
        <w:rPr>
          <w:rFonts w:hint="cs"/>
          <w:rtl/>
        </w:rPr>
        <w:lastRenderedPageBreak/>
        <w:t>«بسیاری،</w:t>
      </w:r>
      <w:r w:rsidRPr="006C7DF1">
        <w:rPr>
          <w:rtl/>
        </w:rPr>
        <w:t xml:space="preserve"> اجماع اهل سنت و</w:t>
      </w:r>
      <w:r w:rsidRPr="006C7DF1">
        <w:rPr>
          <w:rFonts w:hint="cs"/>
          <w:rtl/>
        </w:rPr>
        <w:t xml:space="preserve"> </w:t>
      </w:r>
      <w:r w:rsidRPr="006C7DF1">
        <w:rPr>
          <w:rtl/>
        </w:rPr>
        <w:t>حدیث را بر</w:t>
      </w:r>
      <w:r w:rsidRPr="006C7DF1">
        <w:rPr>
          <w:rFonts w:hint="cs"/>
          <w:rtl/>
        </w:rPr>
        <w:t xml:space="preserve"> </w:t>
      </w:r>
      <w:r w:rsidRPr="006C7DF1">
        <w:rPr>
          <w:rtl/>
        </w:rPr>
        <w:t xml:space="preserve">این مقوله </w:t>
      </w:r>
      <w:r w:rsidRPr="006C7DF1">
        <w:rPr>
          <w:rFonts w:hint="cs"/>
          <w:rtl/>
        </w:rPr>
        <w:t xml:space="preserve">نقل کرده‌اند </w:t>
      </w:r>
      <w:r w:rsidRPr="006C7DF1">
        <w:rPr>
          <w:rtl/>
        </w:rPr>
        <w:t xml:space="preserve">که ایمان </w:t>
      </w:r>
      <w:r w:rsidR="003A0C09">
        <w:rPr>
          <w:rFonts w:hint="cs"/>
          <w:rtl/>
        </w:rPr>
        <w:t>"</w:t>
      </w:r>
      <w:r w:rsidRPr="006C7DF1">
        <w:rPr>
          <w:rtl/>
        </w:rPr>
        <w:t>قول</w:t>
      </w:r>
      <w:r w:rsidR="003A0C09">
        <w:rPr>
          <w:rFonts w:hint="cs"/>
          <w:rtl/>
        </w:rPr>
        <w:t>"</w:t>
      </w:r>
      <w:r w:rsidRPr="006C7DF1">
        <w:rPr>
          <w:rtl/>
        </w:rPr>
        <w:t xml:space="preserve"> و</w:t>
      </w:r>
      <w:r w:rsidRPr="006C7DF1">
        <w:rPr>
          <w:rFonts w:hint="cs"/>
          <w:rtl/>
        </w:rPr>
        <w:t xml:space="preserve"> </w:t>
      </w:r>
      <w:r w:rsidR="003A0C09">
        <w:rPr>
          <w:rFonts w:hint="cs"/>
          <w:rtl/>
        </w:rPr>
        <w:t>"</w:t>
      </w:r>
      <w:r w:rsidRPr="006C7DF1">
        <w:rPr>
          <w:rtl/>
        </w:rPr>
        <w:t>عمل</w:t>
      </w:r>
      <w:r w:rsidR="003A0C09">
        <w:rPr>
          <w:rFonts w:hint="cs"/>
          <w:rtl/>
        </w:rPr>
        <w:t>"</w:t>
      </w:r>
      <w:r w:rsidRPr="006C7DF1">
        <w:rPr>
          <w:rtl/>
        </w:rPr>
        <w:t xml:space="preserve"> است</w:t>
      </w:r>
      <w:r w:rsidRPr="006C7DF1">
        <w:rPr>
          <w:rFonts w:hint="cs"/>
          <w:rtl/>
        </w:rPr>
        <w:t>».</w:t>
      </w:r>
      <w:r w:rsidRPr="006C7DF1">
        <w:rPr>
          <w:rStyle w:val="FootnoteReference"/>
          <w:rFonts w:ascii="W_kamposet" w:hAnsi="W_kamposet" w:cs="B Nazanin"/>
          <w:color w:val="FF0000"/>
          <w:rtl/>
        </w:rPr>
        <w:footnoteReference w:id="19"/>
      </w:r>
      <w:r w:rsidRPr="006C7DF1">
        <w:rPr>
          <w:color w:val="FF0000"/>
          <w:rtl/>
        </w:rPr>
        <w:t xml:space="preserve"> </w:t>
      </w:r>
    </w:p>
    <w:p w:rsidR="006C7DF1" w:rsidRPr="006C7DF1" w:rsidRDefault="006C7DF1" w:rsidP="00152A34">
      <w:pPr>
        <w:rPr>
          <w:rtl/>
        </w:rPr>
      </w:pPr>
      <w:r w:rsidRPr="003A0C09">
        <w:rPr>
          <w:b/>
          <w:bCs/>
          <w:sz w:val="36"/>
          <w:szCs w:val="36"/>
          <w:rtl/>
        </w:rPr>
        <w:t>امام شافعی</w:t>
      </w:r>
      <w:r w:rsidRPr="003A0C09">
        <w:rPr>
          <w:rFonts w:hint="cs"/>
          <w:color w:val="0070C0"/>
        </w:rPr>
        <w:sym w:font="Abo-thar" w:char="F065"/>
      </w:r>
      <w:r w:rsidRPr="006C7DF1">
        <w:rPr>
          <w:rtl/>
        </w:rPr>
        <w:t xml:space="preserve"> می‌فرماید: </w:t>
      </w:r>
      <w:r w:rsidRPr="006C7DF1">
        <w:rPr>
          <w:rFonts w:hint="cs"/>
          <w:rtl/>
        </w:rPr>
        <w:t>«</w:t>
      </w:r>
      <w:r w:rsidRPr="006C7DF1">
        <w:rPr>
          <w:rtl/>
        </w:rPr>
        <w:t>اجماع صحابه و تابعین بعد از آنان و</w:t>
      </w:r>
      <w:r w:rsidRPr="006C7DF1">
        <w:rPr>
          <w:rFonts w:hint="cs"/>
          <w:rtl/>
        </w:rPr>
        <w:t xml:space="preserve"> </w:t>
      </w:r>
      <w:r w:rsidRPr="006C7DF1">
        <w:rPr>
          <w:rtl/>
        </w:rPr>
        <w:t>کسانی که هم</w:t>
      </w:r>
      <w:r w:rsidRPr="006C7DF1">
        <w:rPr>
          <w:rFonts w:hint="cs"/>
          <w:rtl/>
        </w:rPr>
        <w:t>‌</w:t>
      </w:r>
      <w:r w:rsidRPr="006C7DF1">
        <w:rPr>
          <w:rtl/>
        </w:rPr>
        <w:t>عصر ما بوده‌اند این است که ایمان</w:t>
      </w:r>
      <w:r w:rsidRPr="006C7DF1">
        <w:rPr>
          <w:rFonts w:hint="cs"/>
          <w:rtl/>
        </w:rPr>
        <w:t>،</w:t>
      </w:r>
      <w:r w:rsidRPr="006C7DF1">
        <w:rPr>
          <w:rtl/>
        </w:rPr>
        <w:t xml:space="preserve"> قول</w:t>
      </w:r>
      <w:r w:rsidRPr="006C7DF1">
        <w:rPr>
          <w:rFonts w:hint="cs"/>
          <w:rtl/>
        </w:rPr>
        <w:t xml:space="preserve"> و </w:t>
      </w:r>
      <w:r w:rsidRPr="006C7DF1">
        <w:rPr>
          <w:rtl/>
        </w:rPr>
        <w:t>عمل و</w:t>
      </w:r>
      <w:r w:rsidRPr="006C7DF1">
        <w:rPr>
          <w:rFonts w:hint="cs"/>
          <w:rtl/>
        </w:rPr>
        <w:t xml:space="preserve"> </w:t>
      </w:r>
      <w:r w:rsidRPr="006C7DF1">
        <w:rPr>
          <w:rtl/>
        </w:rPr>
        <w:t>نیت است. و</w:t>
      </w:r>
      <w:r w:rsidRPr="006C7DF1">
        <w:rPr>
          <w:rFonts w:hint="cs"/>
          <w:rtl/>
        </w:rPr>
        <w:t xml:space="preserve"> </w:t>
      </w:r>
      <w:r w:rsidRPr="006C7DF1">
        <w:rPr>
          <w:rtl/>
        </w:rPr>
        <w:t>هیچ‌کدام از این سه</w:t>
      </w:r>
      <w:r w:rsidRPr="006C7DF1">
        <w:rPr>
          <w:rFonts w:hint="cs"/>
          <w:rtl/>
        </w:rPr>
        <w:t>،</w:t>
      </w:r>
      <w:r w:rsidRPr="006C7DF1">
        <w:rPr>
          <w:rtl/>
        </w:rPr>
        <w:t xml:space="preserve"> بدون دیگری فایده‌ای ندارد</w:t>
      </w:r>
      <w:r w:rsidRPr="006C7DF1">
        <w:rPr>
          <w:rFonts w:hint="cs"/>
          <w:rtl/>
        </w:rPr>
        <w:t>».</w:t>
      </w:r>
      <w:r w:rsidRPr="006C7DF1">
        <w:rPr>
          <w:rStyle w:val="FootnoteReference"/>
          <w:rFonts w:ascii="W_kamposet" w:hAnsi="W_kamposet" w:cs="B Nazanin"/>
          <w:color w:val="FF0000"/>
          <w:rtl/>
        </w:rPr>
        <w:footnoteReference w:id="20"/>
      </w:r>
      <w:r w:rsidRPr="006C7DF1">
        <w:rPr>
          <w:color w:val="FF0000"/>
          <w:rtl/>
        </w:rPr>
        <w:t xml:space="preserve"> </w:t>
      </w:r>
    </w:p>
    <w:p w:rsidR="006C7DF1" w:rsidRPr="006C7DF1" w:rsidRDefault="006C7DF1" w:rsidP="00152A34">
      <w:pPr>
        <w:rPr>
          <w:rtl/>
        </w:rPr>
      </w:pPr>
      <w:r w:rsidRPr="007F4A23">
        <w:rPr>
          <w:b/>
          <w:bCs/>
          <w:sz w:val="36"/>
          <w:szCs w:val="36"/>
          <w:rtl/>
        </w:rPr>
        <w:t>امام بغوی</w:t>
      </w:r>
      <w:r w:rsidRPr="007F4A23">
        <w:rPr>
          <w:rFonts w:hint="cs"/>
          <w:color w:val="0070C0"/>
        </w:rPr>
        <w:sym w:font="Abo-thar" w:char="F065"/>
      </w:r>
      <w:r w:rsidRPr="006C7DF1">
        <w:rPr>
          <w:rtl/>
        </w:rPr>
        <w:t xml:space="preserve"> </w:t>
      </w:r>
      <w:r w:rsidRPr="006C7DF1">
        <w:rPr>
          <w:rFonts w:hint="cs"/>
          <w:rtl/>
        </w:rPr>
        <w:t xml:space="preserve">هم </w:t>
      </w:r>
      <w:r w:rsidRPr="006C7DF1">
        <w:rPr>
          <w:rtl/>
        </w:rPr>
        <w:t xml:space="preserve">می‌فرماید: </w:t>
      </w:r>
      <w:r w:rsidRPr="006C7DF1">
        <w:rPr>
          <w:rFonts w:hint="cs"/>
          <w:rtl/>
        </w:rPr>
        <w:t>«</w:t>
      </w:r>
      <w:r w:rsidRPr="006C7DF1">
        <w:rPr>
          <w:rtl/>
        </w:rPr>
        <w:t>صحابه</w:t>
      </w:r>
      <w:r w:rsidRPr="006C7DF1">
        <w:rPr>
          <w:rFonts w:hint="cs"/>
          <w:rtl/>
        </w:rPr>
        <w:t xml:space="preserve">، </w:t>
      </w:r>
      <w:r w:rsidRPr="006C7DF1">
        <w:rPr>
          <w:rtl/>
        </w:rPr>
        <w:t>تابعین و</w:t>
      </w:r>
      <w:r w:rsidRPr="006C7DF1">
        <w:rPr>
          <w:rFonts w:hint="cs"/>
          <w:rtl/>
        </w:rPr>
        <w:t xml:space="preserve"> </w:t>
      </w:r>
      <w:r w:rsidRPr="006C7DF1">
        <w:rPr>
          <w:rtl/>
        </w:rPr>
        <w:t>سایر علمای اهل سنت بعد از آنان متفق القولند که اعمال</w:t>
      </w:r>
      <w:r w:rsidRPr="006C7DF1">
        <w:rPr>
          <w:rFonts w:hint="cs"/>
          <w:rtl/>
        </w:rPr>
        <w:t xml:space="preserve">، </w:t>
      </w:r>
      <w:r w:rsidRPr="006C7DF1">
        <w:rPr>
          <w:rtl/>
        </w:rPr>
        <w:t>جزئی از ایمان است و</w:t>
      </w:r>
      <w:r w:rsidRPr="006C7DF1">
        <w:rPr>
          <w:rFonts w:hint="cs"/>
          <w:rtl/>
        </w:rPr>
        <w:t xml:space="preserve"> </w:t>
      </w:r>
      <w:r w:rsidRPr="006C7DF1">
        <w:rPr>
          <w:rtl/>
        </w:rPr>
        <w:t>بیان داشته‌اند که ایمان</w:t>
      </w:r>
      <w:r w:rsidRPr="006C7DF1">
        <w:rPr>
          <w:rFonts w:hint="cs"/>
          <w:rtl/>
        </w:rPr>
        <w:t>،</w:t>
      </w:r>
      <w:r w:rsidRPr="006C7DF1">
        <w:rPr>
          <w:rtl/>
        </w:rPr>
        <w:t xml:space="preserve"> قول و</w:t>
      </w:r>
      <w:r w:rsidRPr="006C7DF1">
        <w:rPr>
          <w:rFonts w:hint="cs"/>
          <w:rtl/>
        </w:rPr>
        <w:t xml:space="preserve"> </w:t>
      </w:r>
      <w:r w:rsidRPr="006C7DF1">
        <w:rPr>
          <w:rtl/>
        </w:rPr>
        <w:t>عمل و</w:t>
      </w:r>
      <w:r w:rsidRPr="006C7DF1">
        <w:rPr>
          <w:rFonts w:hint="cs"/>
          <w:rtl/>
        </w:rPr>
        <w:t xml:space="preserve"> </w:t>
      </w:r>
      <w:r w:rsidRPr="006C7DF1">
        <w:rPr>
          <w:rtl/>
        </w:rPr>
        <w:t>عقیده است</w:t>
      </w:r>
      <w:r w:rsidRPr="006C7DF1">
        <w:rPr>
          <w:rFonts w:hint="cs"/>
          <w:rtl/>
        </w:rPr>
        <w:t>».</w:t>
      </w:r>
      <w:r w:rsidRPr="006C7DF1">
        <w:rPr>
          <w:rStyle w:val="FootnoteReference"/>
          <w:rFonts w:ascii="W_kamposet" w:hAnsi="W_kamposet" w:cs="B Nazanin"/>
          <w:color w:val="FF0000"/>
          <w:rtl/>
        </w:rPr>
        <w:footnoteReference w:id="21"/>
      </w:r>
      <w:r w:rsidRPr="006C7DF1">
        <w:rPr>
          <w:color w:val="FF0000"/>
          <w:rtl/>
        </w:rPr>
        <w:t xml:space="preserve"> </w:t>
      </w:r>
    </w:p>
    <w:p w:rsidR="006C7DF1" w:rsidRPr="002C4921" w:rsidRDefault="006C7DF1" w:rsidP="002C4921">
      <w:pPr>
        <w:pStyle w:val="Heading2"/>
        <w:rPr>
          <w:rtl/>
        </w:rPr>
      </w:pPr>
      <w:r w:rsidRPr="002C4921">
        <w:rPr>
          <w:rtl/>
        </w:rPr>
        <w:t>ذکر نکته‌ای لازم است و</w:t>
      </w:r>
      <w:r w:rsidRPr="002C4921">
        <w:rPr>
          <w:rFonts w:hint="cs"/>
          <w:rtl/>
        </w:rPr>
        <w:t xml:space="preserve"> </w:t>
      </w:r>
      <w:r w:rsidRPr="002C4921">
        <w:rPr>
          <w:rtl/>
        </w:rPr>
        <w:t xml:space="preserve">آن اینکه: </w:t>
      </w:r>
    </w:p>
    <w:p w:rsidR="006C7DF1" w:rsidRPr="006C7DF1" w:rsidRDefault="006C7DF1" w:rsidP="00152A34">
      <w:pPr>
        <w:rPr>
          <w:rtl/>
        </w:rPr>
      </w:pPr>
      <w:r w:rsidRPr="006C7DF1">
        <w:rPr>
          <w:rtl/>
        </w:rPr>
        <w:t xml:space="preserve">وجود اختلاف تعابیر سلف در تعریف ایمان </w:t>
      </w:r>
      <w:r w:rsidRPr="006C7DF1">
        <w:rPr>
          <w:rFonts w:hint="cs"/>
          <w:rtl/>
        </w:rPr>
        <w:t>از</w:t>
      </w:r>
      <w:r w:rsidRPr="006C7DF1">
        <w:rPr>
          <w:rtl/>
        </w:rPr>
        <w:t xml:space="preserve"> باب اختلاف تنوع است</w:t>
      </w:r>
      <w:r w:rsidRPr="006C7DF1">
        <w:rPr>
          <w:rFonts w:hint="cs"/>
          <w:rtl/>
        </w:rPr>
        <w:t>،</w:t>
      </w:r>
      <w:r w:rsidRPr="006C7DF1">
        <w:rPr>
          <w:rtl/>
        </w:rPr>
        <w:t xml:space="preserve"> لذا تفاوتی بین این‌که گفته شود: ایمان قول و</w:t>
      </w:r>
      <w:r w:rsidRPr="006C7DF1">
        <w:rPr>
          <w:rFonts w:hint="cs"/>
          <w:rtl/>
        </w:rPr>
        <w:t xml:space="preserve"> </w:t>
      </w:r>
      <w:r w:rsidRPr="006C7DF1">
        <w:rPr>
          <w:rtl/>
        </w:rPr>
        <w:t>عمل است با اینکه گفته شود: قول و</w:t>
      </w:r>
      <w:r w:rsidRPr="006C7DF1">
        <w:rPr>
          <w:rFonts w:hint="cs"/>
          <w:rtl/>
        </w:rPr>
        <w:t xml:space="preserve"> </w:t>
      </w:r>
      <w:r w:rsidRPr="006C7DF1">
        <w:rPr>
          <w:rtl/>
        </w:rPr>
        <w:t>عمل و</w:t>
      </w:r>
      <w:r w:rsidRPr="006C7DF1">
        <w:rPr>
          <w:rFonts w:hint="cs"/>
          <w:rtl/>
        </w:rPr>
        <w:t xml:space="preserve"> </w:t>
      </w:r>
      <w:r w:rsidRPr="006C7DF1">
        <w:rPr>
          <w:rtl/>
        </w:rPr>
        <w:t>نیت است</w:t>
      </w:r>
      <w:r w:rsidRPr="006C7DF1">
        <w:rPr>
          <w:rFonts w:hint="cs"/>
          <w:rtl/>
        </w:rPr>
        <w:t>،</w:t>
      </w:r>
      <w:r w:rsidRPr="006C7DF1">
        <w:rPr>
          <w:rtl/>
        </w:rPr>
        <w:t xml:space="preserve"> یا قول و</w:t>
      </w:r>
      <w:r w:rsidRPr="006C7DF1">
        <w:rPr>
          <w:rFonts w:hint="cs"/>
          <w:rtl/>
        </w:rPr>
        <w:t xml:space="preserve"> </w:t>
      </w:r>
      <w:r w:rsidRPr="006C7DF1">
        <w:rPr>
          <w:rtl/>
        </w:rPr>
        <w:t>عمل و</w:t>
      </w:r>
      <w:r w:rsidRPr="006C7DF1">
        <w:rPr>
          <w:rFonts w:hint="cs"/>
          <w:rtl/>
        </w:rPr>
        <w:t xml:space="preserve"> </w:t>
      </w:r>
      <w:r w:rsidRPr="006C7DF1">
        <w:rPr>
          <w:rtl/>
        </w:rPr>
        <w:t xml:space="preserve">اعتقاد است، وجود ندارد. </w:t>
      </w:r>
    </w:p>
    <w:p w:rsidR="006C7DF1" w:rsidRPr="006C7DF1" w:rsidRDefault="006C7DF1" w:rsidP="00152A34">
      <w:pPr>
        <w:rPr>
          <w:rtl/>
        </w:rPr>
      </w:pPr>
      <w:r w:rsidRPr="006C7DF1">
        <w:rPr>
          <w:rtl/>
        </w:rPr>
        <w:t>افرادی از سلف که گفته‌اند ایمان</w:t>
      </w:r>
      <w:r w:rsidRPr="006C7DF1">
        <w:rPr>
          <w:rFonts w:hint="cs"/>
          <w:rtl/>
        </w:rPr>
        <w:t>،</w:t>
      </w:r>
      <w:r w:rsidRPr="006C7DF1">
        <w:rPr>
          <w:rtl/>
        </w:rPr>
        <w:t xml:space="preserve"> قول و</w:t>
      </w:r>
      <w:r w:rsidRPr="006C7DF1">
        <w:rPr>
          <w:rFonts w:hint="cs"/>
          <w:rtl/>
        </w:rPr>
        <w:t xml:space="preserve"> </w:t>
      </w:r>
      <w:r w:rsidRPr="006C7DF1">
        <w:rPr>
          <w:rtl/>
        </w:rPr>
        <w:t>عمل است</w:t>
      </w:r>
      <w:r w:rsidR="004E0093">
        <w:rPr>
          <w:rFonts w:hint="cs"/>
          <w:rtl/>
        </w:rPr>
        <w:t>!</w:t>
      </w:r>
      <w:r w:rsidRPr="006C7DF1">
        <w:rPr>
          <w:rtl/>
        </w:rPr>
        <w:t xml:space="preserve"> منظورشان قول قلب و زبان و</w:t>
      </w:r>
      <w:r w:rsidRPr="006C7DF1">
        <w:rPr>
          <w:rFonts w:hint="cs"/>
          <w:rtl/>
        </w:rPr>
        <w:t xml:space="preserve"> </w:t>
      </w:r>
      <w:r w:rsidRPr="006C7DF1">
        <w:rPr>
          <w:rtl/>
        </w:rPr>
        <w:t>عمل قلب و</w:t>
      </w:r>
      <w:r w:rsidRPr="006C7DF1">
        <w:rPr>
          <w:rFonts w:hint="cs"/>
          <w:rtl/>
        </w:rPr>
        <w:t xml:space="preserve"> </w:t>
      </w:r>
      <w:r w:rsidRPr="006C7DF1">
        <w:rPr>
          <w:rtl/>
        </w:rPr>
        <w:t>جوارح است و</w:t>
      </w:r>
      <w:r w:rsidRPr="006C7DF1">
        <w:rPr>
          <w:rFonts w:hint="cs"/>
          <w:rtl/>
        </w:rPr>
        <w:t xml:space="preserve"> </w:t>
      </w:r>
      <w:r w:rsidRPr="006C7DF1">
        <w:rPr>
          <w:rtl/>
        </w:rPr>
        <w:t>هر کدام که اعتقاد را به تعریف اضافه نموده‌اند</w:t>
      </w:r>
      <w:r w:rsidRPr="006C7DF1">
        <w:rPr>
          <w:rFonts w:hint="cs"/>
          <w:rtl/>
        </w:rPr>
        <w:t>،</w:t>
      </w:r>
      <w:r w:rsidRPr="006C7DF1">
        <w:rPr>
          <w:rtl/>
        </w:rPr>
        <w:t xml:space="preserve"> دلیلشان این بوده که </w:t>
      </w:r>
      <w:r w:rsidRPr="006C7DF1">
        <w:rPr>
          <w:rFonts w:hint="cs"/>
          <w:rtl/>
        </w:rPr>
        <w:t>شاید فقط</w:t>
      </w:r>
      <w:r w:rsidRPr="006C7DF1">
        <w:rPr>
          <w:rtl/>
        </w:rPr>
        <w:t xml:space="preserve"> معنای قول ظاهر</w:t>
      </w:r>
      <w:r w:rsidRPr="006C7DF1">
        <w:rPr>
          <w:rFonts w:hint="cs"/>
          <w:rtl/>
        </w:rPr>
        <w:t xml:space="preserve"> از </w:t>
      </w:r>
      <w:r w:rsidRPr="006C7DF1">
        <w:rPr>
          <w:rtl/>
        </w:rPr>
        <w:t>لفظ قول برداشت ‌شود</w:t>
      </w:r>
      <w:r w:rsidRPr="006C7DF1">
        <w:rPr>
          <w:rFonts w:hint="cs"/>
          <w:rtl/>
        </w:rPr>
        <w:t>،</w:t>
      </w:r>
      <w:r w:rsidRPr="006C7DF1">
        <w:rPr>
          <w:rtl/>
        </w:rPr>
        <w:t xml:space="preserve"> به همین دلیل اعتقاد قلبی را به آن افزوده‌اند و</w:t>
      </w:r>
      <w:r w:rsidRPr="006C7DF1">
        <w:rPr>
          <w:rFonts w:hint="cs"/>
          <w:rtl/>
        </w:rPr>
        <w:t xml:space="preserve"> </w:t>
      </w:r>
      <w:r w:rsidRPr="006C7DF1">
        <w:rPr>
          <w:rtl/>
        </w:rPr>
        <w:t xml:space="preserve">هر کدام </w:t>
      </w:r>
      <w:r w:rsidRPr="006C7DF1">
        <w:rPr>
          <w:rFonts w:hint="cs"/>
          <w:rtl/>
        </w:rPr>
        <w:t xml:space="preserve">هم </w:t>
      </w:r>
      <w:r w:rsidRPr="006C7DF1">
        <w:rPr>
          <w:rtl/>
        </w:rPr>
        <w:t xml:space="preserve">که </w:t>
      </w:r>
      <w:r w:rsidRPr="006C7DF1">
        <w:rPr>
          <w:rFonts w:hint="cs"/>
          <w:rtl/>
        </w:rPr>
        <w:t>گفته اند</w:t>
      </w:r>
      <w:r w:rsidRPr="006C7DF1">
        <w:rPr>
          <w:rtl/>
        </w:rPr>
        <w:t xml:space="preserve"> ایمان</w:t>
      </w:r>
      <w:r w:rsidRPr="006C7DF1">
        <w:rPr>
          <w:rFonts w:hint="cs"/>
          <w:rtl/>
        </w:rPr>
        <w:t>،</w:t>
      </w:r>
      <w:r w:rsidRPr="006C7DF1">
        <w:rPr>
          <w:rtl/>
        </w:rPr>
        <w:t xml:space="preserve"> قول و</w:t>
      </w:r>
      <w:r w:rsidRPr="006C7DF1">
        <w:rPr>
          <w:rFonts w:hint="cs"/>
          <w:rtl/>
        </w:rPr>
        <w:t xml:space="preserve"> </w:t>
      </w:r>
      <w:r w:rsidRPr="006C7DF1">
        <w:rPr>
          <w:rtl/>
        </w:rPr>
        <w:t>عمل و</w:t>
      </w:r>
      <w:r w:rsidRPr="006C7DF1">
        <w:rPr>
          <w:rFonts w:hint="cs"/>
          <w:rtl/>
        </w:rPr>
        <w:t xml:space="preserve"> </w:t>
      </w:r>
      <w:r w:rsidRPr="006C7DF1">
        <w:rPr>
          <w:rtl/>
        </w:rPr>
        <w:t xml:space="preserve">نیت است این‌گونه توجیه </w:t>
      </w:r>
      <w:r w:rsidRPr="006C7DF1">
        <w:rPr>
          <w:rFonts w:hint="cs"/>
          <w:rtl/>
        </w:rPr>
        <w:t>کرده‌اند</w:t>
      </w:r>
      <w:r w:rsidRPr="006C7DF1">
        <w:rPr>
          <w:rtl/>
        </w:rPr>
        <w:t xml:space="preserve"> که قول </w:t>
      </w:r>
      <w:r w:rsidRPr="006C7DF1">
        <w:rPr>
          <w:rtl/>
        </w:rPr>
        <w:lastRenderedPageBreak/>
        <w:t>شامل: قول قلب و</w:t>
      </w:r>
      <w:r w:rsidRPr="006C7DF1">
        <w:rPr>
          <w:rFonts w:hint="cs"/>
          <w:rtl/>
        </w:rPr>
        <w:t xml:space="preserve"> </w:t>
      </w:r>
      <w:r w:rsidRPr="006C7DF1">
        <w:rPr>
          <w:rtl/>
        </w:rPr>
        <w:t>قول زبان است. اما چه بسا</w:t>
      </w:r>
      <w:r w:rsidRPr="006C7DF1">
        <w:rPr>
          <w:rFonts w:hint="cs"/>
          <w:rtl/>
        </w:rPr>
        <w:t xml:space="preserve"> نیت و اخلاص از </w:t>
      </w:r>
      <w:r w:rsidRPr="006C7DF1">
        <w:rPr>
          <w:rtl/>
        </w:rPr>
        <w:t>عمل (</w:t>
      </w:r>
      <w:r w:rsidRPr="006C7DF1">
        <w:rPr>
          <w:rFonts w:hint="cs"/>
          <w:rtl/>
        </w:rPr>
        <w:t xml:space="preserve">که </w:t>
      </w:r>
      <w:r w:rsidRPr="006C7DF1">
        <w:rPr>
          <w:rtl/>
        </w:rPr>
        <w:t>منظور</w:t>
      </w:r>
      <w:r w:rsidRPr="006C7DF1">
        <w:rPr>
          <w:rFonts w:hint="cs"/>
          <w:rtl/>
        </w:rPr>
        <w:t xml:space="preserve"> همان</w:t>
      </w:r>
      <w:r w:rsidRPr="006C7DF1">
        <w:rPr>
          <w:rtl/>
        </w:rPr>
        <w:t xml:space="preserve"> عمل قلب است) فهمیده نشود به همین دلیل کلمه</w:t>
      </w:r>
      <w:r w:rsidRPr="006C7DF1">
        <w:rPr>
          <w:rFonts w:hint="cs"/>
          <w:rtl/>
        </w:rPr>
        <w:t>‌ی</w:t>
      </w:r>
      <w:r w:rsidRPr="006C7DF1">
        <w:rPr>
          <w:rtl/>
        </w:rPr>
        <w:t xml:space="preserve"> نیت را به تعریف </w:t>
      </w:r>
      <w:r w:rsidRPr="006C7DF1">
        <w:rPr>
          <w:rFonts w:hint="cs"/>
          <w:rtl/>
        </w:rPr>
        <w:t xml:space="preserve">اضافه </w:t>
      </w:r>
      <w:r w:rsidRPr="006C7DF1">
        <w:rPr>
          <w:rtl/>
        </w:rPr>
        <w:t>نموده</w:t>
      </w:r>
      <w:r w:rsidRPr="006C7DF1">
        <w:rPr>
          <w:rFonts w:hint="cs"/>
          <w:rtl/>
        </w:rPr>
        <w:t>‌اند».</w:t>
      </w:r>
      <w:r w:rsidRPr="006C7DF1">
        <w:rPr>
          <w:rStyle w:val="FootnoteReference"/>
          <w:rFonts w:ascii="W_kamposet" w:hAnsi="W_kamposet" w:cs="B Nazanin"/>
          <w:color w:val="FF0000"/>
          <w:rtl/>
        </w:rPr>
        <w:footnoteReference w:id="22"/>
      </w:r>
      <w:r w:rsidRPr="006C7DF1">
        <w:rPr>
          <w:color w:val="FF0000"/>
          <w:rtl/>
        </w:rPr>
        <w:t xml:space="preserve"> </w:t>
      </w:r>
    </w:p>
    <w:p w:rsidR="006C7DF1" w:rsidRPr="002C4921" w:rsidRDefault="006C7DF1" w:rsidP="002C4921">
      <w:pPr>
        <w:pStyle w:val="Heading2"/>
        <w:rPr>
          <w:color w:val="auto"/>
          <w:rtl/>
        </w:rPr>
      </w:pPr>
      <w:r w:rsidRPr="002C4921">
        <w:rPr>
          <w:rtl/>
        </w:rPr>
        <w:t>دلایلی که به بیان حقیقت ایمان شرعی می‌پردازد</w:t>
      </w:r>
      <w:r w:rsidR="002C4921" w:rsidRPr="002C4921">
        <w:rPr>
          <w:rFonts w:hint="cs"/>
          <w:rtl/>
        </w:rPr>
        <w:t>:</w:t>
      </w:r>
    </w:p>
    <w:p w:rsidR="006C7DF1" w:rsidRPr="006C7DF1" w:rsidRDefault="0070405A" w:rsidP="00322C87">
      <w:pPr>
        <w:rPr>
          <w:rFonts w:ascii="W_kamposet" w:hAnsi="W_kamposet"/>
          <w:color w:val="000000"/>
          <w:rtl/>
        </w:rPr>
      </w:pPr>
      <w:r>
        <w:rPr>
          <w:rFonts w:ascii="W_kamposet" w:hAnsi="W_kamposet" w:hint="cs"/>
          <w:b/>
          <w:bCs/>
          <w:sz w:val="38"/>
          <w:szCs w:val="36"/>
          <w:rtl/>
        </w:rPr>
        <w:t xml:space="preserve">1- </w:t>
      </w:r>
      <w:r w:rsidR="006C7DF1" w:rsidRPr="00C6565F">
        <w:rPr>
          <w:rFonts w:ascii="W_kamposet" w:hAnsi="W_kamposet"/>
          <w:b/>
          <w:bCs/>
          <w:sz w:val="38"/>
          <w:szCs w:val="36"/>
          <w:rtl/>
        </w:rPr>
        <w:t>اعتقاد قلب</w:t>
      </w:r>
      <w:r w:rsidR="006C7DF1" w:rsidRPr="00C6565F">
        <w:rPr>
          <w:rFonts w:ascii="W_kamposet" w:hAnsi="W_kamposet" w:hint="cs"/>
          <w:b/>
          <w:bCs/>
          <w:sz w:val="38"/>
          <w:szCs w:val="36"/>
          <w:rtl/>
        </w:rPr>
        <w:t>ی</w:t>
      </w:r>
      <w:r w:rsidR="006C7DF1" w:rsidRPr="00C6565F">
        <w:rPr>
          <w:rFonts w:ascii="W_kamposet" w:hAnsi="W_kamposet"/>
          <w:b/>
          <w:bCs/>
          <w:sz w:val="38"/>
          <w:szCs w:val="36"/>
          <w:rtl/>
        </w:rPr>
        <w:t>:</w:t>
      </w:r>
      <w:r w:rsidR="006C7DF1" w:rsidRPr="006C7DF1">
        <w:rPr>
          <w:rFonts w:ascii="W_kamposet" w:hAnsi="W_kamposet"/>
          <w:rtl/>
        </w:rPr>
        <w:t xml:space="preserve"> </w:t>
      </w:r>
      <w:r w:rsidR="006C7DF1" w:rsidRPr="006C7DF1">
        <w:rPr>
          <w:rFonts w:ascii="W_kamposet" w:hAnsi="W_kamposet" w:hint="cs"/>
          <w:rtl/>
        </w:rPr>
        <w:t>(</w:t>
      </w:r>
      <w:r w:rsidR="006C7DF1" w:rsidRPr="006C7DF1">
        <w:rPr>
          <w:rFonts w:ascii="W_kamposet" w:hAnsi="W_kamposet"/>
          <w:rtl/>
        </w:rPr>
        <w:t>اصل ایمان در قلب است</w:t>
      </w:r>
      <w:r w:rsidR="006C7DF1" w:rsidRPr="006C7DF1">
        <w:rPr>
          <w:rFonts w:ascii="W_kamposet" w:hAnsi="W_kamposet" w:hint="cs"/>
          <w:rtl/>
        </w:rPr>
        <w:t>)</w:t>
      </w:r>
      <w:r w:rsidR="006C7DF1" w:rsidRPr="006C7DF1">
        <w:rPr>
          <w:rFonts w:ascii="W_kamposet" w:hAnsi="W_kamposet"/>
          <w:rtl/>
        </w:rPr>
        <w:t xml:space="preserve">. الله متعال می‌فرماید: </w:t>
      </w:r>
      <w:r w:rsidR="00EE32D1" w:rsidRPr="00EE32D1">
        <w:rPr>
          <w:rFonts w:ascii="QCF2BSML" w:hAnsi="QCF2BSML" w:cs="QCF2BSML"/>
          <w:color w:val="C00000"/>
          <w:sz w:val="32"/>
          <w:szCs w:val="32"/>
          <w:rtl/>
        </w:rPr>
        <w:t>ﱡﭐ</w:t>
      </w:r>
      <w:r w:rsidR="00EE32D1" w:rsidRPr="00EE32D1">
        <w:rPr>
          <w:rFonts w:ascii="QCF2517" w:hAnsi="QCF2517" w:cs="QCF2517"/>
          <w:color w:val="C00000"/>
          <w:sz w:val="2"/>
          <w:szCs w:val="2"/>
          <w:rtl/>
        </w:rPr>
        <w:t xml:space="preserve"> </w:t>
      </w:r>
      <w:r w:rsidR="00EE32D1" w:rsidRPr="00EE32D1">
        <w:rPr>
          <w:rFonts w:ascii="QCF2517" w:hAnsi="QCF2517" w:cs="QCF2517"/>
          <w:color w:val="C00000"/>
          <w:sz w:val="32"/>
          <w:szCs w:val="32"/>
          <w:rtl/>
        </w:rPr>
        <w:t>ﲇ</w:t>
      </w:r>
      <w:r w:rsidR="00EE32D1" w:rsidRPr="00EE32D1">
        <w:rPr>
          <w:rFonts w:ascii="QCF2517" w:hAnsi="QCF2517" w:cs="QCF2517"/>
          <w:color w:val="C00000"/>
          <w:sz w:val="2"/>
          <w:szCs w:val="2"/>
          <w:rtl/>
        </w:rPr>
        <w:t xml:space="preserve"> </w:t>
      </w:r>
      <w:r w:rsidR="00EE32D1" w:rsidRPr="00EE32D1">
        <w:rPr>
          <w:rFonts w:ascii="QCF2517" w:hAnsi="QCF2517" w:cs="QCF2517"/>
          <w:color w:val="C00000"/>
          <w:sz w:val="32"/>
          <w:szCs w:val="32"/>
          <w:rtl/>
        </w:rPr>
        <w:t>ﲈ</w:t>
      </w:r>
      <w:r w:rsidR="00EE32D1" w:rsidRPr="00EE32D1">
        <w:rPr>
          <w:rFonts w:ascii="QCF2517" w:hAnsi="QCF2517" w:cs="QCF2517"/>
          <w:color w:val="C00000"/>
          <w:sz w:val="2"/>
          <w:szCs w:val="2"/>
          <w:rtl/>
        </w:rPr>
        <w:t xml:space="preserve"> </w:t>
      </w:r>
      <w:r w:rsidR="00EE32D1" w:rsidRPr="00EE32D1">
        <w:rPr>
          <w:rFonts w:ascii="QCF2517" w:hAnsi="QCF2517" w:cs="QCF2517"/>
          <w:color w:val="C00000"/>
          <w:sz w:val="32"/>
          <w:szCs w:val="32"/>
          <w:rtl/>
        </w:rPr>
        <w:t>ﲉ</w:t>
      </w:r>
      <w:r w:rsidR="00EE32D1" w:rsidRPr="00EE32D1">
        <w:rPr>
          <w:rFonts w:ascii="QCF2517" w:hAnsi="QCF2517" w:cs="QCF2517"/>
          <w:color w:val="C00000"/>
          <w:sz w:val="2"/>
          <w:szCs w:val="2"/>
          <w:rtl/>
        </w:rPr>
        <w:t xml:space="preserve"> </w:t>
      </w:r>
      <w:r w:rsidR="00EE32D1" w:rsidRPr="00EE32D1">
        <w:rPr>
          <w:rFonts w:ascii="QCF2517" w:hAnsi="QCF2517" w:cs="QCF2517"/>
          <w:color w:val="C00000"/>
          <w:sz w:val="32"/>
          <w:szCs w:val="32"/>
          <w:rtl/>
        </w:rPr>
        <w:t>ﲊ</w:t>
      </w:r>
      <w:r w:rsidR="00EE32D1" w:rsidRPr="00EE32D1">
        <w:rPr>
          <w:rFonts w:ascii="QCF2517" w:hAnsi="QCF2517" w:cs="QCF2517"/>
          <w:color w:val="C00000"/>
          <w:sz w:val="2"/>
          <w:szCs w:val="2"/>
          <w:rtl/>
        </w:rPr>
        <w:t xml:space="preserve"> </w:t>
      </w:r>
      <w:r w:rsidR="00EE32D1" w:rsidRPr="00EE32D1">
        <w:rPr>
          <w:rFonts w:ascii="QCF2517" w:hAnsi="QCF2517" w:cs="QCF2517"/>
          <w:color w:val="C00000"/>
          <w:sz w:val="32"/>
          <w:szCs w:val="32"/>
          <w:rtl/>
        </w:rPr>
        <w:t>ﲋﲌ</w:t>
      </w:r>
      <w:r w:rsidR="00EE32D1" w:rsidRPr="00EE32D1">
        <w:rPr>
          <w:rFonts w:ascii="QCF2517" w:hAnsi="QCF2517" w:cs="QCF2517"/>
          <w:color w:val="C00000"/>
          <w:sz w:val="2"/>
          <w:szCs w:val="2"/>
          <w:rtl/>
        </w:rPr>
        <w:t xml:space="preserve"> </w:t>
      </w:r>
      <w:r w:rsidR="00EE32D1" w:rsidRPr="00EE32D1">
        <w:rPr>
          <w:rFonts w:ascii="QCF2BSML" w:hAnsi="QCF2BSML" w:cs="QCF2BSML"/>
          <w:color w:val="C00000"/>
          <w:sz w:val="32"/>
          <w:szCs w:val="32"/>
          <w:rtl/>
        </w:rPr>
        <w:t>ﱠ</w:t>
      </w:r>
      <w:r w:rsidR="006C7DF1" w:rsidRPr="006C7DF1">
        <w:rPr>
          <w:rStyle w:val="FootnoteReference"/>
          <w:rFonts w:ascii="W_kamposet" w:hAnsi="W_kamposet" w:cs="B Nazanin"/>
          <w:color w:val="FF0000"/>
          <w:rtl/>
        </w:rPr>
        <w:footnoteReference w:id="23"/>
      </w:r>
      <w:r w:rsidR="006C7DF1" w:rsidRPr="006C7DF1">
        <w:rPr>
          <w:rFonts w:ascii="W_kamposet" w:hAnsi="W_kamposet" w:hint="cs"/>
          <w:rtl/>
        </w:rPr>
        <w:t xml:space="preserve"> </w:t>
      </w:r>
      <w:r w:rsidR="006C7DF1" w:rsidRPr="006C7DF1">
        <w:rPr>
          <w:rFonts w:ascii="W_kamposet" w:hAnsi="W_kamposet"/>
          <w:rtl/>
        </w:rPr>
        <w:t>و</w:t>
      </w:r>
      <w:r w:rsidR="006C7DF1" w:rsidRPr="006C7DF1">
        <w:rPr>
          <w:rFonts w:ascii="W_kamposet" w:hAnsi="W_kamposet" w:hint="cs"/>
          <w:rtl/>
        </w:rPr>
        <w:t xml:space="preserve"> </w:t>
      </w:r>
      <w:r w:rsidR="006C7DF1" w:rsidRPr="006C7DF1">
        <w:rPr>
          <w:rFonts w:ascii="W_kamposet" w:hAnsi="W_kamposet"/>
          <w:rtl/>
        </w:rPr>
        <w:t>می</w:t>
      </w:r>
      <w:r w:rsidR="006C7DF1" w:rsidRPr="006C7DF1">
        <w:rPr>
          <w:rFonts w:ascii="W_kamposet" w:hAnsi="W_kamposet" w:hint="cs"/>
          <w:rtl/>
        </w:rPr>
        <w:t>‌</w:t>
      </w:r>
      <w:r w:rsidR="006C7DF1" w:rsidRPr="006C7DF1">
        <w:rPr>
          <w:rFonts w:ascii="W_kamposet" w:hAnsi="W_kamposet"/>
          <w:rtl/>
        </w:rPr>
        <w:t>فرماید</w:t>
      </w:r>
      <w:r w:rsidR="00322C87">
        <w:rPr>
          <w:rFonts w:ascii="W_kamposet" w:hAnsi="W_kamposet" w:hint="cs"/>
          <w:rtl/>
        </w:rPr>
        <w:t xml:space="preserve">: </w:t>
      </w:r>
      <w:r w:rsidR="00EE32D1" w:rsidRPr="00EE32D1">
        <w:rPr>
          <w:rFonts w:ascii="QCF2BSML" w:hAnsi="QCF2BSML" w:cs="QCF2BSML"/>
          <w:color w:val="C00000"/>
          <w:sz w:val="32"/>
          <w:szCs w:val="32"/>
          <w:rtl/>
        </w:rPr>
        <w:t>ﱡﭐ</w:t>
      </w:r>
      <w:r w:rsidR="00EE32D1" w:rsidRPr="00EE32D1">
        <w:rPr>
          <w:rFonts w:ascii="QCF2545" w:hAnsi="QCF2545" w:cs="QCF2545"/>
          <w:color w:val="C00000"/>
          <w:sz w:val="2"/>
          <w:szCs w:val="2"/>
          <w:rtl/>
        </w:rPr>
        <w:t xml:space="preserve"> </w:t>
      </w:r>
      <w:r w:rsidR="00EE32D1" w:rsidRPr="00EE32D1">
        <w:rPr>
          <w:rFonts w:ascii="QCF2545" w:hAnsi="QCF2545" w:cs="QCF2545"/>
          <w:color w:val="C00000"/>
          <w:sz w:val="32"/>
          <w:szCs w:val="32"/>
          <w:rtl/>
        </w:rPr>
        <w:t>ﱗ</w:t>
      </w:r>
      <w:r w:rsidR="00EE32D1" w:rsidRPr="00EE32D1">
        <w:rPr>
          <w:rFonts w:ascii="QCF2545" w:hAnsi="QCF2545" w:cs="QCF2545"/>
          <w:color w:val="C00000"/>
          <w:sz w:val="2"/>
          <w:szCs w:val="2"/>
          <w:rtl/>
        </w:rPr>
        <w:t xml:space="preserve"> </w:t>
      </w:r>
      <w:r w:rsidR="00EE32D1" w:rsidRPr="00EE32D1">
        <w:rPr>
          <w:rFonts w:ascii="QCF2545" w:hAnsi="QCF2545" w:cs="QCF2545"/>
          <w:color w:val="C00000"/>
          <w:sz w:val="32"/>
          <w:szCs w:val="32"/>
          <w:rtl/>
        </w:rPr>
        <w:t>ﱘ</w:t>
      </w:r>
      <w:r w:rsidR="00EE32D1" w:rsidRPr="00EE32D1">
        <w:rPr>
          <w:rFonts w:ascii="QCF2545" w:hAnsi="QCF2545" w:cs="QCF2545"/>
          <w:color w:val="C00000"/>
          <w:sz w:val="2"/>
          <w:szCs w:val="2"/>
          <w:rtl/>
        </w:rPr>
        <w:t xml:space="preserve"> </w:t>
      </w:r>
      <w:r w:rsidR="00EE32D1" w:rsidRPr="00EE32D1">
        <w:rPr>
          <w:rFonts w:ascii="QCF2545" w:hAnsi="QCF2545" w:cs="QCF2545"/>
          <w:color w:val="C00000"/>
          <w:sz w:val="32"/>
          <w:szCs w:val="32"/>
          <w:rtl/>
        </w:rPr>
        <w:t>ﱙ</w:t>
      </w:r>
      <w:r w:rsidR="00EE32D1" w:rsidRPr="00EE32D1">
        <w:rPr>
          <w:rFonts w:ascii="QCF2545" w:hAnsi="QCF2545" w:cs="QCF2545"/>
          <w:color w:val="C00000"/>
          <w:sz w:val="2"/>
          <w:szCs w:val="2"/>
          <w:rtl/>
        </w:rPr>
        <w:t xml:space="preserve"> </w:t>
      </w:r>
      <w:r w:rsidR="00EE32D1" w:rsidRPr="00EE32D1">
        <w:rPr>
          <w:rFonts w:ascii="QCF2545" w:hAnsi="QCF2545" w:cs="QCF2545"/>
          <w:color w:val="C00000"/>
          <w:sz w:val="32"/>
          <w:szCs w:val="32"/>
          <w:rtl/>
        </w:rPr>
        <w:t>ﱚ</w:t>
      </w:r>
      <w:r w:rsidR="00EE32D1" w:rsidRPr="00EE32D1">
        <w:rPr>
          <w:rFonts w:ascii="QCF2545" w:hAnsi="QCF2545" w:cs="QCF2545"/>
          <w:color w:val="C00000"/>
          <w:sz w:val="2"/>
          <w:szCs w:val="2"/>
          <w:rtl/>
        </w:rPr>
        <w:t xml:space="preserve">  </w:t>
      </w:r>
      <w:r w:rsidR="00EE32D1" w:rsidRPr="00EE32D1">
        <w:rPr>
          <w:rFonts w:ascii="QCF2545" w:hAnsi="QCF2545" w:cs="QCF2545"/>
          <w:color w:val="C00000"/>
          <w:sz w:val="32"/>
          <w:szCs w:val="32"/>
          <w:rtl/>
        </w:rPr>
        <w:t>ﱛ</w:t>
      </w:r>
      <w:r w:rsidR="00EE32D1" w:rsidRPr="00EE32D1">
        <w:rPr>
          <w:rFonts w:ascii="QCF2545" w:hAnsi="QCF2545" w:cs="QCF2545"/>
          <w:color w:val="C00000"/>
          <w:sz w:val="2"/>
          <w:szCs w:val="2"/>
          <w:rtl/>
        </w:rPr>
        <w:t xml:space="preserve"> </w:t>
      </w:r>
      <w:r w:rsidR="00EE32D1" w:rsidRPr="00EE32D1">
        <w:rPr>
          <w:rFonts w:ascii="QCF2BSML" w:hAnsi="QCF2BSML" w:cs="QCF2BSML"/>
          <w:color w:val="C00000"/>
          <w:sz w:val="32"/>
          <w:szCs w:val="32"/>
          <w:rtl/>
        </w:rPr>
        <w:t>ﱠ</w:t>
      </w:r>
      <w:r w:rsidR="00EE32D1">
        <w:rPr>
          <w:rFonts w:hint="cs"/>
          <w:color w:val="008000"/>
          <w:rtl/>
        </w:rPr>
        <w:t>.</w:t>
      </w:r>
      <w:r w:rsidR="006C7DF1" w:rsidRPr="006C7DF1">
        <w:rPr>
          <w:rStyle w:val="FootnoteReference"/>
          <w:rFonts w:ascii="_PDMS_Saleem_QuranFont" w:hAnsi="_PDMS_Saleem_QuranFont" w:cs="B Nazanin"/>
          <w:color w:val="FF0000"/>
          <w:rtl/>
        </w:rPr>
        <w:footnoteReference w:id="24"/>
      </w:r>
    </w:p>
    <w:p w:rsidR="006C7DF1" w:rsidRPr="006C7DF1" w:rsidRDefault="006C7DF1" w:rsidP="009A0CDF">
      <w:r w:rsidRPr="006C7DF1">
        <w:rPr>
          <w:rtl/>
        </w:rPr>
        <w:t xml:space="preserve"> </w:t>
      </w:r>
      <w:r w:rsidRPr="006C7DF1">
        <w:rPr>
          <w:rFonts w:hint="cs"/>
          <w:rtl/>
        </w:rPr>
        <w:t>و</w:t>
      </w:r>
      <w:r w:rsidR="00C6565F">
        <w:rPr>
          <w:rFonts w:hint="cs"/>
          <w:rtl/>
        </w:rPr>
        <w:t xml:space="preserve"> </w:t>
      </w:r>
      <w:r w:rsidRPr="006C7DF1">
        <w:rPr>
          <w:rtl/>
        </w:rPr>
        <w:t>پیامبر</w:t>
      </w:r>
      <w:r w:rsidRPr="00C6565F">
        <w:rPr>
          <w:rFonts w:ascii="AGA Arabesque" w:hAnsi="AGA Arabesque"/>
          <w:color w:val="0070C0"/>
        </w:rPr>
        <w:t></w:t>
      </w:r>
      <w:r w:rsidRPr="006C7DF1">
        <w:rPr>
          <w:rFonts w:hint="cs"/>
          <w:rtl/>
        </w:rPr>
        <w:t xml:space="preserve"> هم </w:t>
      </w:r>
      <w:r w:rsidRPr="006C7DF1">
        <w:rPr>
          <w:rtl/>
        </w:rPr>
        <w:t xml:space="preserve">می‌فرماید: </w:t>
      </w:r>
      <w:r w:rsidR="0070405A">
        <w:rPr>
          <w:rFonts w:hint="cs"/>
          <w:rtl/>
        </w:rPr>
        <w:t>«</w:t>
      </w:r>
      <w:r w:rsidRPr="00152A34">
        <w:rPr>
          <w:rFonts w:ascii="Al-QuranAlKareem" w:hAnsi="Al-QuranAlKareem" w:cs="B Nazanin"/>
          <w:color w:val="0070C0"/>
          <w:rtl/>
        </w:rPr>
        <w:t>يَا مَعْشَر مَنْ آمَنَ بِلِسَانِهِ وَلَمْ يَدْخُلِ الْإِيمَانُ قَلْبَهُ</w:t>
      </w:r>
      <w:r w:rsidR="0070405A">
        <w:rPr>
          <w:rFonts w:hint="cs"/>
          <w:rtl/>
        </w:rPr>
        <w:t>»</w:t>
      </w:r>
      <w:r w:rsidRPr="006C7DF1">
        <w:rPr>
          <w:rFonts w:hint="cs"/>
          <w:rtl/>
        </w:rPr>
        <w:t>:</w:t>
      </w:r>
      <w:r w:rsidRPr="0070405A">
        <w:rPr>
          <w:rStyle w:val="FootnoteReference"/>
          <w:rFonts w:ascii="W_kamposet" w:hAnsi="W_kamposet" w:cs="B Nazanin"/>
          <w:color w:val="FF0000"/>
          <w:rtl/>
        </w:rPr>
        <w:footnoteReference w:id="25"/>
      </w:r>
      <w:r w:rsidRPr="006C7DF1">
        <w:rPr>
          <w:rFonts w:hint="cs"/>
          <w:rtl/>
        </w:rPr>
        <w:t xml:space="preserve"> </w:t>
      </w:r>
      <w:r w:rsidR="00152A34" w:rsidRPr="009A0CDF">
        <w:rPr>
          <w:rFonts w:hint="cs"/>
          <w:rtl/>
        </w:rPr>
        <w:t>{</w:t>
      </w:r>
      <w:r w:rsidRPr="009A0CDF">
        <w:rPr>
          <w:rtl/>
        </w:rPr>
        <w:t>‌ای کسانی که به زبان ایمان آورده</w:t>
      </w:r>
      <w:r w:rsidRPr="009A0CDF">
        <w:rPr>
          <w:rFonts w:hint="cs"/>
          <w:rtl/>
        </w:rPr>
        <w:t>،</w:t>
      </w:r>
      <w:r w:rsidRPr="009A0CDF">
        <w:rPr>
          <w:rtl/>
        </w:rPr>
        <w:t xml:space="preserve"> ولی هنوز </w:t>
      </w:r>
      <w:r w:rsidRPr="009A0CDF">
        <w:rPr>
          <w:rFonts w:hint="cs"/>
          <w:rtl/>
        </w:rPr>
        <w:t xml:space="preserve">ایمان </w:t>
      </w:r>
      <w:r w:rsidRPr="009A0CDF">
        <w:rPr>
          <w:rtl/>
        </w:rPr>
        <w:t>داخل قلب</w:t>
      </w:r>
      <w:r w:rsidR="009A0CDF" w:rsidRPr="009A0CDF">
        <w:rPr>
          <w:rFonts w:hint="cs"/>
          <w:rtl/>
          <w:lang w:bidi="fa-IR"/>
        </w:rPr>
        <w:t>تان</w:t>
      </w:r>
      <w:r w:rsidRPr="009A0CDF">
        <w:rPr>
          <w:rtl/>
        </w:rPr>
        <w:t xml:space="preserve"> نشده است</w:t>
      </w:r>
      <w:r w:rsidR="00152A34" w:rsidRPr="009A0CDF">
        <w:rPr>
          <w:rFonts w:hint="cs"/>
          <w:rtl/>
        </w:rPr>
        <w:t>}</w:t>
      </w:r>
      <w:r w:rsidRPr="009A0CDF">
        <w:rPr>
          <w:rtl/>
        </w:rPr>
        <w:t xml:space="preserve">. </w:t>
      </w:r>
    </w:p>
    <w:p w:rsidR="006C7DF1" w:rsidRPr="006C7DF1" w:rsidRDefault="006C7DF1" w:rsidP="00152A34">
      <w:pPr>
        <w:rPr>
          <w:rtl/>
        </w:rPr>
      </w:pPr>
      <w:r w:rsidRPr="006C7DF1">
        <w:rPr>
          <w:rFonts w:hint="cs"/>
          <w:rtl/>
        </w:rPr>
        <w:t>و دیگر</w:t>
      </w:r>
      <w:r w:rsidRPr="006C7DF1">
        <w:rPr>
          <w:rtl/>
        </w:rPr>
        <w:t xml:space="preserve"> </w:t>
      </w:r>
      <w:r w:rsidRPr="006C7DF1">
        <w:rPr>
          <w:rFonts w:hint="cs"/>
          <w:rtl/>
        </w:rPr>
        <w:t>دلایل</w:t>
      </w:r>
      <w:r w:rsidRPr="006C7DF1">
        <w:rPr>
          <w:rtl/>
        </w:rPr>
        <w:t xml:space="preserve"> صریحی که بیان می‌دارد ایمان قلب، شرط صحت</w:t>
      </w:r>
      <w:r w:rsidRPr="006C7DF1">
        <w:rPr>
          <w:rFonts w:hint="cs"/>
          <w:rtl/>
        </w:rPr>
        <w:t xml:space="preserve"> ایمان</w:t>
      </w:r>
      <w:r w:rsidRPr="006C7DF1">
        <w:rPr>
          <w:rtl/>
        </w:rPr>
        <w:t xml:space="preserve"> است که در نبودش ایمان شخص صحیح نیست و</w:t>
      </w:r>
      <w:r w:rsidRPr="006C7DF1">
        <w:rPr>
          <w:rFonts w:hint="cs"/>
          <w:rtl/>
        </w:rPr>
        <w:t xml:space="preserve"> </w:t>
      </w:r>
      <w:r w:rsidRPr="006C7DF1">
        <w:rPr>
          <w:rtl/>
        </w:rPr>
        <w:t>با وجود آن</w:t>
      </w:r>
      <w:r w:rsidRPr="006C7DF1">
        <w:rPr>
          <w:rFonts w:hint="cs"/>
          <w:rtl/>
        </w:rPr>
        <w:t>ست که</w:t>
      </w:r>
      <w:r w:rsidRPr="006C7DF1">
        <w:rPr>
          <w:rtl/>
        </w:rPr>
        <w:t xml:space="preserve"> ایمان</w:t>
      </w:r>
      <w:r w:rsidRPr="006C7DF1">
        <w:rPr>
          <w:rFonts w:hint="cs"/>
          <w:rtl/>
        </w:rPr>
        <w:t>،</w:t>
      </w:r>
      <w:r w:rsidRPr="006C7DF1">
        <w:rPr>
          <w:rtl/>
        </w:rPr>
        <w:t xml:space="preserve"> به سایر اجزای بدن </w:t>
      </w:r>
      <w:r w:rsidRPr="006C7DF1">
        <w:rPr>
          <w:rFonts w:hint="cs"/>
          <w:rtl/>
        </w:rPr>
        <w:t>منتقل می‌شود.</w:t>
      </w:r>
    </w:p>
    <w:p w:rsidR="006C7DF1" w:rsidRPr="006C7DF1" w:rsidRDefault="006C7DF1" w:rsidP="00152A34">
      <w:pPr>
        <w:rPr>
          <w:rtl/>
        </w:rPr>
      </w:pPr>
      <w:r w:rsidRPr="006C7DF1">
        <w:rPr>
          <w:rFonts w:hint="cs"/>
          <w:rtl/>
        </w:rPr>
        <w:t xml:space="preserve">منظور از </w:t>
      </w:r>
      <w:r w:rsidRPr="006C7DF1">
        <w:rPr>
          <w:rtl/>
        </w:rPr>
        <w:t>ایمان قلب</w:t>
      </w:r>
      <w:r w:rsidRPr="006C7DF1">
        <w:rPr>
          <w:rFonts w:hint="cs"/>
          <w:rtl/>
        </w:rPr>
        <w:t xml:space="preserve"> هم صرفا</w:t>
      </w:r>
      <w:r w:rsidRPr="006C7DF1">
        <w:rPr>
          <w:rtl/>
        </w:rPr>
        <w:t xml:space="preserve"> </w:t>
      </w:r>
      <w:r w:rsidRPr="006C7DF1">
        <w:rPr>
          <w:rFonts w:hint="cs"/>
          <w:rtl/>
        </w:rPr>
        <w:t xml:space="preserve">داشتن </w:t>
      </w:r>
      <w:r w:rsidRPr="006C7DF1">
        <w:rPr>
          <w:rtl/>
        </w:rPr>
        <w:t>علم</w:t>
      </w:r>
      <w:r w:rsidRPr="006C7DF1">
        <w:rPr>
          <w:rFonts w:hint="cs"/>
          <w:rtl/>
        </w:rPr>
        <w:t xml:space="preserve">، </w:t>
      </w:r>
      <w:r w:rsidRPr="006C7DF1">
        <w:rPr>
          <w:rtl/>
        </w:rPr>
        <w:t>شناخت</w:t>
      </w:r>
      <w:r w:rsidRPr="006C7DF1">
        <w:rPr>
          <w:rFonts w:hint="cs"/>
          <w:rtl/>
        </w:rPr>
        <w:t xml:space="preserve"> و </w:t>
      </w:r>
      <w:r w:rsidRPr="006C7DF1">
        <w:rPr>
          <w:rtl/>
        </w:rPr>
        <w:t>تصدیق</w:t>
      </w:r>
      <w:r w:rsidRPr="006C7DF1">
        <w:rPr>
          <w:rFonts w:hint="cs"/>
          <w:rtl/>
        </w:rPr>
        <w:t xml:space="preserve"> نسبت به</w:t>
      </w:r>
      <w:r w:rsidRPr="006C7DF1">
        <w:rPr>
          <w:rtl/>
        </w:rPr>
        <w:t xml:space="preserve"> الله</w:t>
      </w:r>
      <w:r w:rsidRPr="003A5D30">
        <w:rPr>
          <w:color w:val="0070C0"/>
        </w:rPr>
        <w:sym w:font="AGA Arabesque" w:char="F059"/>
      </w:r>
      <w:r w:rsidRPr="006C7DF1">
        <w:rPr>
          <w:rFonts w:hint="cs"/>
          <w:rtl/>
        </w:rPr>
        <w:t xml:space="preserve"> </w:t>
      </w:r>
      <w:r w:rsidRPr="006C7DF1">
        <w:rPr>
          <w:rtl/>
        </w:rPr>
        <w:t>و</w:t>
      </w:r>
      <w:r w:rsidRPr="006C7DF1">
        <w:rPr>
          <w:rFonts w:hint="cs"/>
          <w:rtl/>
        </w:rPr>
        <w:t xml:space="preserve"> </w:t>
      </w:r>
      <w:r w:rsidRPr="006C7DF1">
        <w:rPr>
          <w:rtl/>
        </w:rPr>
        <w:t>اخبار پیامبر</w:t>
      </w:r>
      <w:r w:rsidRPr="003A5D30">
        <w:rPr>
          <w:rFonts w:ascii="AGA Arabesque" w:hAnsi="AGA Arabesque"/>
          <w:color w:val="0070C0"/>
        </w:rPr>
        <w:t></w:t>
      </w:r>
      <w:r w:rsidRPr="006C7DF1">
        <w:rPr>
          <w:rFonts w:ascii="AGA Arabesque" w:hAnsi="AGA Arabesque" w:hint="cs"/>
          <w:rtl/>
        </w:rPr>
        <w:t xml:space="preserve"> </w:t>
      </w:r>
      <w:r w:rsidRPr="006C7DF1">
        <w:rPr>
          <w:rtl/>
        </w:rPr>
        <w:t>نیست بلکه لازم است همراه آن</w:t>
      </w:r>
      <w:r w:rsidRPr="006C7DF1">
        <w:rPr>
          <w:rFonts w:hint="cs"/>
          <w:rtl/>
        </w:rPr>
        <w:t>،</w:t>
      </w:r>
      <w:r w:rsidRPr="006C7DF1">
        <w:rPr>
          <w:rtl/>
        </w:rPr>
        <w:t xml:space="preserve"> فرمانبرداری</w:t>
      </w:r>
      <w:r w:rsidRPr="006C7DF1">
        <w:rPr>
          <w:rFonts w:hint="cs"/>
          <w:rtl/>
        </w:rPr>
        <w:t xml:space="preserve">، </w:t>
      </w:r>
      <w:r w:rsidRPr="006C7DF1">
        <w:rPr>
          <w:rtl/>
        </w:rPr>
        <w:t>تسلیم کامل</w:t>
      </w:r>
      <w:r w:rsidRPr="006C7DF1">
        <w:rPr>
          <w:rFonts w:hint="cs"/>
          <w:rtl/>
        </w:rPr>
        <w:t xml:space="preserve">، </w:t>
      </w:r>
      <w:r w:rsidRPr="006C7DF1">
        <w:rPr>
          <w:rtl/>
        </w:rPr>
        <w:t>خضوع و</w:t>
      </w:r>
      <w:r w:rsidRPr="006C7DF1">
        <w:rPr>
          <w:rFonts w:hint="cs"/>
          <w:rtl/>
        </w:rPr>
        <w:t xml:space="preserve"> </w:t>
      </w:r>
      <w:r w:rsidRPr="006C7DF1">
        <w:rPr>
          <w:rtl/>
        </w:rPr>
        <w:t xml:space="preserve">اخلاص که </w:t>
      </w:r>
      <w:r w:rsidRPr="006C7DF1">
        <w:rPr>
          <w:rFonts w:hint="cs"/>
          <w:rtl/>
        </w:rPr>
        <w:t>از مصادیق</w:t>
      </w:r>
      <w:r w:rsidRPr="006C7DF1">
        <w:rPr>
          <w:rtl/>
        </w:rPr>
        <w:t xml:space="preserve"> عمل قلب </w:t>
      </w:r>
      <w:r w:rsidRPr="006C7DF1">
        <w:rPr>
          <w:rFonts w:hint="cs"/>
          <w:rtl/>
        </w:rPr>
        <w:t>هستند</w:t>
      </w:r>
      <w:r w:rsidRPr="006C7DF1">
        <w:rPr>
          <w:rtl/>
        </w:rPr>
        <w:t xml:space="preserve"> وجود داشته باشد. </w:t>
      </w:r>
    </w:p>
    <w:p w:rsidR="006C7DF1" w:rsidRPr="006C7DF1" w:rsidRDefault="006C7DF1" w:rsidP="003E0C3A">
      <w:r w:rsidRPr="00E0737D">
        <w:rPr>
          <w:b/>
          <w:bCs/>
          <w:sz w:val="36"/>
          <w:szCs w:val="36"/>
          <w:rtl/>
        </w:rPr>
        <w:lastRenderedPageBreak/>
        <w:t>شیخ الاسلام ابن تیمیه</w:t>
      </w:r>
      <w:r w:rsidRPr="003A5D30">
        <w:rPr>
          <w:rFonts w:hint="cs"/>
          <w:color w:val="0070C0"/>
        </w:rPr>
        <w:sym w:font="Abo-thar" w:char="F065"/>
      </w:r>
      <w:r w:rsidRPr="006C7DF1">
        <w:rPr>
          <w:rtl/>
        </w:rPr>
        <w:t xml:space="preserve"> می‌فرماید: </w:t>
      </w:r>
      <w:r w:rsidR="00E0737D">
        <w:rPr>
          <w:rFonts w:hint="cs"/>
          <w:rtl/>
        </w:rPr>
        <w:t>«</w:t>
      </w:r>
      <w:r w:rsidRPr="006C7DF1">
        <w:rPr>
          <w:rtl/>
        </w:rPr>
        <w:t>اصل ایمان در قلب است و</w:t>
      </w:r>
      <w:r w:rsidR="003E0C3A">
        <w:rPr>
          <w:rtl/>
        </w:rPr>
        <w:t>لی وجود دو چیز در آن ضروری است:</w:t>
      </w:r>
      <w:r w:rsidR="003E0C3A">
        <w:rPr>
          <w:rFonts w:hint="cs"/>
          <w:rtl/>
        </w:rPr>
        <w:t xml:space="preserve"> </w:t>
      </w:r>
      <w:r w:rsidRPr="006C7DF1">
        <w:rPr>
          <w:rtl/>
        </w:rPr>
        <w:t>تصدیق و</w:t>
      </w:r>
      <w:r w:rsidRPr="006C7DF1">
        <w:rPr>
          <w:rFonts w:hint="cs"/>
          <w:rtl/>
        </w:rPr>
        <w:t xml:space="preserve"> </w:t>
      </w:r>
      <w:r w:rsidRPr="006C7DF1">
        <w:rPr>
          <w:rtl/>
        </w:rPr>
        <w:t>اقرار و</w:t>
      </w:r>
      <w:r w:rsidRPr="006C7DF1">
        <w:rPr>
          <w:rFonts w:hint="cs"/>
          <w:rtl/>
        </w:rPr>
        <w:t xml:space="preserve"> </w:t>
      </w:r>
      <w:r w:rsidRPr="006C7DF1">
        <w:rPr>
          <w:rtl/>
        </w:rPr>
        <w:t>شناخت قلب</w:t>
      </w:r>
      <w:r w:rsidRPr="006C7DF1">
        <w:rPr>
          <w:rFonts w:hint="cs"/>
          <w:rtl/>
        </w:rPr>
        <w:t xml:space="preserve"> </w:t>
      </w:r>
      <w:r w:rsidRPr="006C7DF1">
        <w:rPr>
          <w:rtl/>
        </w:rPr>
        <w:t xml:space="preserve">که به </w:t>
      </w:r>
      <w:r w:rsidRPr="006C7DF1">
        <w:rPr>
          <w:rFonts w:hint="cs"/>
          <w:rtl/>
        </w:rPr>
        <w:t xml:space="preserve">آن </w:t>
      </w:r>
      <w:r w:rsidR="00E0737D">
        <w:rPr>
          <w:rFonts w:hint="cs"/>
          <w:rtl/>
        </w:rPr>
        <w:t>(</w:t>
      </w:r>
      <w:r w:rsidRPr="006C7DF1">
        <w:rPr>
          <w:rtl/>
        </w:rPr>
        <w:t>قول</w:t>
      </w:r>
      <w:r w:rsidRPr="006C7DF1">
        <w:rPr>
          <w:rFonts w:hint="cs"/>
          <w:rtl/>
        </w:rPr>
        <w:t xml:space="preserve"> </w:t>
      </w:r>
      <w:r w:rsidRPr="006C7DF1">
        <w:rPr>
          <w:rtl/>
        </w:rPr>
        <w:t>قلب</w:t>
      </w:r>
      <w:r w:rsidR="00E0737D">
        <w:rPr>
          <w:rFonts w:hint="cs"/>
          <w:rtl/>
        </w:rPr>
        <w:t>)</w:t>
      </w:r>
      <w:r w:rsidRPr="006C7DF1">
        <w:rPr>
          <w:rtl/>
        </w:rPr>
        <w:t xml:space="preserve"> گفته می‌شود</w:t>
      </w:r>
      <w:r w:rsidR="00E0737D">
        <w:rPr>
          <w:rFonts w:hint="cs"/>
          <w:rtl/>
        </w:rPr>
        <w:t>»</w:t>
      </w:r>
      <w:r w:rsidRPr="006C7DF1">
        <w:rPr>
          <w:rtl/>
        </w:rPr>
        <w:t xml:space="preserve">. </w:t>
      </w:r>
    </w:p>
    <w:p w:rsidR="006C7DF1" w:rsidRPr="006C7DF1" w:rsidRDefault="006C7DF1" w:rsidP="00152A34">
      <w:pPr>
        <w:rPr>
          <w:rtl/>
        </w:rPr>
      </w:pPr>
      <w:r w:rsidRPr="006C7DF1">
        <w:rPr>
          <w:rFonts w:hint="cs"/>
          <w:rtl/>
        </w:rPr>
        <w:t xml:space="preserve">قول زبانی و عمل بدنی که در ضمن آن باید </w:t>
      </w:r>
      <w:r w:rsidRPr="006C7DF1">
        <w:rPr>
          <w:rtl/>
        </w:rPr>
        <w:t>عمل قلب</w:t>
      </w:r>
      <w:r w:rsidRPr="006C7DF1">
        <w:rPr>
          <w:rFonts w:hint="cs"/>
          <w:rtl/>
        </w:rPr>
        <w:t>ی وجود داشته باشد،</w:t>
      </w:r>
      <w:r w:rsidRPr="006C7DF1">
        <w:rPr>
          <w:rtl/>
        </w:rPr>
        <w:t xml:space="preserve"> مانند محبت الله و</w:t>
      </w:r>
      <w:r w:rsidRPr="006C7DF1">
        <w:rPr>
          <w:rFonts w:hint="cs"/>
          <w:rtl/>
        </w:rPr>
        <w:t xml:space="preserve"> </w:t>
      </w:r>
      <w:r w:rsidRPr="006C7DF1">
        <w:rPr>
          <w:rtl/>
        </w:rPr>
        <w:t>پیامبرش</w:t>
      </w:r>
      <w:r w:rsidRPr="006C7DF1">
        <w:rPr>
          <w:rFonts w:hint="cs"/>
          <w:rtl/>
        </w:rPr>
        <w:t>، داشتن</w:t>
      </w:r>
      <w:r w:rsidRPr="006C7DF1">
        <w:rPr>
          <w:rtl/>
        </w:rPr>
        <w:t xml:space="preserve"> اخلاص</w:t>
      </w:r>
      <w:r w:rsidRPr="006C7DF1">
        <w:rPr>
          <w:rFonts w:hint="cs"/>
          <w:rtl/>
        </w:rPr>
        <w:t xml:space="preserve"> </w:t>
      </w:r>
      <w:r w:rsidRPr="006C7DF1">
        <w:rPr>
          <w:rtl/>
        </w:rPr>
        <w:t>در</w:t>
      </w:r>
      <w:r w:rsidRPr="006C7DF1">
        <w:rPr>
          <w:rFonts w:hint="cs"/>
          <w:rtl/>
        </w:rPr>
        <w:t xml:space="preserve"> انجام</w:t>
      </w:r>
      <w:r w:rsidRPr="006C7DF1">
        <w:rPr>
          <w:rtl/>
        </w:rPr>
        <w:t xml:space="preserve"> اعمال</w:t>
      </w:r>
      <w:r w:rsidRPr="006C7DF1">
        <w:rPr>
          <w:rFonts w:hint="cs"/>
          <w:rtl/>
        </w:rPr>
        <w:t>،</w:t>
      </w:r>
      <w:r w:rsidRPr="006C7DF1">
        <w:rPr>
          <w:rtl/>
        </w:rPr>
        <w:t xml:space="preserve"> توکل قلب بر الله متعال و</w:t>
      </w:r>
      <w:r w:rsidRPr="006C7DF1">
        <w:rPr>
          <w:rFonts w:hint="cs"/>
          <w:rtl/>
        </w:rPr>
        <w:t xml:space="preserve"> </w:t>
      </w:r>
      <w:r w:rsidRPr="006C7DF1">
        <w:rPr>
          <w:rtl/>
        </w:rPr>
        <w:t>سایر اعمال قلبی که الله و</w:t>
      </w:r>
      <w:r w:rsidRPr="006C7DF1">
        <w:rPr>
          <w:rFonts w:hint="cs"/>
          <w:rtl/>
        </w:rPr>
        <w:t xml:space="preserve"> </w:t>
      </w:r>
      <w:r w:rsidRPr="006C7DF1">
        <w:rPr>
          <w:rtl/>
        </w:rPr>
        <w:t>رسولش آن را واجب کرده و</w:t>
      </w:r>
      <w:r w:rsidRPr="006C7DF1">
        <w:rPr>
          <w:rFonts w:hint="cs"/>
          <w:rtl/>
        </w:rPr>
        <w:t xml:space="preserve"> </w:t>
      </w:r>
      <w:r w:rsidRPr="006C7DF1">
        <w:rPr>
          <w:rtl/>
        </w:rPr>
        <w:t>جزئی از مسمای ایمان قرار داده‌</w:t>
      </w:r>
      <w:r w:rsidRPr="006C7DF1">
        <w:rPr>
          <w:rFonts w:hint="cs"/>
          <w:rtl/>
        </w:rPr>
        <w:t>‌اند</w:t>
      </w:r>
      <w:r w:rsidRPr="006C7DF1">
        <w:rPr>
          <w:rtl/>
        </w:rPr>
        <w:t xml:space="preserve">. </w:t>
      </w:r>
    </w:p>
    <w:p w:rsidR="006C7DF1" w:rsidRPr="006C7DF1" w:rsidRDefault="006C7DF1" w:rsidP="00152A34">
      <w:pPr>
        <w:rPr>
          <w:rtl/>
        </w:rPr>
      </w:pPr>
      <w:r w:rsidRPr="00152A34">
        <w:rPr>
          <w:b/>
          <w:bCs/>
          <w:sz w:val="36"/>
          <w:szCs w:val="36"/>
          <w:rtl/>
        </w:rPr>
        <w:t>از سوی دیگر:</w:t>
      </w:r>
      <w:r w:rsidRPr="006C7DF1">
        <w:rPr>
          <w:rtl/>
        </w:rPr>
        <w:t xml:space="preserve"> قلب</w:t>
      </w:r>
      <w:r w:rsidRPr="006C7DF1">
        <w:rPr>
          <w:rFonts w:hint="cs"/>
          <w:rtl/>
        </w:rPr>
        <w:t>،</w:t>
      </w:r>
      <w:r w:rsidRPr="006C7DF1">
        <w:rPr>
          <w:rtl/>
        </w:rPr>
        <w:t xml:space="preserve"> اصل است که اگر شناخت و</w:t>
      </w:r>
      <w:r w:rsidRPr="006C7DF1">
        <w:rPr>
          <w:rFonts w:hint="cs"/>
          <w:rtl/>
        </w:rPr>
        <w:t xml:space="preserve"> </w:t>
      </w:r>
      <w:r w:rsidRPr="006C7DF1">
        <w:rPr>
          <w:rtl/>
        </w:rPr>
        <w:t>اراده در آن باشد ضرورتاً به سایر اجزای بدن انتقال می‌یابد و</w:t>
      </w:r>
      <w:r w:rsidRPr="006C7DF1">
        <w:rPr>
          <w:rFonts w:hint="cs"/>
          <w:rtl/>
        </w:rPr>
        <w:t xml:space="preserve"> </w:t>
      </w:r>
      <w:r w:rsidRPr="006C7DF1">
        <w:rPr>
          <w:rtl/>
        </w:rPr>
        <w:t>هیچ</w:t>
      </w:r>
      <w:r w:rsidRPr="006C7DF1">
        <w:rPr>
          <w:rFonts w:hint="cs"/>
          <w:rtl/>
        </w:rPr>
        <w:t>‌</w:t>
      </w:r>
      <w:r w:rsidRPr="006C7DF1">
        <w:rPr>
          <w:rtl/>
        </w:rPr>
        <w:t>گاه بدن نمی‌تواند از</w:t>
      </w:r>
      <w:r w:rsidRPr="006C7DF1">
        <w:rPr>
          <w:rFonts w:hint="cs"/>
          <w:rtl/>
        </w:rPr>
        <w:t xml:space="preserve"> </w:t>
      </w:r>
      <w:r w:rsidRPr="006C7DF1">
        <w:rPr>
          <w:rtl/>
        </w:rPr>
        <w:t>چیزی که قلب آن را اراده نموده</w:t>
      </w:r>
      <w:r w:rsidRPr="006C7DF1">
        <w:rPr>
          <w:rFonts w:hint="cs"/>
          <w:rtl/>
        </w:rPr>
        <w:t>،</w:t>
      </w:r>
      <w:r w:rsidRPr="006C7DF1">
        <w:rPr>
          <w:rtl/>
        </w:rPr>
        <w:t xml:space="preserve"> تخلف کند. به همین دلیل پیامبر</w:t>
      </w:r>
      <w:r w:rsidRPr="00152A34">
        <w:rPr>
          <w:rFonts w:ascii="AGA Arabesque" w:hAnsi="AGA Arabesque"/>
          <w:color w:val="0070C0"/>
        </w:rPr>
        <w:t></w:t>
      </w:r>
      <w:r w:rsidRPr="006C7DF1">
        <w:rPr>
          <w:rtl/>
        </w:rPr>
        <w:t xml:space="preserve"> می‌فرماید: </w:t>
      </w:r>
      <w:r w:rsidR="00152A34">
        <w:rPr>
          <w:rFonts w:hint="cs"/>
          <w:rtl/>
        </w:rPr>
        <w:t>«</w:t>
      </w:r>
      <w:r w:rsidRPr="00152A34">
        <w:rPr>
          <w:rFonts w:ascii="Al-QuranAlKareem" w:hAnsi="Al-QuranAlKareem"/>
          <w:color w:val="0070C0"/>
          <w:rtl/>
        </w:rPr>
        <w:t>أَلاَ وَإِنَّ فِي الجَسَدِ مُضْغَةً: إِذَا صَلَحَتْ صَلَحَ الجَسَدُ كُلُّهُ، وَإِذَا فَسَدَتْ فَسَدَ الجَسَدُ كُلُّهُ، أَلاَ وَهِيَ القَلْبُ</w:t>
      </w:r>
      <w:r w:rsidR="00152A34">
        <w:rPr>
          <w:rFonts w:hint="cs"/>
          <w:rtl/>
        </w:rPr>
        <w:t>»</w:t>
      </w:r>
      <w:r w:rsidRPr="006C7DF1">
        <w:rPr>
          <w:rFonts w:hint="cs"/>
          <w:rtl/>
        </w:rPr>
        <w:t>:</w:t>
      </w:r>
      <w:r w:rsidRPr="006C7DF1">
        <w:rPr>
          <w:rStyle w:val="FootnoteReference"/>
          <w:rFonts w:ascii="W_kamposet" w:hAnsi="W_kamposet" w:cs="B Nazanin"/>
          <w:color w:val="FF0000"/>
          <w:rtl/>
        </w:rPr>
        <w:footnoteReference w:id="26"/>
      </w:r>
      <w:r w:rsidRPr="006C7DF1">
        <w:rPr>
          <w:color w:val="FF0000"/>
          <w:rtl/>
        </w:rPr>
        <w:t xml:space="preserve"> </w:t>
      </w:r>
      <w:r w:rsidRPr="006C7DF1">
        <w:rPr>
          <w:rtl/>
        </w:rPr>
        <w:t>{آگاه باشید که در جس</w:t>
      </w:r>
      <w:r w:rsidRPr="006C7DF1">
        <w:rPr>
          <w:rFonts w:hint="cs"/>
          <w:rtl/>
        </w:rPr>
        <w:t>م،</w:t>
      </w:r>
      <w:r w:rsidRPr="006C7DF1">
        <w:rPr>
          <w:rtl/>
        </w:rPr>
        <w:t xml:space="preserve"> قطعه گوشتی قرار دارد که اگر صالح </w:t>
      </w:r>
      <w:r w:rsidRPr="006C7DF1">
        <w:rPr>
          <w:rFonts w:hint="cs"/>
          <w:rtl/>
        </w:rPr>
        <w:t>گرد</w:t>
      </w:r>
      <w:r w:rsidRPr="006C7DF1">
        <w:rPr>
          <w:rtl/>
        </w:rPr>
        <w:t>د کل جس</w:t>
      </w:r>
      <w:r w:rsidRPr="006C7DF1">
        <w:rPr>
          <w:rFonts w:hint="cs"/>
          <w:rtl/>
        </w:rPr>
        <w:t>م</w:t>
      </w:r>
      <w:r w:rsidRPr="006C7DF1">
        <w:rPr>
          <w:rtl/>
        </w:rPr>
        <w:t xml:space="preserve"> به پیروی از آن صالح می‌شود و در</w:t>
      </w:r>
      <w:r w:rsidRPr="006C7DF1">
        <w:rPr>
          <w:rFonts w:hint="cs"/>
          <w:rtl/>
        </w:rPr>
        <w:t xml:space="preserve"> </w:t>
      </w:r>
      <w:r w:rsidRPr="006C7DF1">
        <w:rPr>
          <w:rtl/>
        </w:rPr>
        <w:t>فساد</w:t>
      </w:r>
      <w:r w:rsidRPr="006C7DF1">
        <w:rPr>
          <w:rFonts w:hint="cs"/>
          <w:rtl/>
        </w:rPr>
        <w:t xml:space="preserve"> آن،</w:t>
      </w:r>
      <w:r w:rsidRPr="006C7DF1">
        <w:rPr>
          <w:rtl/>
        </w:rPr>
        <w:t xml:space="preserve"> سایر بدن هم فاسد می‌شود که همان </w:t>
      </w:r>
      <w:r w:rsidRPr="006C7DF1">
        <w:rPr>
          <w:rFonts w:ascii="Al-QuranAlKareem" w:hAnsi="Al-QuranAlKareem"/>
          <w:rtl/>
        </w:rPr>
        <w:t>«</w:t>
      </w:r>
      <w:r w:rsidRPr="006C7DF1">
        <w:rPr>
          <w:rtl/>
        </w:rPr>
        <w:t>قلب</w:t>
      </w:r>
      <w:r w:rsidRPr="006C7DF1">
        <w:rPr>
          <w:rFonts w:ascii="Al-QuranAlKareem" w:hAnsi="Al-QuranAlKareem"/>
          <w:rtl/>
        </w:rPr>
        <w:t>»</w:t>
      </w:r>
      <w:r w:rsidRPr="006C7DF1">
        <w:rPr>
          <w:rtl/>
        </w:rPr>
        <w:t xml:space="preserve"> است}. </w:t>
      </w:r>
    </w:p>
    <w:p w:rsidR="006C7DF1" w:rsidRPr="006C7DF1" w:rsidRDefault="006C7DF1" w:rsidP="00152A34">
      <w:pPr>
        <w:rPr>
          <w:rtl/>
        </w:rPr>
      </w:pPr>
      <w:r w:rsidRPr="006C7DF1">
        <w:rPr>
          <w:rtl/>
        </w:rPr>
        <w:t>پس اگر قلب به خاطر ایمان علمی و</w:t>
      </w:r>
      <w:r w:rsidRPr="006C7DF1">
        <w:rPr>
          <w:rFonts w:hint="cs"/>
          <w:rtl/>
        </w:rPr>
        <w:t xml:space="preserve"> </w:t>
      </w:r>
      <w:r w:rsidRPr="006C7DF1">
        <w:rPr>
          <w:rtl/>
        </w:rPr>
        <w:t>عملی</w:t>
      </w:r>
      <w:r w:rsidRPr="006C7DF1">
        <w:rPr>
          <w:rStyle w:val="FootnoteReference"/>
          <w:rFonts w:ascii="W_kamposet" w:hAnsi="W_kamposet" w:cs="B Nazanin"/>
          <w:color w:val="FF0000"/>
          <w:rtl/>
        </w:rPr>
        <w:footnoteReference w:id="27"/>
      </w:r>
      <w:r w:rsidRPr="006C7DF1">
        <w:rPr>
          <w:rFonts w:hint="cs"/>
          <w:rtl/>
        </w:rPr>
        <w:t xml:space="preserve"> </w:t>
      </w:r>
      <w:r w:rsidRPr="006C7DF1">
        <w:rPr>
          <w:rtl/>
        </w:rPr>
        <w:t xml:space="preserve">که در آن وجود </w:t>
      </w:r>
      <w:r w:rsidRPr="006C7DF1">
        <w:rPr>
          <w:rFonts w:hint="cs"/>
          <w:rtl/>
        </w:rPr>
        <w:t>د</w:t>
      </w:r>
      <w:r w:rsidRPr="006C7DF1">
        <w:rPr>
          <w:rtl/>
        </w:rPr>
        <w:t>ارد صالح باشد ضرورتاً جس</w:t>
      </w:r>
      <w:r w:rsidRPr="006C7DF1">
        <w:rPr>
          <w:rFonts w:hint="cs"/>
          <w:rtl/>
        </w:rPr>
        <w:t>م</w:t>
      </w:r>
      <w:r w:rsidRPr="006C7DF1">
        <w:rPr>
          <w:rtl/>
        </w:rPr>
        <w:t xml:space="preserve"> هم به وسیله قول و</w:t>
      </w:r>
      <w:r w:rsidRPr="006C7DF1">
        <w:rPr>
          <w:rFonts w:hint="cs"/>
          <w:rtl/>
        </w:rPr>
        <w:t xml:space="preserve"> </w:t>
      </w:r>
      <w:r w:rsidRPr="006C7DF1">
        <w:rPr>
          <w:rtl/>
        </w:rPr>
        <w:t>عمل ظاهری، صالح می‌</w:t>
      </w:r>
      <w:r w:rsidRPr="006C7DF1">
        <w:rPr>
          <w:rFonts w:hint="cs"/>
          <w:rtl/>
        </w:rPr>
        <w:t>گرد</w:t>
      </w:r>
      <w:r w:rsidRPr="006C7DF1">
        <w:rPr>
          <w:rtl/>
        </w:rPr>
        <w:t>د</w:t>
      </w:r>
      <w:r w:rsidRPr="006C7DF1">
        <w:rPr>
          <w:rFonts w:hint="cs"/>
          <w:rtl/>
        </w:rPr>
        <w:t>).</w:t>
      </w:r>
      <w:r w:rsidRPr="006C7DF1">
        <w:rPr>
          <w:rStyle w:val="FootnoteReference"/>
          <w:rFonts w:ascii="W_kamposet" w:hAnsi="W_kamposet" w:cs="B Nazanin"/>
          <w:color w:val="FF0000"/>
          <w:rtl/>
        </w:rPr>
        <w:footnoteReference w:id="28"/>
      </w:r>
    </w:p>
    <w:p w:rsidR="006C7DF1" w:rsidRPr="006C7DF1" w:rsidRDefault="006C7DF1" w:rsidP="00152A34">
      <w:r w:rsidRPr="00152A34">
        <w:rPr>
          <w:rFonts w:hint="cs"/>
          <w:b/>
          <w:bCs/>
          <w:sz w:val="36"/>
          <w:szCs w:val="36"/>
          <w:rtl/>
        </w:rPr>
        <w:lastRenderedPageBreak/>
        <w:t xml:space="preserve">2- </w:t>
      </w:r>
      <w:r w:rsidRPr="00152A34">
        <w:rPr>
          <w:b/>
          <w:bCs/>
          <w:sz w:val="36"/>
          <w:szCs w:val="36"/>
          <w:rtl/>
        </w:rPr>
        <w:t xml:space="preserve">قول زبان: </w:t>
      </w:r>
      <w:r w:rsidRPr="006C7DF1">
        <w:rPr>
          <w:rtl/>
        </w:rPr>
        <w:t>و</w:t>
      </w:r>
      <w:r w:rsidRPr="006C7DF1">
        <w:rPr>
          <w:rFonts w:hint="cs"/>
          <w:rtl/>
        </w:rPr>
        <w:t xml:space="preserve"> </w:t>
      </w:r>
      <w:r w:rsidRPr="006C7DF1">
        <w:rPr>
          <w:rtl/>
        </w:rPr>
        <w:t>مقصود اعمالی است که به وسیله زبان ادا می‌شود مانند: شهادتین و</w:t>
      </w:r>
      <w:r w:rsidRPr="006C7DF1">
        <w:rPr>
          <w:rFonts w:hint="cs"/>
          <w:rtl/>
        </w:rPr>
        <w:t xml:space="preserve"> </w:t>
      </w:r>
      <w:r w:rsidRPr="006C7DF1">
        <w:rPr>
          <w:rtl/>
        </w:rPr>
        <w:t>ذکر و</w:t>
      </w:r>
      <w:r w:rsidRPr="006C7DF1">
        <w:rPr>
          <w:rFonts w:hint="cs"/>
          <w:rtl/>
        </w:rPr>
        <w:t xml:space="preserve"> </w:t>
      </w:r>
      <w:r w:rsidRPr="006C7DF1">
        <w:rPr>
          <w:rtl/>
        </w:rPr>
        <w:t>تلاوت قرآن و راستی در گفتار و دعا</w:t>
      </w:r>
      <w:r w:rsidRPr="006C7DF1">
        <w:rPr>
          <w:rFonts w:hint="cs"/>
          <w:rtl/>
        </w:rPr>
        <w:t xml:space="preserve"> کردن </w:t>
      </w:r>
      <w:r w:rsidRPr="006C7DF1">
        <w:rPr>
          <w:rtl/>
        </w:rPr>
        <w:t xml:space="preserve">و غیره. </w:t>
      </w:r>
    </w:p>
    <w:p w:rsidR="006C7DF1" w:rsidRPr="006C7DF1" w:rsidRDefault="006C7DF1" w:rsidP="001C6D0F">
      <w:pPr>
        <w:jc w:val="both"/>
        <w:rPr>
          <w:rtl/>
        </w:rPr>
      </w:pPr>
      <w:r w:rsidRPr="006C7DF1">
        <w:rPr>
          <w:rtl/>
        </w:rPr>
        <w:t xml:space="preserve">از دلایلی که بر داخل شدن قول زبان در حقیقت ایمان دلالت می‌کند این فرموده الله متعال </w:t>
      </w:r>
      <w:r w:rsidRPr="006C7DF1">
        <w:rPr>
          <w:rFonts w:hint="cs"/>
          <w:rtl/>
        </w:rPr>
        <w:t>است که می‌فرماید</w:t>
      </w:r>
      <w:r w:rsidRPr="006C7DF1">
        <w:rPr>
          <w:rtl/>
        </w:rPr>
        <w:t>:</w:t>
      </w:r>
      <w:r w:rsidR="00152A34">
        <w:rPr>
          <w:rFonts w:hint="cs"/>
          <w:rtl/>
        </w:rPr>
        <w:t xml:space="preserve"> </w:t>
      </w:r>
      <w:r w:rsidR="00152A34" w:rsidRPr="00152A34">
        <w:rPr>
          <w:rFonts w:ascii="QCF2BSML" w:hAnsi="QCF2BSML" w:cs="QCF2BSML"/>
          <w:color w:val="C00000"/>
          <w:sz w:val="32"/>
          <w:szCs w:val="32"/>
          <w:rtl/>
        </w:rPr>
        <w:t>ﱡﭐ</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ﱓ</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ﱔ</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ﱕ</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ﱖ</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ﱗ</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ﱘ</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ﱙ</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ﱚ</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ﱛ</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ﱜ</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ﱝ</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ﱞ</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ﱟ</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ﱠ</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ﱡ</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ﱢ</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ﱣ</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ﱤ</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ﱥ</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ﱦ</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ﱧ</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ﱨ</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ﱩ</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ﱪ</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ﱫ</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ﱬ</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ﱭ</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ﱮ</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ﱯ</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ﱰ</w:t>
      </w:r>
      <w:r w:rsidR="00152A34" w:rsidRPr="00152A34">
        <w:rPr>
          <w:rFonts w:ascii="QCF2021" w:hAnsi="QCF2021" w:cs="QCF2021"/>
          <w:color w:val="C00000"/>
          <w:sz w:val="2"/>
          <w:szCs w:val="2"/>
          <w:rtl/>
        </w:rPr>
        <w:t xml:space="preserve"> </w:t>
      </w:r>
      <w:r w:rsidR="00152A34" w:rsidRPr="00152A34">
        <w:rPr>
          <w:rFonts w:ascii="QCF2021" w:hAnsi="QCF2021" w:cs="QCF2021"/>
          <w:color w:val="C00000"/>
          <w:sz w:val="32"/>
          <w:szCs w:val="32"/>
          <w:rtl/>
        </w:rPr>
        <w:t>ﱱ</w:t>
      </w:r>
      <w:r w:rsidR="00152A34" w:rsidRPr="00152A34">
        <w:rPr>
          <w:rFonts w:ascii="QCF2021" w:hAnsi="QCF2021" w:cs="QCF2021"/>
          <w:color w:val="C00000"/>
          <w:sz w:val="2"/>
          <w:szCs w:val="2"/>
          <w:rtl/>
        </w:rPr>
        <w:t xml:space="preserve">  </w:t>
      </w:r>
      <w:r w:rsidR="00152A34" w:rsidRPr="00152A34">
        <w:rPr>
          <w:rFonts w:ascii="QCF2BSML" w:hAnsi="QCF2BSML" w:cs="QCF2BSML"/>
          <w:color w:val="C00000"/>
          <w:sz w:val="32"/>
          <w:szCs w:val="32"/>
          <w:rtl/>
        </w:rPr>
        <w:t>ﱠ</w:t>
      </w:r>
      <w:r w:rsidR="00152A34">
        <w:rPr>
          <w:rFonts w:ascii="QCF2BSML" w:hAnsi="QCF2BSML" w:cs="QCF2BSML" w:hint="cs"/>
          <w:color w:val="000000"/>
          <w:sz w:val="33"/>
          <w:szCs w:val="33"/>
          <w:rtl/>
          <w:lang w:bidi="fa-IR"/>
        </w:rPr>
        <w:t xml:space="preserve">  </w:t>
      </w:r>
      <w:r w:rsidR="00794432">
        <w:rPr>
          <w:rFonts w:ascii="QCF2BSML" w:hAnsi="QCF2BSML" w:cs="QCF2BSML" w:hint="cs"/>
          <w:color w:val="000000"/>
          <w:sz w:val="33"/>
          <w:szCs w:val="33"/>
          <w:rtl/>
          <w:lang w:bidi="fa-IR"/>
        </w:rPr>
        <w:t xml:space="preserve"> </w:t>
      </w:r>
      <w:r w:rsidR="00794432">
        <w:rPr>
          <w:rFonts w:hint="cs"/>
          <w:rtl/>
        </w:rPr>
        <w:t xml:space="preserve">(بقره: 136) </w:t>
      </w:r>
      <w:r w:rsidRPr="006C7DF1">
        <w:rPr>
          <w:rtl/>
        </w:rPr>
        <w:t>{بگوييد</w:t>
      </w:r>
      <w:r w:rsidRPr="006C7DF1">
        <w:rPr>
          <w:rFonts w:hint="cs"/>
          <w:rtl/>
        </w:rPr>
        <w:t>:</w:t>
      </w:r>
      <w:r w:rsidRPr="006C7DF1">
        <w:rPr>
          <w:rtl/>
        </w:rPr>
        <w:t xml:space="preserve"> ما به خدا و به آنچه بر ما نازل شده و به آنچه بر ابراهيم و اسماعیل و اسحاق و يعقوب و اسباط نازل آمده و به آنچه به موسى و عيسى داده شده و به آنچه به همه پيامبران از سوى پروردگارشان داده شده</w:t>
      </w:r>
      <w:r w:rsidRPr="006C7DF1">
        <w:rPr>
          <w:rFonts w:hint="cs"/>
          <w:rtl/>
        </w:rPr>
        <w:t>،</w:t>
      </w:r>
      <w:r w:rsidRPr="006C7DF1">
        <w:rPr>
          <w:rtl/>
        </w:rPr>
        <w:t xml:space="preserve"> ايمان آورده‏ ايم ميان هيچ يك از ايشان فرق نمی‌گذاريم و در برابر او تسليم هستيم</w:t>
      </w:r>
      <w:r w:rsidR="003029CF">
        <w:rPr>
          <w:rFonts w:hint="cs"/>
          <w:rtl/>
        </w:rPr>
        <w:t>}.</w:t>
      </w:r>
    </w:p>
    <w:p w:rsidR="006C7DF1" w:rsidRPr="006C7DF1" w:rsidRDefault="006C7DF1" w:rsidP="001C6D0F">
      <w:pPr>
        <w:jc w:val="both"/>
        <w:rPr>
          <w:rtl/>
        </w:rPr>
      </w:pPr>
      <w:r w:rsidRPr="006C7DF1">
        <w:rPr>
          <w:rFonts w:ascii="W_kamposet" w:hAnsi="W_kamposet" w:cs="B Nazanin"/>
          <w:rtl/>
        </w:rPr>
        <w:t xml:space="preserve"> و</w:t>
      </w:r>
      <w:r w:rsidRPr="006C7DF1">
        <w:rPr>
          <w:rFonts w:ascii="W_kamposet" w:hAnsi="W_kamposet" w:cs="B Nazanin" w:hint="cs"/>
          <w:rtl/>
        </w:rPr>
        <w:t xml:space="preserve"> دوباره </w:t>
      </w:r>
      <w:r w:rsidRPr="006C7DF1">
        <w:rPr>
          <w:rFonts w:ascii="W_kamposet" w:hAnsi="W_kamposet" w:cs="B Nazanin"/>
          <w:rtl/>
        </w:rPr>
        <w:t>می</w:t>
      </w:r>
      <w:r w:rsidRPr="006C7DF1">
        <w:rPr>
          <w:rFonts w:ascii="W_kamposet" w:hAnsi="W_kamposet" w:cs="B Nazanin" w:hint="cs"/>
          <w:rtl/>
        </w:rPr>
        <w:t>‌</w:t>
      </w:r>
      <w:r w:rsidRPr="006C7DF1">
        <w:rPr>
          <w:rFonts w:ascii="W_kamposet" w:hAnsi="W_kamposet" w:cs="B Nazanin"/>
          <w:rtl/>
        </w:rPr>
        <w:t>فرماید:</w:t>
      </w:r>
      <w:r w:rsidR="009E5171" w:rsidRPr="009E5171">
        <w:rPr>
          <w:rFonts w:ascii="QCF2BSML" w:hAnsi="QCF2BSML" w:cs="QCF2BSML"/>
          <w:color w:val="000000"/>
          <w:sz w:val="33"/>
          <w:szCs w:val="33"/>
          <w:rtl/>
        </w:rPr>
        <w:t xml:space="preserve"> </w:t>
      </w:r>
      <w:r w:rsidR="009E5171" w:rsidRPr="009E5171">
        <w:rPr>
          <w:rFonts w:ascii="QCF2BSML" w:hAnsi="QCF2BSML" w:cs="QCF2BSML"/>
          <w:color w:val="C00000"/>
          <w:sz w:val="32"/>
          <w:szCs w:val="32"/>
          <w:rtl/>
        </w:rPr>
        <w:t>ﱡﭐ</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ﱁ</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ﱂ</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ﱃ</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ﱄ</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ﱅ</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ﱆ</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ﱇ</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ﱈ</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ﱉ</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ﱊ</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ﱋ</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ﱌ</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ﱍ</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ﱎ</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ﱏ</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ﱐ</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ﱑ</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ﱒ</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ﱓ</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ﱔ</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ﱕ</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ﱖ</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ﱗ</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ﱘ</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ﱙ</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ﱚ</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ﱛ</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ﱜ</w:t>
      </w:r>
      <w:r w:rsidR="009E5171" w:rsidRPr="009E5171">
        <w:rPr>
          <w:rFonts w:ascii="QCF2061" w:hAnsi="QCF2061" w:cs="QCF2061"/>
          <w:color w:val="C00000"/>
          <w:sz w:val="2"/>
          <w:szCs w:val="2"/>
          <w:rtl/>
        </w:rPr>
        <w:t xml:space="preserve"> </w:t>
      </w:r>
      <w:r w:rsidR="009E5171" w:rsidRPr="009E5171">
        <w:rPr>
          <w:rFonts w:ascii="QCF2061" w:hAnsi="QCF2061" w:cs="QCF2061"/>
          <w:color w:val="C00000"/>
          <w:sz w:val="32"/>
          <w:szCs w:val="32"/>
          <w:rtl/>
        </w:rPr>
        <w:t>ﱝ</w:t>
      </w:r>
      <w:r w:rsidR="009E5171" w:rsidRPr="009E5171">
        <w:rPr>
          <w:rFonts w:ascii="QCF2061" w:hAnsi="QCF2061" w:cs="QCF2061"/>
          <w:color w:val="C00000"/>
          <w:sz w:val="2"/>
          <w:szCs w:val="2"/>
          <w:rtl/>
        </w:rPr>
        <w:t xml:space="preserve"> </w:t>
      </w:r>
      <w:r w:rsidR="009E5171" w:rsidRPr="009E5171">
        <w:rPr>
          <w:rFonts w:ascii="QCF2BSML" w:hAnsi="QCF2BSML" w:cs="QCF2BSML"/>
          <w:color w:val="C00000"/>
          <w:sz w:val="32"/>
          <w:szCs w:val="32"/>
          <w:rtl/>
        </w:rPr>
        <w:t>ﱠ</w:t>
      </w:r>
      <w:r w:rsidRPr="006C7DF1">
        <w:rPr>
          <w:rFonts w:ascii="W_kamposet" w:hAnsi="W_kamposet" w:cs="B Nazanin"/>
          <w:rtl/>
        </w:rPr>
        <w:t xml:space="preserve"> </w:t>
      </w:r>
      <w:r w:rsidR="009E5171">
        <w:rPr>
          <w:rFonts w:hint="cs"/>
          <w:rtl/>
        </w:rPr>
        <w:t xml:space="preserve">(آل عمران: 84) </w:t>
      </w:r>
      <w:r w:rsidRPr="006C7DF1">
        <w:rPr>
          <w:rtl/>
        </w:rPr>
        <w:t xml:space="preserve">{بگو به خدا و آنچه بر ما نازل شده و آنچه بر ابراهيم و اسماعيل و اسحاق و يعقوب و اسباط نازل گرديده و آنچه به موسى و عيسى و انبياى </w:t>
      </w:r>
      <w:r w:rsidR="003E0C3A">
        <w:rPr>
          <w:rFonts w:hint="cs"/>
          <w:rtl/>
        </w:rPr>
        <w:t>(</w:t>
      </w:r>
      <w:r w:rsidRPr="006C7DF1">
        <w:rPr>
          <w:rtl/>
        </w:rPr>
        <w:t>ديگر</w:t>
      </w:r>
      <w:r w:rsidR="003E0C3A">
        <w:rPr>
          <w:rFonts w:hint="cs"/>
          <w:rtl/>
        </w:rPr>
        <w:t>)</w:t>
      </w:r>
      <w:r w:rsidRPr="006C7DF1">
        <w:rPr>
          <w:rtl/>
        </w:rPr>
        <w:t xml:space="preserve"> از جانب پروردگارشان داده شده گرويديم و ميان هيچ يك از آنان فرق نمی</w:t>
      </w:r>
      <w:r w:rsidR="009E5171">
        <w:rPr>
          <w:rtl/>
        </w:rPr>
        <w:t>‌گذاريم و ما او را فرمانبرداريم</w:t>
      </w:r>
      <w:r w:rsidR="009E5171">
        <w:rPr>
          <w:rFonts w:hint="cs"/>
          <w:rtl/>
        </w:rPr>
        <w:t>}.</w:t>
      </w:r>
    </w:p>
    <w:p w:rsidR="006C7DF1" w:rsidRPr="006C7DF1" w:rsidRDefault="006C7DF1" w:rsidP="003E0C3A">
      <w:pPr>
        <w:rPr>
          <w:rFonts w:ascii="W_kamposet" w:hAnsi="W_kamposet" w:cs="B Nazanin"/>
        </w:rPr>
      </w:pPr>
      <w:r w:rsidRPr="006C7DF1">
        <w:rPr>
          <w:rFonts w:ascii="W_kamposet" w:hAnsi="W_kamposet"/>
          <w:rtl/>
        </w:rPr>
        <w:t>واین فرموده پیامبر</w:t>
      </w:r>
      <w:r w:rsidRPr="003E0C3A">
        <w:rPr>
          <w:rFonts w:ascii="AGA Arabesque" w:hAnsi="AGA Arabesque"/>
          <w:color w:val="0070C0"/>
        </w:rPr>
        <w:t></w:t>
      </w:r>
      <w:r w:rsidRPr="006C7DF1">
        <w:rPr>
          <w:rFonts w:ascii="W_kamposet" w:hAnsi="W_kamposet"/>
          <w:rtl/>
        </w:rPr>
        <w:t xml:space="preserve">: </w:t>
      </w:r>
      <w:r w:rsidR="003E0C3A">
        <w:rPr>
          <w:rFonts w:ascii="W_kamposet" w:hAnsi="W_kamposet" w:hint="cs"/>
          <w:rtl/>
        </w:rPr>
        <w:t>«</w:t>
      </w:r>
      <w:r w:rsidRPr="003E0C3A">
        <w:rPr>
          <w:color w:val="0070C0"/>
          <w:rtl/>
        </w:rPr>
        <w:t>أُمِرْتُ أَنْ أُقَاتِل</w:t>
      </w:r>
      <w:r w:rsidR="003E0C3A">
        <w:rPr>
          <w:color w:val="0070C0"/>
          <w:rtl/>
        </w:rPr>
        <w:t>َ النَّاسَ حَتَّى يَقُولُوا لاَ</w:t>
      </w:r>
      <w:r w:rsidRPr="003E0C3A">
        <w:rPr>
          <w:color w:val="0070C0"/>
          <w:rtl/>
        </w:rPr>
        <w:t>إِلَهَ</w:t>
      </w:r>
      <w:r w:rsidR="003E0C3A">
        <w:rPr>
          <w:color w:val="0070C0"/>
          <w:rtl/>
        </w:rPr>
        <w:softHyphen/>
        <w:t>إِلَّااللَّهُ، فَإِذَا قَالُوا: لاَإِلَهَ</w:t>
      </w:r>
      <w:r w:rsidR="003E0C3A">
        <w:rPr>
          <w:color w:val="0070C0"/>
          <w:rtl/>
        </w:rPr>
        <w:softHyphen/>
        <w:t>إِلَّا</w:t>
      </w:r>
      <w:r w:rsidRPr="003E0C3A">
        <w:rPr>
          <w:color w:val="0070C0"/>
          <w:rtl/>
        </w:rPr>
        <w:t>اللَّهُ عَصَمُوا مِنِّي دِمَاءَهُمْ وَأَمْوَالَهُمْ إِلَّا بِحَقِّهَا وَحِسَابُهُمْ عَلَى الل</w:t>
      </w:r>
      <w:r w:rsidRPr="003E0C3A">
        <w:rPr>
          <w:rFonts w:hint="cs"/>
          <w:color w:val="0070C0"/>
          <w:rtl/>
        </w:rPr>
        <w:t>هِ</w:t>
      </w:r>
      <w:r w:rsidR="003E0C3A">
        <w:rPr>
          <w:rFonts w:ascii="W_kamposet" w:hAnsi="W_kamposet" w:hint="cs"/>
          <w:rtl/>
        </w:rPr>
        <w:t xml:space="preserve">» </w:t>
      </w:r>
      <w:r w:rsidR="003E0C3A">
        <w:rPr>
          <w:rFonts w:ascii="W_kamposet" w:hAnsi="W_kamposet" w:cs="B Nazanin" w:hint="cs"/>
          <w:rtl/>
        </w:rPr>
        <w:t>{</w:t>
      </w:r>
      <w:r w:rsidRPr="006C7DF1">
        <w:rPr>
          <w:rFonts w:ascii="W_kamposet" w:hAnsi="W_kamposet" w:cs="B Nazanin"/>
          <w:rtl/>
        </w:rPr>
        <w:t xml:space="preserve">به من دستور داده شده </w:t>
      </w:r>
      <w:r w:rsidR="003E0C3A">
        <w:rPr>
          <w:rFonts w:ascii="W_kamposet" w:hAnsi="W_kamposet" w:cs="B Nazanin"/>
          <w:rtl/>
        </w:rPr>
        <w:t>با مردم بجنگم تا زمانی که به لا</w:t>
      </w:r>
      <w:r w:rsidRPr="006C7DF1">
        <w:rPr>
          <w:rFonts w:ascii="W_kamposet" w:hAnsi="W_kamposet" w:cs="B Nazanin" w:hint="cs"/>
          <w:rtl/>
        </w:rPr>
        <w:t>إ</w:t>
      </w:r>
      <w:r w:rsidRPr="006C7DF1">
        <w:rPr>
          <w:rFonts w:ascii="W_kamposet" w:hAnsi="W_kamposet" w:cs="B Nazanin"/>
          <w:rtl/>
        </w:rPr>
        <w:t>له</w:t>
      </w:r>
      <w:r w:rsidR="003E0C3A">
        <w:rPr>
          <w:rFonts w:ascii="W_kamposet" w:hAnsi="W_kamposet" w:cs="B Nazanin"/>
          <w:rtl/>
        </w:rPr>
        <w:softHyphen/>
      </w:r>
      <w:r w:rsidRPr="006C7DF1">
        <w:rPr>
          <w:rFonts w:ascii="W_kamposet" w:hAnsi="W_kamposet" w:cs="B Nazanin" w:hint="cs"/>
          <w:rtl/>
        </w:rPr>
        <w:t>إ</w:t>
      </w:r>
      <w:r w:rsidRPr="006C7DF1">
        <w:rPr>
          <w:rFonts w:ascii="W_kamposet" w:hAnsi="W_kamposet" w:cs="B Nazanin"/>
          <w:rtl/>
        </w:rPr>
        <w:t>ل</w:t>
      </w:r>
      <w:r w:rsidRPr="006C7DF1">
        <w:rPr>
          <w:rFonts w:ascii="W_kamposet" w:hAnsi="W_kamposet" w:cs="B Nazanin" w:hint="cs"/>
          <w:rtl/>
        </w:rPr>
        <w:t>ا</w:t>
      </w:r>
      <w:r w:rsidRPr="006C7DF1">
        <w:rPr>
          <w:rFonts w:ascii="W_kamposet" w:hAnsi="W_kamposet" w:cs="B Nazanin"/>
          <w:rtl/>
        </w:rPr>
        <w:t xml:space="preserve">الله اقرار </w:t>
      </w:r>
      <w:r w:rsidRPr="006C7DF1">
        <w:rPr>
          <w:rFonts w:ascii="W_kamposet" w:hAnsi="W_kamposet" w:cs="B Nazanin"/>
          <w:rtl/>
        </w:rPr>
        <w:lastRenderedPageBreak/>
        <w:t>کنند. زمانی که آن را به زبان آوردند جان و</w:t>
      </w:r>
      <w:r w:rsidRPr="006C7DF1">
        <w:rPr>
          <w:rFonts w:ascii="W_kamposet" w:hAnsi="W_kamposet" w:cs="B Nazanin" w:hint="cs"/>
          <w:rtl/>
        </w:rPr>
        <w:t xml:space="preserve"> </w:t>
      </w:r>
      <w:r w:rsidRPr="006C7DF1">
        <w:rPr>
          <w:rFonts w:ascii="W_kamposet" w:hAnsi="W_kamposet" w:cs="B Nazanin"/>
          <w:rtl/>
        </w:rPr>
        <w:t>مالشان از سوی من محفوظ و</w:t>
      </w:r>
      <w:r w:rsidRPr="006C7DF1">
        <w:rPr>
          <w:rFonts w:ascii="W_kamposet" w:hAnsi="W_kamposet" w:cs="B Nazanin" w:hint="cs"/>
          <w:rtl/>
        </w:rPr>
        <w:t xml:space="preserve"> </w:t>
      </w:r>
      <w:r w:rsidRPr="006C7DF1">
        <w:rPr>
          <w:rFonts w:ascii="W_kamposet" w:hAnsi="W_kamposet" w:cs="B Nazanin"/>
          <w:rtl/>
        </w:rPr>
        <w:t>معصوم است مگر در مقابل حقی از حقوق شرع</w:t>
      </w:r>
      <w:r w:rsidRPr="006C7DF1">
        <w:rPr>
          <w:rFonts w:ascii="W_kamposet" w:hAnsi="W_kamposet" w:cs="B Nazanin" w:hint="cs"/>
          <w:rtl/>
        </w:rPr>
        <w:t xml:space="preserve"> (که خونش را حلال کند)</w:t>
      </w:r>
      <w:r w:rsidRPr="006C7DF1">
        <w:rPr>
          <w:rFonts w:ascii="W_kamposet" w:hAnsi="W_kamposet" w:cs="B Nazanin"/>
          <w:rtl/>
        </w:rPr>
        <w:t xml:space="preserve"> و حساب باطنشان با الله خواهد بود</w:t>
      </w:r>
      <w:r w:rsidR="003E0C3A">
        <w:rPr>
          <w:rFonts w:ascii="W_kamposet" w:hAnsi="W_kamposet" w:cs="B Nazanin" w:hint="cs"/>
          <w:rtl/>
        </w:rPr>
        <w:t>}</w:t>
      </w:r>
      <w:r w:rsidRPr="006C7DF1">
        <w:rPr>
          <w:rFonts w:ascii="W_kamposet" w:hAnsi="W_kamposet" w:cs="B Nazanin" w:hint="cs"/>
          <w:rtl/>
        </w:rPr>
        <w:t>.</w:t>
      </w:r>
      <w:r w:rsidRPr="006C7DF1">
        <w:rPr>
          <w:rStyle w:val="FootnoteReference"/>
          <w:rFonts w:ascii="W_kamposet" w:hAnsi="W_kamposet" w:cs="B Nazanin"/>
          <w:color w:val="FF0000"/>
          <w:rtl/>
        </w:rPr>
        <w:footnoteReference w:id="29"/>
      </w:r>
    </w:p>
    <w:p w:rsidR="006C7DF1" w:rsidRPr="006C7DF1" w:rsidRDefault="006C7DF1" w:rsidP="003E0C3A">
      <w:pPr>
        <w:rPr>
          <w:rtl/>
        </w:rPr>
      </w:pPr>
      <w:r w:rsidRPr="003E0C3A">
        <w:rPr>
          <w:b/>
          <w:bCs/>
          <w:sz w:val="36"/>
          <w:szCs w:val="36"/>
          <w:rtl/>
        </w:rPr>
        <w:t>ابوثور</w:t>
      </w:r>
      <w:r w:rsidRPr="003E0C3A">
        <w:rPr>
          <w:rFonts w:hint="cs"/>
          <w:color w:val="0070C0"/>
        </w:rPr>
        <w:sym w:font="Abo-thar" w:char="F065"/>
      </w:r>
      <w:r w:rsidRPr="006C7DF1">
        <w:rPr>
          <w:rtl/>
        </w:rPr>
        <w:t xml:space="preserve"> می‌فرماید: </w:t>
      </w:r>
      <w:r w:rsidRPr="006C7DF1">
        <w:rPr>
          <w:rFonts w:hint="cs"/>
          <w:rtl/>
        </w:rPr>
        <w:t>{</w:t>
      </w:r>
      <w:r w:rsidRPr="006C7DF1">
        <w:rPr>
          <w:rtl/>
        </w:rPr>
        <w:t xml:space="preserve">علما در مورد شخصی که می‌گوید: </w:t>
      </w:r>
      <w:r w:rsidRPr="006C7DF1">
        <w:rPr>
          <w:rFonts w:hint="cs"/>
          <w:rtl/>
        </w:rPr>
        <w:t>(</w:t>
      </w:r>
      <w:r w:rsidRPr="006C7DF1">
        <w:rPr>
          <w:rtl/>
        </w:rPr>
        <w:t>گواهی می‌دهم که الله عزوجل یکتاست و</w:t>
      </w:r>
      <w:r w:rsidR="003E0C3A">
        <w:rPr>
          <w:rFonts w:hint="cs"/>
          <w:rtl/>
        </w:rPr>
        <w:t xml:space="preserve"> </w:t>
      </w:r>
      <w:r w:rsidRPr="006C7DF1">
        <w:rPr>
          <w:rtl/>
        </w:rPr>
        <w:t xml:space="preserve">شریعت پیامبران حق است </w:t>
      </w:r>
      <w:r w:rsidRPr="006C7DF1">
        <w:rPr>
          <w:rFonts w:hint="cs"/>
          <w:rtl/>
        </w:rPr>
        <w:t>و با زبان</w:t>
      </w:r>
      <w:r w:rsidRPr="006C7DF1">
        <w:rPr>
          <w:rtl/>
        </w:rPr>
        <w:t xml:space="preserve"> به آن اقرار کند</w:t>
      </w:r>
      <w:r w:rsidRPr="006C7DF1">
        <w:rPr>
          <w:rFonts w:hint="cs"/>
          <w:rtl/>
        </w:rPr>
        <w:t>،</w:t>
      </w:r>
      <w:r w:rsidRPr="006C7DF1">
        <w:rPr>
          <w:rtl/>
        </w:rPr>
        <w:t xml:space="preserve"> سپس بگوید: به هیچ‌کدام از این موارد اعتقاد قلبی ندارم وتصدیقشان نمی‌کنم</w:t>
      </w:r>
      <w:r w:rsidRPr="006C7DF1">
        <w:rPr>
          <w:rFonts w:hint="cs"/>
          <w:rtl/>
        </w:rPr>
        <w:t xml:space="preserve">) </w:t>
      </w:r>
      <w:r w:rsidRPr="006C7DF1">
        <w:rPr>
          <w:rtl/>
        </w:rPr>
        <w:t>متفق القولند که</w:t>
      </w:r>
      <w:r w:rsidRPr="006C7DF1">
        <w:rPr>
          <w:rFonts w:hint="cs"/>
          <w:rtl/>
        </w:rPr>
        <w:t>:</w:t>
      </w:r>
      <w:r w:rsidRPr="006C7DF1">
        <w:rPr>
          <w:rtl/>
        </w:rPr>
        <w:t xml:space="preserve"> چنین شخصی مسلمان نیست</w:t>
      </w:r>
      <w:r w:rsidRPr="006C7DF1">
        <w:rPr>
          <w:rFonts w:hint="cs"/>
          <w:rtl/>
        </w:rPr>
        <w:t>!</w:t>
      </w:r>
      <w:r w:rsidR="003E0C3A">
        <w:rPr>
          <w:rFonts w:hint="cs"/>
          <w:rtl/>
        </w:rPr>
        <w:t>}</w:t>
      </w:r>
      <w:r w:rsidRPr="006C7DF1">
        <w:rPr>
          <w:rFonts w:hint="cs"/>
          <w:rtl/>
        </w:rPr>
        <w:t>.</w:t>
      </w:r>
    </w:p>
    <w:p w:rsidR="006C7DF1" w:rsidRPr="006C7DF1" w:rsidRDefault="006C7DF1" w:rsidP="003E0C3A">
      <w:pPr>
        <w:rPr>
          <w:rtl/>
        </w:rPr>
      </w:pPr>
      <w:r w:rsidRPr="006C7DF1">
        <w:rPr>
          <w:rFonts w:hint="cs"/>
          <w:rtl/>
        </w:rPr>
        <w:t xml:space="preserve">و </w:t>
      </w:r>
      <w:r w:rsidRPr="006C7DF1">
        <w:rPr>
          <w:rtl/>
        </w:rPr>
        <w:t>هم‌چنین</w:t>
      </w:r>
      <w:r w:rsidRPr="006C7DF1">
        <w:rPr>
          <w:rFonts w:hint="cs"/>
          <w:rtl/>
        </w:rPr>
        <w:t xml:space="preserve"> اتفاق نظر دارند که</w:t>
      </w:r>
      <w:r w:rsidRPr="006C7DF1">
        <w:rPr>
          <w:rtl/>
        </w:rPr>
        <w:t xml:space="preserve"> اگر بگوید: </w:t>
      </w:r>
      <w:r w:rsidRPr="006C7DF1">
        <w:rPr>
          <w:rFonts w:hint="cs"/>
          <w:rtl/>
        </w:rPr>
        <w:t>«</w:t>
      </w:r>
      <w:r w:rsidRPr="006C7DF1">
        <w:rPr>
          <w:rtl/>
        </w:rPr>
        <w:t>مسیح</w:t>
      </w:r>
      <w:r w:rsidRPr="006C7DF1">
        <w:rPr>
          <w:rFonts w:hint="cs"/>
          <w:rtl/>
        </w:rPr>
        <w:t>»</w:t>
      </w:r>
      <w:r w:rsidRPr="006C7DF1">
        <w:rPr>
          <w:rtl/>
        </w:rPr>
        <w:t xml:space="preserve"> همان الله است و</w:t>
      </w:r>
      <w:r w:rsidRPr="006C7DF1">
        <w:rPr>
          <w:rFonts w:hint="cs"/>
          <w:rtl/>
        </w:rPr>
        <w:t xml:space="preserve"> </w:t>
      </w:r>
      <w:r w:rsidRPr="006C7DF1">
        <w:rPr>
          <w:rtl/>
        </w:rPr>
        <w:t>امر اسلام را منکر شود و</w:t>
      </w:r>
      <w:r w:rsidRPr="006C7DF1">
        <w:rPr>
          <w:rFonts w:hint="cs"/>
          <w:rtl/>
        </w:rPr>
        <w:t xml:space="preserve"> در عین حال </w:t>
      </w:r>
      <w:r w:rsidRPr="006C7DF1">
        <w:rPr>
          <w:rtl/>
        </w:rPr>
        <w:t>بگوید: قلباً به این موارد اعتقادی ندارم (فقط به زبانشان آورده</w:t>
      </w:r>
      <w:r w:rsidRPr="006C7DF1">
        <w:rPr>
          <w:rFonts w:hint="cs"/>
          <w:rtl/>
        </w:rPr>
        <w:t>‌</w:t>
      </w:r>
      <w:r w:rsidRPr="006C7DF1">
        <w:rPr>
          <w:rtl/>
        </w:rPr>
        <w:t>ام) بازهم به خاطر اظهار این عقاید کافر است و</w:t>
      </w:r>
      <w:r w:rsidRPr="006C7DF1">
        <w:rPr>
          <w:rFonts w:hint="cs"/>
          <w:rtl/>
        </w:rPr>
        <w:t xml:space="preserve"> </w:t>
      </w:r>
      <w:r w:rsidRPr="006C7DF1">
        <w:rPr>
          <w:rtl/>
        </w:rPr>
        <w:t xml:space="preserve">مسلمان نیست. </w:t>
      </w:r>
    </w:p>
    <w:p w:rsidR="006C7DF1" w:rsidRPr="006C7DF1" w:rsidRDefault="006C7DF1" w:rsidP="001A1DFF">
      <w:pPr>
        <w:rPr>
          <w:rtl/>
        </w:rPr>
      </w:pPr>
      <w:r w:rsidRPr="006C7DF1">
        <w:rPr>
          <w:rFonts w:hint="cs"/>
          <w:rtl/>
        </w:rPr>
        <w:t>در نتیجه،</w:t>
      </w:r>
      <w:r w:rsidRPr="006C7DF1">
        <w:rPr>
          <w:rtl/>
        </w:rPr>
        <w:t xml:space="preserve"> شخص با اقرار مجرد و بدون تصدیق قلبی و یا با تصدیق مجرد قلبی</w:t>
      </w:r>
      <w:r w:rsidRPr="006C7DF1">
        <w:rPr>
          <w:rFonts w:hint="cs"/>
          <w:rtl/>
        </w:rPr>
        <w:t>،</w:t>
      </w:r>
      <w:r w:rsidRPr="006C7DF1">
        <w:rPr>
          <w:rtl/>
        </w:rPr>
        <w:t xml:space="preserve"> بدون اقرار زبانی، مؤمن نیست تا وقتی که هر دو را در خود عملی کند</w:t>
      </w:r>
      <w:r w:rsidRPr="006C7DF1">
        <w:rPr>
          <w:rFonts w:hint="cs"/>
          <w:rtl/>
        </w:rPr>
        <w:t xml:space="preserve">. یعنی </w:t>
      </w:r>
      <w:r w:rsidRPr="006C7DF1">
        <w:rPr>
          <w:rtl/>
        </w:rPr>
        <w:t>هم تصدیق قلبی و</w:t>
      </w:r>
      <w:r w:rsidRPr="006C7DF1">
        <w:rPr>
          <w:rFonts w:hint="cs"/>
          <w:rtl/>
        </w:rPr>
        <w:t xml:space="preserve"> </w:t>
      </w:r>
      <w:r w:rsidRPr="006C7DF1">
        <w:rPr>
          <w:rtl/>
        </w:rPr>
        <w:t>هم اقرار زبانی را داشته باشد)</w:t>
      </w:r>
      <w:r w:rsidRPr="006C7DF1">
        <w:rPr>
          <w:rFonts w:hint="cs"/>
          <w:rtl/>
        </w:rPr>
        <w:t>.</w:t>
      </w:r>
      <w:r w:rsidRPr="006C7DF1">
        <w:rPr>
          <w:rStyle w:val="FootnoteReference"/>
          <w:rFonts w:ascii="W_kamposet" w:hAnsi="W_kamposet" w:cs="B Nazanin"/>
          <w:color w:val="FF0000"/>
          <w:rtl/>
        </w:rPr>
        <w:footnoteReference w:id="30"/>
      </w:r>
    </w:p>
    <w:p w:rsidR="006C7DF1" w:rsidRPr="006C7DF1" w:rsidRDefault="006C7DF1" w:rsidP="006440F3">
      <w:pPr>
        <w:rPr>
          <w:rtl/>
        </w:rPr>
      </w:pPr>
      <w:r w:rsidRPr="006440F3">
        <w:rPr>
          <w:b/>
          <w:bCs/>
          <w:sz w:val="36"/>
          <w:szCs w:val="36"/>
          <w:rtl/>
        </w:rPr>
        <w:t>شیخ الاسلام ابن</w:t>
      </w:r>
      <w:r w:rsidRPr="006440F3">
        <w:rPr>
          <w:rFonts w:hint="cs"/>
          <w:b/>
          <w:bCs/>
          <w:sz w:val="36"/>
          <w:szCs w:val="36"/>
          <w:rtl/>
        </w:rPr>
        <w:t>‌ت</w:t>
      </w:r>
      <w:r w:rsidRPr="006440F3">
        <w:rPr>
          <w:b/>
          <w:bCs/>
          <w:sz w:val="36"/>
          <w:szCs w:val="36"/>
          <w:rtl/>
        </w:rPr>
        <w:t>یمیه</w:t>
      </w:r>
      <w:r w:rsidR="006440F3" w:rsidRPr="003E0C3A">
        <w:rPr>
          <w:rFonts w:hint="cs"/>
          <w:color w:val="0070C0"/>
        </w:rPr>
        <w:sym w:font="Abo-thar" w:char="F065"/>
      </w:r>
      <w:r w:rsidRPr="006C7DF1">
        <w:rPr>
          <w:rtl/>
        </w:rPr>
        <w:t xml:space="preserve"> می‌فرماید: </w:t>
      </w:r>
      <w:r w:rsidR="006440F3">
        <w:rPr>
          <w:rFonts w:hint="cs"/>
          <w:rtl/>
        </w:rPr>
        <w:t>{</w:t>
      </w:r>
      <w:r w:rsidRPr="006C7DF1">
        <w:rPr>
          <w:rtl/>
        </w:rPr>
        <w:t>کسی که با وجود توانایی، شریعت را با زبان تصدیق نکند</w:t>
      </w:r>
      <w:r w:rsidRPr="006C7DF1">
        <w:rPr>
          <w:rFonts w:hint="cs"/>
          <w:rtl/>
        </w:rPr>
        <w:t>،</w:t>
      </w:r>
      <w:r w:rsidRPr="006C7DF1">
        <w:rPr>
          <w:rtl/>
        </w:rPr>
        <w:t xml:space="preserve"> در زبان عرب به چنین شخصی مؤمن گفته نمی‌شود و</w:t>
      </w:r>
      <w:r w:rsidRPr="006C7DF1">
        <w:rPr>
          <w:rFonts w:hint="cs"/>
          <w:rtl/>
        </w:rPr>
        <w:t xml:space="preserve"> </w:t>
      </w:r>
      <w:r w:rsidRPr="006C7DF1">
        <w:rPr>
          <w:rtl/>
        </w:rPr>
        <w:t>سلف صالح از صحابه و</w:t>
      </w:r>
      <w:r w:rsidRPr="006C7DF1">
        <w:rPr>
          <w:rFonts w:hint="cs"/>
          <w:rtl/>
        </w:rPr>
        <w:t xml:space="preserve"> </w:t>
      </w:r>
      <w:r w:rsidRPr="006C7DF1">
        <w:rPr>
          <w:rtl/>
        </w:rPr>
        <w:t>تابعین هم بر این امر یکصدا هستند</w:t>
      </w:r>
      <w:r w:rsidR="006440F3">
        <w:rPr>
          <w:rFonts w:hint="cs"/>
          <w:rtl/>
        </w:rPr>
        <w:t>}</w:t>
      </w:r>
      <w:r w:rsidRPr="006C7DF1">
        <w:rPr>
          <w:rFonts w:hint="cs"/>
          <w:rtl/>
        </w:rPr>
        <w:t>.</w:t>
      </w:r>
      <w:r w:rsidRPr="006C7DF1">
        <w:rPr>
          <w:rStyle w:val="FootnoteReference"/>
          <w:rFonts w:ascii="W_kamposet" w:hAnsi="W_kamposet" w:cs="B Nazanin"/>
          <w:color w:val="FF0000"/>
          <w:rtl/>
        </w:rPr>
        <w:footnoteReference w:id="31"/>
      </w:r>
    </w:p>
    <w:p w:rsidR="006C7DF1" w:rsidRPr="006C7DF1" w:rsidRDefault="00325136" w:rsidP="00121563">
      <w:pPr>
        <w:rPr>
          <w:rtl/>
        </w:rPr>
      </w:pPr>
      <w:r w:rsidRPr="00325136">
        <w:rPr>
          <w:rFonts w:ascii="W_kamposet" w:hAnsi="W_kamposet" w:hint="cs"/>
          <w:b/>
          <w:bCs/>
          <w:sz w:val="38"/>
          <w:szCs w:val="36"/>
          <w:rtl/>
        </w:rPr>
        <w:lastRenderedPageBreak/>
        <w:t xml:space="preserve">3- </w:t>
      </w:r>
      <w:r w:rsidR="006C7DF1" w:rsidRPr="00325136">
        <w:rPr>
          <w:rFonts w:ascii="W_kamposet" w:hAnsi="W_kamposet"/>
          <w:b/>
          <w:bCs/>
          <w:sz w:val="38"/>
          <w:szCs w:val="36"/>
          <w:rtl/>
        </w:rPr>
        <w:t>عمل جوارح:</w:t>
      </w:r>
      <w:r w:rsidR="006C7DF1" w:rsidRPr="00325136">
        <w:rPr>
          <w:rFonts w:ascii="W_kamposet" w:hAnsi="W_kamposet"/>
          <w:rtl/>
        </w:rPr>
        <w:t xml:space="preserve"> </w:t>
      </w:r>
      <w:r w:rsidR="006C7DF1" w:rsidRPr="006C7DF1">
        <w:rPr>
          <w:rFonts w:ascii="W_kamposet" w:hAnsi="W_kamposet"/>
          <w:rtl/>
        </w:rPr>
        <w:t>از دلایلی که بیان می‌دارد عمل جوارح در مسمی</w:t>
      </w:r>
      <w:r w:rsidR="006C7DF1" w:rsidRPr="006C7DF1">
        <w:rPr>
          <w:rFonts w:ascii="W_kamposet" w:hAnsi="W_kamposet" w:hint="cs"/>
          <w:rtl/>
        </w:rPr>
        <w:t xml:space="preserve"> وحقیقت</w:t>
      </w:r>
      <w:r w:rsidR="006C7DF1" w:rsidRPr="006C7DF1">
        <w:rPr>
          <w:rFonts w:ascii="W_kamposet" w:hAnsi="W_kamposet"/>
          <w:rtl/>
        </w:rPr>
        <w:t xml:space="preserve"> ایمان</w:t>
      </w:r>
      <w:r w:rsidR="006C7DF1" w:rsidRPr="006C7DF1">
        <w:rPr>
          <w:rFonts w:ascii="W_kamposet" w:hAnsi="W_kamposet" w:hint="cs"/>
          <w:rtl/>
        </w:rPr>
        <w:t xml:space="preserve"> داخل</w:t>
      </w:r>
      <w:r w:rsidR="006C7DF1" w:rsidRPr="006C7DF1">
        <w:rPr>
          <w:rFonts w:ascii="W_kamposet" w:hAnsi="W_kamposet"/>
          <w:rtl/>
        </w:rPr>
        <w:t xml:space="preserve"> است</w:t>
      </w:r>
      <w:r w:rsidR="006C7DF1" w:rsidRPr="006C7DF1">
        <w:rPr>
          <w:rFonts w:ascii="W_kamposet" w:hAnsi="W_kamposet" w:hint="cs"/>
          <w:rtl/>
        </w:rPr>
        <w:t>،</w:t>
      </w:r>
      <w:r w:rsidR="006C7DF1" w:rsidRPr="006C7DF1">
        <w:rPr>
          <w:rFonts w:ascii="W_kamposet" w:hAnsi="W_kamposet"/>
          <w:rtl/>
        </w:rPr>
        <w:t xml:space="preserve"> این فرموده الله متعال است: </w:t>
      </w:r>
      <w:r w:rsidR="00121563" w:rsidRPr="00121563">
        <w:rPr>
          <w:rFonts w:ascii="QCF2BSML" w:hAnsi="QCF2BSML" w:cs="QCF2BSML"/>
          <w:color w:val="C00000"/>
          <w:sz w:val="32"/>
          <w:szCs w:val="32"/>
          <w:rtl/>
        </w:rPr>
        <w:t>ﱡﭐ</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ﲬ</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ﲭ</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ﲮ</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ﲯ</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ﲰ</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ﲱ</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ﲲ</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ﲳ</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ﲴ</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ﲵ</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ﲶ</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ﲷ</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ﲸﲹ</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ﲺ</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ﲻ</w:t>
      </w:r>
      <w:r w:rsidR="00121563" w:rsidRPr="00121563">
        <w:rPr>
          <w:rFonts w:ascii="QCF2598" w:hAnsi="QCF2598" w:cs="QCF2598"/>
          <w:color w:val="C00000"/>
          <w:sz w:val="2"/>
          <w:szCs w:val="2"/>
          <w:rtl/>
        </w:rPr>
        <w:t xml:space="preserve">  </w:t>
      </w:r>
      <w:r w:rsidR="00121563" w:rsidRPr="00121563">
        <w:rPr>
          <w:rFonts w:ascii="QCF2598" w:hAnsi="QCF2598" w:cs="QCF2598"/>
          <w:color w:val="C00000"/>
          <w:sz w:val="32"/>
          <w:szCs w:val="32"/>
          <w:rtl/>
        </w:rPr>
        <w:t>ﲼ</w:t>
      </w:r>
      <w:r w:rsidR="00121563" w:rsidRPr="00121563">
        <w:rPr>
          <w:rFonts w:ascii="QCF2598" w:hAnsi="QCF2598" w:cs="QCF2598"/>
          <w:color w:val="C00000"/>
          <w:sz w:val="2"/>
          <w:szCs w:val="2"/>
          <w:rtl/>
        </w:rPr>
        <w:t xml:space="preserve"> </w:t>
      </w:r>
      <w:r w:rsidR="00121563" w:rsidRPr="00121563">
        <w:rPr>
          <w:rFonts w:ascii="QCF2BSML" w:hAnsi="QCF2BSML" w:cs="QCF2BSML"/>
          <w:color w:val="C00000"/>
          <w:sz w:val="32"/>
          <w:szCs w:val="32"/>
          <w:rtl/>
        </w:rPr>
        <w:t>ﱠ</w:t>
      </w:r>
      <w:r w:rsidR="00121563" w:rsidRPr="00121563">
        <w:rPr>
          <w:rFonts w:ascii="QCF2BSML" w:hAnsi="QCF2BSML" w:cs="QCF2BSML" w:hint="cs"/>
          <w:color w:val="C00000"/>
          <w:sz w:val="32"/>
          <w:szCs w:val="32"/>
          <w:rtl/>
        </w:rPr>
        <w:t xml:space="preserve"> </w:t>
      </w:r>
      <w:r w:rsidR="007F5582">
        <w:rPr>
          <w:rFonts w:hint="cs"/>
          <w:rtl/>
        </w:rPr>
        <w:t>{</w:t>
      </w:r>
      <w:r w:rsidR="006C7DF1" w:rsidRPr="006C7DF1">
        <w:rPr>
          <w:rtl/>
        </w:rPr>
        <w:t>و فرمان نيافته بودند</w:t>
      </w:r>
      <w:r w:rsidR="006C7DF1" w:rsidRPr="006C7DF1">
        <w:rPr>
          <w:rFonts w:hint="cs"/>
          <w:rtl/>
        </w:rPr>
        <w:t>،</w:t>
      </w:r>
      <w:r w:rsidR="006C7DF1" w:rsidRPr="006C7DF1">
        <w:rPr>
          <w:rtl/>
        </w:rPr>
        <w:t xml:space="preserve"> جز</w:t>
      </w:r>
      <w:r w:rsidR="006C7DF1" w:rsidRPr="006C7DF1">
        <w:rPr>
          <w:rFonts w:hint="cs"/>
          <w:rtl/>
        </w:rPr>
        <w:t xml:space="preserve"> اینکه</w:t>
      </w:r>
      <w:r w:rsidR="006C7DF1" w:rsidRPr="006C7DF1">
        <w:rPr>
          <w:rtl/>
        </w:rPr>
        <w:t xml:space="preserve"> خدا را بپرستند</w:t>
      </w:r>
      <w:r w:rsidR="006C7DF1" w:rsidRPr="006C7DF1">
        <w:rPr>
          <w:rFonts w:hint="cs"/>
          <w:rtl/>
        </w:rPr>
        <w:t>؛</w:t>
      </w:r>
      <w:r w:rsidR="006C7DF1" w:rsidRPr="006C7DF1">
        <w:rPr>
          <w:rtl/>
        </w:rPr>
        <w:t xml:space="preserve"> در حالى كه به توحيد گراييده‏‌اند</w:t>
      </w:r>
      <w:r w:rsidR="006C7DF1" w:rsidRPr="006C7DF1">
        <w:rPr>
          <w:rFonts w:hint="cs"/>
          <w:rtl/>
        </w:rPr>
        <w:t xml:space="preserve"> و</w:t>
      </w:r>
      <w:r w:rsidR="006C7DF1" w:rsidRPr="006C7DF1">
        <w:rPr>
          <w:rtl/>
        </w:rPr>
        <w:t xml:space="preserve"> دين </w:t>
      </w:r>
      <w:r w:rsidR="007205F9">
        <w:rPr>
          <w:rFonts w:hint="cs"/>
          <w:rtl/>
        </w:rPr>
        <w:t>(</w:t>
      </w:r>
      <w:r w:rsidR="006C7DF1" w:rsidRPr="006C7DF1">
        <w:rPr>
          <w:rtl/>
        </w:rPr>
        <w:t>خود</w:t>
      </w:r>
      <w:r w:rsidR="007205F9">
        <w:rPr>
          <w:rFonts w:hint="cs"/>
          <w:rtl/>
        </w:rPr>
        <w:t>)</w:t>
      </w:r>
      <w:r w:rsidR="006C7DF1" w:rsidRPr="006C7DF1">
        <w:rPr>
          <w:rtl/>
        </w:rPr>
        <w:t xml:space="preserve"> را براى او خالص گردانند و نماز برپا دارند و زكات بدهند و دين </w:t>
      </w:r>
      <w:r w:rsidR="007205F9">
        <w:rPr>
          <w:rFonts w:hint="cs"/>
          <w:rtl/>
        </w:rPr>
        <w:t>(</w:t>
      </w:r>
      <w:r w:rsidR="006C7DF1" w:rsidRPr="006C7DF1">
        <w:rPr>
          <w:rtl/>
        </w:rPr>
        <w:t>ثابت و</w:t>
      </w:r>
      <w:r w:rsidR="007205F9">
        <w:rPr>
          <w:rFonts w:hint="cs"/>
          <w:rtl/>
        </w:rPr>
        <w:t>)</w:t>
      </w:r>
      <w:r w:rsidR="006C7DF1" w:rsidRPr="006C7DF1">
        <w:rPr>
          <w:rtl/>
        </w:rPr>
        <w:t xml:space="preserve"> پايدار همين است</w:t>
      </w:r>
      <w:r w:rsidR="007F5582">
        <w:rPr>
          <w:rFonts w:hint="cs"/>
          <w:rtl/>
        </w:rPr>
        <w:t>}.</w:t>
      </w:r>
    </w:p>
    <w:p w:rsidR="006C7DF1" w:rsidRPr="006C7DF1" w:rsidRDefault="006C7DF1" w:rsidP="00A709E3">
      <w:pPr>
        <w:jc w:val="both"/>
        <w:rPr>
          <w:rtl/>
        </w:rPr>
      </w:pPr>
      <w:r w:rsidRPr="006C7DF1">
        <w:rPr>
          <w:rFonts w:ascii="W_kamposet" w:hAnsi="W_kamposet" w:hint="cs"/>
          <w:rtl/>
        </w:rPr>
        <w:t xml:space="preserve">و نیز </w:t>
      </w:r>
      <w:r w:rsidRPr="006C7DF1">
        <w:rPr>
          <w:rFonts w:ascii="W_kamposet" w:hAnsi="W_kamposet"/>
          <w:rtl/>
        </w:rPr>
        <w:t xml:space="preserve">این فرموده </w:t>
      </w:r>
      <w:r w:rsidRPr="006C7DF1">
        <w:rPr>
          <w:rFonts w:ascii="W_kamposet" w:hAnsi="W_kamposet" w:hint="cs"/>
          <w:rtl/>
        </w:rPr>
        <w:t>که</w:t>
      </w:r>
      <w:r w:rsidRPr="006C7DF1">
        <w:rPr>
          <w:rFonts w:ascii="W_kamposet" w:hAnsi="W_kamposet"/>
          <w:rtl/>
        </w:rPr>
        <w:t xml:space="preserve">: </w:t>
      </w:r>
      <w:r w:rsidR="00CF420C" w:rsidRPr="006D6B5A">
        <w:rPr>
          <w:rFonts w:ascii="QCF2BSML" w:hAnsi="QCF2BSML" w:cs="QCF2BSML"/>
          <w:color w:val="C00000"/>
          <w:sz w:val="32"/>
          <w:szCs w:val="32"/>
          <w:rtl/>
        </w:rPr>
        <w:t>ﱡﭐ</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ﲜ</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ﲝ</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ﲞ</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ﲟ</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ﲠ</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ﲡ</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ﲢ</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ﲣ</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ﲤ</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ﲥ</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ﲦ</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ﲧ</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ﲨ</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ﲩ</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ﲪﲫ</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ﲬ</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ﲭ</w:t>
      </w:r>
      <w:r w:rsidR="00CF420C" w:rsidRPr="00CF420C">
        <w:rPr>
          <w:rFonts w:ascii="QCF2517" w:hAnsi="QCF2517" w:cs="QCF2517"/>
          <w:color w:val="C00000"/>
          <w:sz w:val="2"/>
          <w:szCs w:val="2"/>
          <w:rtl/>
        </w:rPr>
        <w:t xml:space="preserve">  </w:t>
      </w:r>
      <w:r w:rsidR="00CF420C" w:rsidRPr="006D6B5A">
        <w:rPr>
          <w:rFonts w:ascii="QCF2517" w:hAnsi="QCF2517" w:cs="QCF2517"/>
          <w:color w:val="C00000"/>
          <w:sz w:val="32"/>
          <w:szCs w:val="32"/>
          <w:rtl/>
        </w:rPr>
        <w:t>ﲮ</w:t>
      </w:r>
      <w:r w:rsidR="00CF420C" w:rsidRPr="00CF420C">
        <w:rPr>
          <w:rFonts w:ascii="QCF2517" w:hAnsi="QCF2517" w:cs="QCF2517"/>
          <w:color w:val="C00000"/>
          <w:sz w:val="2"/>
          <w:szCs w:val="2"/>
          <w:rtl/>
        </w:rPr>
        <w:t xml:space="preserve"> </w:t>
      </w:r>
      <w:r w:rsidR="00CF420C" w:rsidRPr="006D6B5A">
        <w:rPr>
          <w:rFonts w:ascii="QCF2BSML" w:hAnsi="QCF2BSML" w:cs="QCF2BSML"/>
          <w:color w:val="C00000"/>
          <w:sz w:val="32"/>
          <w:szCs w:val="32"/>
          <w:rtl/>
        </w:rPr>
        <w:t>ﱠ</w:t>
      </w:r>
      <w:r w:rsidR="006D6B5A">
        <w:rPr>
          <w:rFonts w:ascii="QCF2BSML" w:hAnsi="QCF2BSML" w:cs="QCF2BSML" w:hint="cs"/>
          <w:color w:val="C00000"/>
          <w:sz w:val="32"/>
          <w:szCs w:val="32"/>
          <w:rtl/>
        </w:rPr>
        <w:t xml:space="preserve"> </w:t>
      </w:r>
      <w:r w:rsidR="007205F9">
        <w:rPr>
          <w:rFonts w:hint="cs"/>
          <w:rtl/>
        </w:rPr>
        <w:t>{</w:t>
      </w:r>
      <w:r w:rsidRPr="006C7DF1">
        <w:rPr>
          <w:rtl/>
        </w:rPr>
        <w:t xml:space="preserve">در حقيقت مؤمنان كسانى‏‌اند كه به خدا و پيامبر او گرويده و </w:t>
      </w:r>
      <w:r w:rsidR="007205F9">
        <w:rPr>
          <w:rFonts w:hint="cs"/>
          <w:rtl/>
        </w:rPr>
        <w:t>(</w:t>
      </w:r>
      <w:r w:rsidRPr="006C7DF1">
        <w:rPr>
          <w:rtl/>
        </w:rPr>
        <w:t>ديگر</w:t>
      </w:r>
      <w:r w:rsidR="007205F9">
        <w:rPr>
          <w:rFonts w:hint="cs"/>
          <w:rtl/>
        </w:rPr>
        <w:t>)</w:t>
      </w:r>
      <w:r w:rsidRPr="006C7DF1">
        <w:rPr>
          <w:rtl/>
        </w:rPr>
        <w:t xml:space="preserve"> شك </w:t>
      </w:r>
      <w:r w:rsidRPr="006C7DF1">
        <w:rPr>
          <w:rFonts w:hint="cs"/>
          <w:rtl/>
        </w:rPr>
        <w:t>نکرده</w:t>
      </w:r>
      <w:r w:rsidRPr="006C7DF1">
        <w:rPr>
          <w:rtl/>
        </w:rPr>
        <w:t xml:space="preserve"> و با مال و جانشان در راه خدا جهاد كرده‏‌اند</w:t>
      </w:r>
      <w:r w:rsidRPr="006C7DF1">
        <w:rPr>
          <w:rFonts w:hint="cs"/>
          <w:rtl/>
        </w:rPr>
        <w:t>،</w:t>
      </w:r>
      <w:r w:rsidRPr="006C7DF1">
        <w:rPr>
          <w:rtl/>
        </w:rPr>
        <w:t xml:space="preserve"> اينانند كه راست</w:t>
      </w:r>
      <w:r w:rsidRPr="006C7DF1">
        <w:rPr>
          <w:rFonts w:hint="cs"/>
          <w:rtl/>
        </w:rPr>
        <w:t>‌</w:t>
      </w:r>
      <w:r w:rsidRPr="006C7DF1">
        <w:rPr>
          <w:rtl/>
        </w:rPr>
        <w:t>كردارند</w:t>
      </w:r>
      <w:r w:rsidR="007205F9">
        <w:rPr>
          <w:rFonts w:hint="cs"/>
          <w:rtl/>
        </w:rPr>
        <w:t>}</w:t>
      </w:r>
      <w:r w:rsidRPr="006C7DF1">
        <w:rPr>
          <w:rtl/>
        </w:rPr>
        <w:t xml:space="preserve">. </w:t>
      </w:r>
    </w:p>
    <w:p w:rsidR="006C7DF1" w:rsidRPr="006C7DF1" w:rsidRDefault="006C7DF1" w:rsidP="006D6B5A">
      <w:pPr>
        <w:rPr>
          <w:rtl/>
        </w:rPr>
      </w:pPr>
      <w:r w:rsidRPr="006C7DF1">
        <w:rPr>
          <w:rFonts w:hint="cs"/>
          <w:rtl/>
        </w:rPr>
        <w:t xml:space="preserve">و همچنین </w:t>
      </w:r>
      <w:r w:rsidRPr="006C7DF1">
        <w:rPr>
          <w:rtl/>
        </w:rPr>
        <w:t>این فرموده</w:t>
      </w:r>
      <w:r w:rsidRPr="006C7DF1">
        <w:rPr>
          <w:rFonts w:hint="cs"/>
          <w:rtl/>
        </w:rPr>
        <w:t xml:space="preserve"> الله عزوجل</w:t>
      </w:r>
      <w:r w:rsidRPr="006C7DF1">
        <w:rPr>
          <w:rtl/>
        </w:rPr>
        <w:t xml:space="preserve">: </w:t>
      </w:r>
      <w:r w:rsidR="006D6B5A" w:rsidRPr="006D6B5A">
        <w:rPr>
          <w:rFonts w:ascii="QCF2BSML" w:hAnsi="QCF2BSML" w:cs="QCF2BSML"/>
          <w:color w:val="C00000"/>
          <w:sz w:val="32"/>
          <w:szCs w:val="32"/>
          <w:rtl/>
        </w:rPr>
        <w:t>ﱡﭐ</w:t>
      </w:r>
      <w:r w:rsidR="006D6B5A" w:rsidRPr="006D6B5A">
        <w:rPr>
          <w:rFonts w:ascii="QCF2022" w:hAnsi="QCF2022" w:cs="QCF2022"/>
          <w:color w:val="C00000"/>
          <w:sz w:val="2"/>
          <w:szCs w:val="2"/>
          <w:rtl/>
        </w:rPr>
        <w:t xml:space="preserve"> </w:t>
      </w:r>
      <w:r w:rsidR="006D6B5A" w:rsidRPr="006D6B5A">
        <w:rPr>
          <w:rFonts w:ascii="QCF2022" w:hAnsi="QCF2022" w:cs="QCF2022"/>
          <w:color w:val="C00000"/>
          <w:sz w:val="32"/>
          <w:szCs w:val="32"/>
          <w:rtl/>
        </w:rPr>
        <w:t>ﲀ</w:t>
      </w:r>
      <w:r w:rsidR="006D6B5A" w:rsidRPr="006D6B5A">
        <w:rPr>
          <w:rFonts w:ascii="QCF2022" w:hAnsi="QCF2022" w:cs="QCF2022"/>
          <w:color w:val="C00000"/>
          <w:sz w:val="2"/>
          <w:szCs w:val="2"/>
          <w:rtl/>
        </w:rPr>
        <w:t xml:space="preserve"> </w:t>
      </w:r>
      <w:r w:rsidR="006D6B5A" w:rsidRPr="006D6B5A">
        <w:rPr>
          <w:rFonts w:ascii="QCF2022" w:hAnsi="QCF2022" w:cs="QCF2022"/>
          <w:color w:val="C00000"/>
          <w:sz w:val="32"/>
          <w:szCs w:val="32"/>
          <w:rtl/>
        </w:rPr>
        <w:t>ﲁ</w:t>
      </w:r>
      <w:r w:rsidR="006D6B5A" w:rsidRPr="006D6B5A">
        <w:rPr>
          <w:rFonts w:ascii="QCF2022" w:hAnsi="QCF2022" w:cs="QCF2022"/>
          <w:color w:val="C00000"/>
          <w:sz w:val="2"/>
          <w:szCs w:val="2"/>
          <w:rtl/>
        </w:rPr>
        <w:t xml:space="preserve"> </w:t>
      </w:r>
      <w:r w:rsidR="006D6B5A" w:rsidRPr="006D6B5A">
        <w:rPr>
          <w:rFonts w:ascii="QCF2022" w:hAnsi="QCF2022" w:cs="QCF2022"/>
          <w:color w:val="C00000"/>
          <w:sz w:val="32"/>
          <w:szCs w:val="32"/>
          <w:rtl/>
        </w:rPr>
        <w:t>ﲂ</w:t>
      </w:r>
      <w:r w:rsidR="006D6B5A" w:rsidRPr="006D6B5A">
        <w:rPr>
          <w:rFonts w:ascii="QCF2022" w:hAnsi="QCF2022" w:cs="QCF2022"/>
          <w:color w:val="C00000"/>
          <w:sz w:val="2"/>
          <w:szCs w:val="2"/>
          <w:rtl/>
        </w:rPr>
        <w:t xml:space="preserve"> </w:t>
      </w:r>
      <w:r w:rsidR="006D6B5A" w:rsidRPr="006D6B5A">
        <w:rPr>
          <w:rFonts w:ascii="QCF2022" w:hAnsi="QCF2022" w:cs="QCF2022"/>
          <w:color w:val="C00000"/>
          <w:sz w:val="32"/>
          <w:szCs w:val="32"/>
          <w:rtl/>
        </w:rPr>
        <w:t>ﲃ</w:t>
      </w:r>
      <w:r w:rsidR="006D6B5A" w:rsidRPr="006D6B5A">
        <w:rPr>
          <w:rFonts w:ascii="QCF2022" w:hAnsi="QCF2022" w:cs="QCF2022"/>
          <w:color w:val="C00000"/>
          <w:sz w:val="2"/>
          <w:szCs w:val="2"/>
          <w:rtl/>
        </w:rPr>
        <w:t xml:space="preserve"> </w:t>
      </w:r>
      <w:r w:rsidR="006D6B5A" w:rsidRPr="006D6B5A">
        <w:rPr>
          <w:rFonts w:ascii="QCF2022" w:hAnsi="QCF2022" w:cs="QCF2022"/>
          <w:color w:val="C00000"/>
          <w:sz w:val="32"/>
          <w:szCs w:val="32"/>
          <w:rtl/>
        </w:rPr>
        <w:t>ﲄ</w:t>
      </w:r>
      <w:r w:rsidR="006D6B5A" w:rsidRPr="006D6B5A">
        <w:rPr>
          <w:rFonts w:ascii="QCF2022" w:hAnsi="QCF2022" w:cs="QCF2022"/>
          <w:color w:val="C00000"/>
          <w:sz w:val="2"/>
          <w:szCs w:val="2"/>
          <w:rtl/>
        </w:rPr>
        <w:t xml:space="preserve"> </w:t>
      </w:r>
      <w:r w:rsidR="006D6B5A" w:rsidRPr="006D6B5A">
        <w:rPr>
          <w:rFonts w:ascii="QCF2BSML" w:hAnsi="QCF2BSML" w:cs="QCF2BSML"/>
          <w:color w:val="C00000"/>
          <w:sz w:val="32"/>
          <w:szCs w:val="32"/>
          <w:rtl/>
        </w:rPr>
        <w:t>ﱠ</w:t>
      </w:r>
      <w:r w:rsidR="006D6B5A">
        <w:rPr>
          <w:rFonts w:hint="cs"/>
          <w:rtl/>
        </w:rPr>
        <w:t xml:space="preserve"> {</w:t>
      </w:r>
      <w:r w:rsidRPr="006C7DF1">
        <w:rPr>
          <w:rtl/>
        </w:rPr>
        <w:t>و خدا بر آن نیست كه ايمان شما را ضايع گرداند</w:t>
      </w:r>
      <w:r w:rsidR="006D6B5A">
        <w:rPr>
          <w:rFonts w:hint="cs"/>
          <w:rtl/>
        </w:rPr>
        <w:t>}</w:t>
      </w:r>
      <w:r w:rsidRPr="006C7DF1">
        <w:rPr>
          <w:rtl/>
        </w:rPr>
        <w:t xml:space="preserve">. </w:t>
      </w:r>
    </w:p>
    <w:p w:rsidR="006C7DF1" w:rsidRPr="006C7DF1" w:rsidRDefault="006C7DF1" w:rsidP="00AF2EB1">
      <w:pPr>
        <w:rPr>
          <w:rtl/>
        </w:rPr>
      </w:pPr>
      <w:r w:rsidRPr="006C7DF1">
        <w:rPr>
          <w:rtl/>
        </w:rPr>
        <w:t>یعنی</w:t>
      </w:r>
      <w:r w:rsidRPr="006C7DF1">
        <w:rPr>
          <w:rFonts w:hint="cs"/>
          <w:rtl/>
        </w:rPr>
        <w:t>:</w:t>
      </w:r>
      <w:r w:rsidRPr="006C7DF1">
        <w:rPr>
          <w:rtl/>
        </w:rPr>
        <w:t xml:space="preserve"> نمازتان به سوی بیت المقدس قبل از </w:t>
      </w:r>
      <w:r w:rsidRPr="006C7DF1">
        <w:rPr>
          <w:rFonts w:hint="cs"/>
          <w:rtl/>
        </w:rPr>
        <w:t>تغییر</w:t>
      </w:r>
      <w:r w:rsidRPr="006C7DF1">
        <w:rPr>
          <w:rtl/>
        </w:rPr>
        <w:t xml:space="preserve"> قبله، نزد الله ثواب و</w:t>
      </w:r>
      <w:r w:rsidRPr="006C7DF1">
        <w:rPr>
          <w:rFonts w:hint="cs"/>
          <w:rtl/>
        </w:rPr>
        <w:t xml:space="preserve"> </w:t>
      </w:r>
      <w:r w:rsidRPr="006C7DF1">
        <w:rPr>
          <w:rtl/>
        </w:rPr>
        <w:t>پاداشش ضایع نمی‌شود</w:t>
      </w:r>
      <w:r w:rsidRPr="006C7DF1">
        <w:rPr>
          <w:rFonts w:hint="cs"/>
          <w:rtl/>
        </w:rPr>
        <w:t>.</w:t>
      </w:r>
      <w:r w:rsidRPr="006C7DF1">
        <w:rPr>
          <w:rStyle w:val="FootnoteReference"/>
          <w:rFonts w:ascii="W_kamposet" w:hAnsi="W_kamposet" w:cs="B Nazanin"/>
          <w:color w:val="FF0000"/>
          <w:rtl/>
        </w:rPr>
        <w:footnoteReference w:id="32"/>
      </w:r>
    </w:p>
    <w:p w:rsidR="006C7DF1" w:rsidRPr="006C7DF1" w:rsidRDefault="006C7DF1" w:rsidP="00AF2EB1">
      <w:r w:rsidRPr="006C7DF1">
        <w:rPr>
          <w:rtl/>
        </w:rPr>
        <w:t>و</w:t>
      </w:r>
      <w:r w:rsidRPr="006C7DF1">
        <w:rPr>
          <w:rFonts w:hint="cs"/>
          <w:rtl/>
        </w:rPr>
        <w:t xml:space="preserve"> </w:t>
      </w:r>
      <w:r w:rsidRPr="006C7DF1">
        <w:rPr>
          <w:rtl/>
        </w:rPr>
        <w:t>در حدیث صحیح از براء</w:t>
      </w:r>
      <w:r w:rsidRPr="00AF2EB1">
        <w:rPr>
          <w:rFonts w:hint="cs"/>
          <w:color w:val="0070C0"/>
        </w:rPr>
        <w:sym w:font="Abo-thar" w:char="F045"/>
      </w:r>
      <w:r w:rsidRPr="006C7DF1">
        <w:rPr>
          <w:rtl/>
        </w:rPr>
        <w:t xml:space="preserve"> روایت است که: (پیامبر</w:t>
      </w:r>
      <w:r w:rsidRPr="00AF2EB1">
        <w:rPr>
          <w:rFonts w:ascii="AGA Arabesque" w:hAnsi="AGA Arabesque"/>
          <w:color w:val="0070C0"/>
        </w:rPr>
        <w:t></w:t>
      </w:r>
      <w:r w:rsidRPr="006C7DF1">
        <w:rPr>
          <w:rtl/>
        </w:rPr>
        <w:t xml:space="preserve"> شانزده یا هفده ماه به سوی بیت المقدس نماز ‌خواندند ولی قلباً دوست می</w:t>
      </w:r>
      <w:r w:rsidRPr="006C7DF1">
        <w:rPr>
          <w:rFonts w:hint="cs"/>
          <w:rtl/>
        </w:rPr>
        <w:t>‌</w:t>
      </w:r>
      <w:r w:rsidRPr="006C7DF1">
        <w:rPr>
          <w:rtl/>
        </w:rPr>
        <w:t xml:space="preserve">داشت که </w:t>
      </w:r>
      <w:r w:rsidRPr="006C7DF1">
        <w:rPr>
          <w:rtl/>
        </w:rPr>
        <w:lastRenderedPageBreak/>
        <w:t>قبله‌اش کعبه باشد. روزی هنگام نماز عصر</w:t>
      </w:r>
      <w:r w:rsidRPr="006C7DF1">
        <w:rPr>
          <w:rFonts w:hint="cs"/>
          <w:rtl/>
        </w:rPr>
        <w:t>،</w:t>
      </w:r>
      <w:r w:rsidRPr="006C7DF1">
        <w:rPr>
          <w:rtl/>
        </w:rPr>
        <w:t xml:space="preserve"> امر </w:t>
      </w:r>
      <w:r w:rsidRPr="006C7DF1">
        <w:rPr>
          <w:rFonts w:hint="cs"/>
          <w:rtl/>
        </w:rPr>
        <w:t>تغییر</w:t>
      </w:r>
      <w:r w:rsidRPr="006C7DF1">
        <w:rPr>
          <w:rtl/>
        </w:rPr>
        <w:t xml:space="preserve"> قبله به سوی کعبه داده شد. از</w:t>
      </w:r>
      <w:r w:rsidRPr="006C7DF1">
        <w:rPr>
          <w:rFonts w:hint="cs"/>
          <w:rtl/>
        </w:rPr>
        <w:t xml:space="preserve"> </w:t>
      </w:r>
      <w:r w:rsidRPr="006C7DF1">
        <w:rPr>
          <w:rtl/>
        </w:rPr>
        <w:t>میان افرادی که با ایشان نماز خوانده بودند مردی بعد از اتمام نماز و</w:t>
      </w:r>
      <w:r w:rsidRPr="006C7DF1">
        <w:rPr>
          <w:rFonts w:hint="cs"/>
          <w:rtl/>
        </w:rPr>
        <w:t xml:space="preserve"> </w:t>
      </w:r>
      <w:r w:rsidRPr="006C7DF1">
        <w:rPr>
          <w:rtl/>
        </w:rPr>
        <w:t>در</w:t>
      </w:r>
      <w:r w:rsidRPr="006C7DF1">
        <w:rPr>
          <w:rFonts w:hint="cs"/>
          <w:rtl/>
        </w:rPr>
        <w:t xml:space="preserve"> </w:t>
      </w:r>
      <w:r w:rsidRPr="006C7DF1">
        <w:rPr>
          <w:rtl/>
        </w:rPr>
        <w:t>مسیر بازگشت</w:t>
      </w:r>
      <w:r w:rsidRPr="006C7DF1">
        <w:rPr>
          <w:rFonts w:hint="cs"/>
          <w:rtl/>
        </w:rPr>
        <w:t xml:space="preserve"> خود</w:t>
      </w:r>
      <w:r w:rsidRPr="006C7DF1">
        <w:rPr>
          <w:rtl/>
        </w:rPr>
        <w:t xml:space="preserve"> بر نمازگزاران مسجدی گذر کرد</w:t>
      </w:r>
      <w:r w:rsidRPr="006C7DF1">
        <w:rPr>
          <w:rFonts w:hint="cs"/>
          <w:rtl/>
        </w:rPr>
        <w:t>،</w:t>
      </w:r>
      <w:r w:rsidRPr="006C7DF1">
        <w:rPr>
          <w:rtl/>
        </w:rPr>
        <w:t xml:space="preserve"> در حالی که در رکوع بودن</w:t>
      </w:r>
      <w:r w:rsidRPr="006C7DF1">
        <w:rPr>
          <w:rFonts w:hint="cs"/>
          <w:rtl/>
        </w:rPr>
        <w:t xml:space="preserve">د </w:t>
      </w:r>
      <w:r w:rsidRPr="006C7DF1">
        <w:rPr>
          <w:rtl/>
        </w:rPr>
        <w:t xml:space="preserve">گفت: گواهی می‌دهم که همراه با پیامبر به سوی کعبه نماز خواندیم. آنان نیز در همان حالتی که بودند به سوی کعبه چرخیدند. براء می‌گوید: افرادی که قبل از </w:t>
      </w:r>
      <w:r w:rsidRPr="006C7DF1">
        <w:rPr>
          <w:rFonts w:hint="cs"/>
          <w:rtl/>
        </w:rPr>
        <w:t>تغییر</w:t>
      </w:r>
      <w:r w:rsidRPr="006C7DF1">
        <w:rPr>
          <w:rtl/>
        </w:rPr>
        <w:t xml:space="preserve"> قبله وفات کرده بودند در</w:t>
      </w:r>
      <w:r w:rsidRPr="006C7DF1">
        <w:rPr>
          <w:rFonts w:hint="cs"/>
          <w:rtl/>
        </w:rPr>
        <w:t xml:space="preserve"> </w:t>
      </w:r>
      <w:r w:rsidRPr="006C7DF1">
        <w:rPr>
          <w:rtl/>
        </w:rPr>
        <w:t>حالی که نمازشان را به سوی بیت المقدس خوانده بودند</w:t>
      </w:r>
      <w:r w:rsidRPr="006C7DF1">
        <w:rPr>
          <w:rFonts w:hint="cs"/>
          <w:rtl/>
        </w:rPr>
        <w:t>،</w:t>
      </w:r>
      <w:r w:rsidRPr="006C7DF1">
        <w:rPr>
          <w:rtl/>
        </w:rPr>
        <w:t xml:space="preserve"> نمی‌دانستیم در موردشان چه بگوییم (که آیا نمازشان مقبول است</w:t>
      </w:r>
      <w:r w:rsidRPr="006C7DF1">
        <w:rPr>
          <w:rFonts w:hint="cs"/>
          <w:rtl/>
        </w:rPr>
        <w:t xml:space="preserve"> یا خیر</w:t>
      </w:r>
      <w:r w:rsidRPr="006C7DF1">
        <w:rPr>
          <w:rtl/>
        </w:rPr>
        <w:t xml:space="preserve">) تا این‌که الله عزوجل این آیه را نازل فرمودند: </w:t>
      </w:r>
      <w:r w:rsidR="00AF2EB1" w:rsidRPr="006D6B5A">
        <w:rPr>
          <w:rFonts w:ascii="QCF2BSML" w:hAnsi="QCF2BSML" w:cs="QCF2BSML"/>
          <w:color w:val="C00000"/>
          <w:sz w:val="32"/>
          <w:szCs w:val="32"/>
          <w:rtl/>
        </w:rPr>
        <w:t>ﱡﭐ</w:t>
      </w:r>
      <w:r w:rsidR="00AF2EB1" w:rsidRPr="006D6B5A">
        <w:rPr>
          <w:rFonts w:ascii="QCF2022" w:hAnsi="QCF2022" w:cs="QCF2022"/>
          <w:color w:val="C00000"/>
          <w:sz w:val="32"/>
          <w:szCs w:val="32"/>
          <w:rtl/>
        </w:rPr>
        <w:t>ﲁ</w:t>
      </w:r>
      <w:r w:rsidR="00AF2EB1" w:rsidRPr="006D6B5A">
        <w:rPr>
          <w:rFonts w:ascii="QCF2022" w:hAnsi="QCF2022" w:cs="QCF2022"/>
          <w:color w:val="C00000"/>
          <w:sz w:val="2"/>
          <w:szCs w:val="2"/>
          <w:rtl/>
        </w:rPr>
        <w:t xml:space="preserve"> </w:t>
      </w:r>
      <w:r w:rsidR="00AF2EB1" w:rsidRPr="006D6B5A">
        <w:rPr>
          <w:rFonts w:ascii="QCF2022" w:hAnsi="QCF2022" w:cs="QCF2022"/>
          <w:color w:val="C00000"/>
          <w:sz w:val="32"/>
          <w:szCs w:val="32"/>
          <w:rtl/>
        </w:rPr>
        <w:t>ﲂ</w:t>
      </w:r>
      <w:r w:rsidR="00AF2EB1" w:rsidRPr="006D6B5A">
        <w:rPr>
          <w:rFonts w:ascii="QCF2022" w:hAnsi="QCF2022" w:cs="QCF2022"/>
          <w:color w:val="C00000"/>
          <w:sz w:val="2"/>
          <w:szCs w:val="2"/>
          <w:rtl/>
        </w:rPr>
        <w:t xml:space="preserve"> </w:t>
      </w:r>
      <w:r w:rsidR="00AF2EB1" w:rsidRPr="006D6B5A">
        <w:rPr>
          <w:rFonts w:ascii="QCF2022" w:hAnsi="QCF2022" w:cs="QCF2022"/>
          <w:color w:val="C00000"/>
          <w:sz w:val="32"/>
          <w:szCs w:val="32"/>
          <w:rtl/>
        </w:rPr>
        <w:t>ﲃ</w:t>
      </w:r>
      <w:r w:rsidR="00AF2EB1" w:rsidRPr="006D6B5A">
        <w:rPr>
          <w:rFonts w:ascii="QCF2022" w:hAnsi="QCF2022" w:cs="QCF2022"/>
          <w:color w:val="C00000"/>
          <w:sz w:val="2"/>
          <w:szCs w:val="2"/>
          <w:rtl/>
        </w:rPr>
        <w:t xml:space="preserve"> </w:t>
      </w:r>
      <w:r w:rsidR="00AF2EB1" w:rsidRPr="006D6B5A">
        <w:rPr>
          <w:rFonts w:ascii="QCF2022" w:hAnsi="QCF2022" w:cs="QCF2022"/>
          <w:color w:val="C00000"/>
          <w:sz w:val="32"/>
          <w:szCs w:val="32"/>
          <w:rtl/>
        </w:rPr>
        <w:t>ﲄ</w:t>
      </w:r>
      <w:r w:rsidR="00AF2EB1" w:rsidRPr="006D6B5A">
        <w:rPr>
          <w:rFonts w:ascii="QCF2022" w:hAnsi="QCF2022" w:cs="QCF2022"/>
          <w:color w:val="C00000"/>
          <w:sz w:val="2"/>
          <w:szCs w:val="2"/>
          <w:rtl/>
        </w:rPr>
        <w:t xml:space="preserve"> </w:t>
      </w:r>
      <w:r w:rsidR="00AF2EB1" w:rsidRPr="006D6B5A">
        <w:rPr>
          <w:rFonts w:ascii="QCF2BSML" w:hAnsi="QCF2BSML" w:cs="QCF2BSML"/>
          <w:color w:val="C00000"/>
          <w:sz w:val="32"/>
          <w:szCs w:val="32"/>
          <w:rtl/>
        </w:rPr>
        <w:t>ﱠ</w:t>
      </w:r>
      <w:r w:rsidRPr="006C7DF1">
        <w:rPr>
          <w:rFonts w:ascii="_PDMS_Saleem_QuranFont" w:hAnsi="_PDMS_Saleem_QuranFont" w:hint="cs"/>
          <w:rtl/>
        </w:rPr>
        <w:t>.</w:t>
      </w:r>
      <w:r w:rsidRPr="006C7DF1">
        <w:rPr>
          <w:rStyle w:val="FootnoteReference"/>
          <w:rFonts w:ascii="W_kamposet" w:hAnsi="W_kamposet" w:cs="B Nazanin"/>
          <w:color w:val="FF0000"/>
          <w:rtl/>
        </w:rPr>
        <w:footnoteReference w:id="33"/>
      </w:r>
      <w:r w:rsidRPr="006C7DF1">
        <w:rPr>
          <w:rtl/>
        </w:rPr>
        <w:t xml:space="preserve"> </w:t>
      </w:r>
    </w:p>
    <w:p w:rsidR="006C7DF1" w:rsidRPr="006C7DF1" w:rsidRDefault="006C7DF1" w:rsidP="00A91B68">
      <w:pPr>
        <w:rPr>
          <w:rtl/>
        </w:rPr>
      </w:pPr>
      <w:r w:rsidRPr="006C7DF1">
        <w:rPr>
          <w:rtl/>
        </w:rPr>
        <w:t>از دلایل دیگر</w:t>
      </w:r>
      <w:r w:rsidRPr="006C7DF1">
        <w:rPr>
          <w:rFonts w:hint="cs"/>
          <w:rtl/>
        </w:rPr>
        <w:t>،</w:t>
      </w:r>
      <w:r w:rsidRPr="006C7DF1">
        <w:rPr>
          <w:rtl/>
        </w:rPr>
        <w:t xml:space="preserve"> این گفته پیامبر</w:t>
      </w:r>
      <w:r w:rsidRPr="00AF2EB1">
        <w:rPr>
          <w:rFonts w:ascii="AGA Arabesque" w:hAnsi="AGA Arabesque"/>
          <w:color w:val="0070C0"/>
        </w:rPr>
        <w:t></w:t>
      </w:r>
      <w:r w:rsidRPr="006C7DF1">
        <w:rPr>
          <w:rtl/>
        </w:rPr>
        <w:t xml:space="preserve"> به </w:t>
      </w:r>
      <w:r w:rsidRPr="006C7DF1">
        <w:rPr>
          <w:rFonts w:hint="cs"/>
          <w:rtl/>
        </w:rPr>
        <w:t>هیئت قبیله‌ی</w:t>
      </w:r>
      <w:r w:rsidRPr="006C7DF1">
        <w:rPr>
          <w:rtl/>
        </w:rPr>
        <w:t xml:space="preserve"> عبدالقیس است که: </w:t>
      </w:r>
      <w:r w:rsidRPr="006C7DF1">
        <w:rPr>
          <w:rFonts w:hint="cs"/>
          <w:rtl/>
        </w:rPr>
        <w:t>«</w:t>
      </w:r>
      <w:r w:rsidRPr="006C7DF1">
        <w:rPr>
          <w:rtl/>
        </w:rPr>
        <w:t>آیا می‌دانید ایمان به خدای یکتا یعنی چه؟ گفتند: الله و</w:t>
      </w:r>
      <w:r w:rsidRPr="006C7DF1">
        <w:rPr>
          <w:rFonts w:hint="cs"/>
          <w:rtl/>
        </w:rPr>
        <w:t xml:space="preserve"> </w:t>
      </w:r>
      <w:r w:rsidRPr="006C7DF1">
        <w:rPr>
          <w:rtl/>
        </w:rPr>
        <w:t>رسولش داناترند. فرمود</w:t>
      </w:r>
      <w:r w:rsidRPr="00AF2EB1">
        <w:rPr>
          <w:rFonts w:ascii="AGA Arabesque" w:hAnsi="AGA Arabesque"/>
          <w:color w:val="0070C0"/>
        </w:rPr>
        <w:t></w:t>
      </w:r>
      <w:r w:rsidRPr="006C7DF1">
        <w:rPr>
          <w:rtl/>
        </w:rPr>
        <w:t>: (</w:t>
      </w:r>
      <w:r w:rsidRPr="006C7DF1">
        <w:rPr>
          <w:rFonts w:hint="cs"/>
          <w:rtl/>
        </w:rPr>
        <w:t xml:space="preserve">ایمان یعنی: </w:t>
      </w:r>
      <w:r w:rsidRPr="006C7DF1">
        <w:rPr>
          <w:rtl/>
        </w:rPr>
        <w:t>گواهی</w:t>
      </w:r>
      <w:r w:rsidRPr="006C7DF1">
        <w:rPr>
          <w:rFonts w:hint="cs"/>
          <w:rtl/>
        </w:rPr>
        <w:t xml:space="preserve"> دادن</w:t>
      </w:r>
      <w:r w:rsidR="00AF2EB1">
        <w:rPr>
          <w:rtl/>
        </w:rPr>
        <w:t xml:space="preserve"> به شهادت لا</w:t>
      </w:r>
      <w:r w:rsidRPr="006C7DF1">
        <w:rPr>
          <w:rFonts w:hint="cs"/>
          <w:rtl/>
        </w:rPr>
        <w:t>إ</w:t>
      </w:r>
      <w:r w:rsidR="00AF2EB1">
        <w:rPr>
          <w:rtl/>
        </w:rPr>
        <w:t>له</w:t>
      </w:r>
      <w:r w:rsidR="00AF2EB1">
        <w:rPr>
          <w:rtl/>
        </w:rPr>
        <w:softHyphen/>
      </w:r>
      <w:r w:rsidRPr="006C7DF1">
        <w:rPr>
          <w:rFonts w:hint="cs"/>
          <w:rtl/>
        </w:rPr>
        <w:t>إ</w:t>
      </w:r>
      <w:r w:rsidR="00AF2EB1">
        <w:rPr>
          <w:rtl/>
        </w:rPr>
        <w:t>لا</w:t>
      </w:r>
      <w:r w:rsidRPr="006C7DF1">
        <w:rPr>
          <w:rtl/>
        </w:rPr>
        <w:t>الله و</w:t>
      </w:r>
      <w:r w:rsidRPr="006C7DF1">
        <w:rPr>
          <w:rFonts w:hint="cs"/>
          <w:rtl/>
        </w:rPr>
        <w:t xml:space="preserve"> </w:t>
      </w:r>
      <w:r w:rsidR="007B6548">
        <w:rPr>
          <w:rtl/>
        </w:rPr>
        <w:t>محمد</w:t>
      </w:r>
      <w:r w:rsidR="007B6548">
        <w:rPr>
          <w:rFonts w:hint="cs"/>
          <w:rtl/>
        </w:rPr>
        <w:t>ال</w:t>
      </w:r>
      <w:r w:rsidR="007B6548">
        <w:rPr>
          <w:rtl/>
        </w:rPr>
        <w:t>رسول</w:t>
      </w:r>
      <w:r w:rsidR="007B6548">
        <w:rPr>
          <w:rtl/>
        </w:rPr>
        <w:softHyphen/>
      </w:r>
      <w:r w:rsidRPr="006C7DF1">
        <w:rPr>
          <w:rtl/>
        </w:rPr>
        <w:t>الله و خواندن نماز و</w:t>
      </w:r>
      <w:r w:rsidRPr="006C7DF1">
        <w:rPr>
          <w:rFonts w:hint="cs"/>
          <w:rtl/>
        </w:rPr>
        <w:t xml:space="preserve"> </w:t>
      </w:r>
      <w:r w:rsidRPr="006C7DF1">
        <w:rPr>
          <w:rtl/>
        </w:rPr>
        <w:t>ادای زکات و</w:t>
      </w:r>
      <w:r w:rsidRPr="006C7DF1">
        <w:rPr>
          <w:rFonts w:hint="cs"/>
          <w:rtl/>
        </w:rPr>
        <w:t xml:space="preserve"> </w:t>
      </w:r>
      <w:r w:rsidRPr="006C7DF1">
        <w:rPr>
          <w:rtl/>
        </w:rPr>
        <w:t>گرفتن روزه</w:t>
      </w:r>
      <w:r w:rsidRPr="006C7DF1">
        <w:rPr>
          <w:rFonts w:hint="cs"/>
          <w:rtl/>
        </w:rPr>
        <w:t>‌ی</w:t>
      </w:r>
      <w:r w:rsidRPr="006C7DF1">
        <w:rPr>
          <w:rtl/>
        </w:rPr>
        <w:t xml:space="preserve"> ماه رمضان و دادن خمس از غنیمت)</w:t>
      </w:r>
      <w:r w:rsidRPr="006C7DF1">
        <w:rPr>
          <w:rFonts w:hint="cs"/>
          <w:rtl/>
        </w:rPr>
        <w:t>.</w:t>
      </w:r>
      <w:r w:rsidRPr="006C7DF1">
        <w:rPr>
          <w:rStyle w:val="FootnoteReference"/>
          <w:rFonts w:ascii="W_kamposet" w:hAnsi="W_kamposet" w:cs="B Nazanin"/>
          <w:color w:val="FF0000"/>
          <w:rtl/>
        </w:rPr>
        <w:footnoteReference w:id="34"/>
      </w:r>
    </w:p>
    <w:p w:rsidR="006C7DF1" w:rsidRPr="002C4921" w:rsidRDefault="00743B7E" w:rsidP="00A91B68">
      <w:pPr>
        <w:pStyle w:val="Heading2"/>
        <w:rPr>
          <w:bCs w:val="0"/>
          <w:color w:val="FFFFFF" w:themeColor="background1"/>
          <w:rtl/>
        </w:rPr>
      </w:pPr>
      <w:r>
        <w:rPr>
          <w:rFonts w:hint="cs"/>
          <w:color w:val="FFFFFF" w:themeColor="background1"/>
          <w:highlight w:val="darkMagenta"/>
          <w:rtl/>
        </w:rPr>
        <w:lastRenderedPageBreak/>
        <w:t xml:space="preserve">مطلب </w:t>
      </w:r>
      <w:r w:rsidR="006C7DF1" w:rsidRPr="002C4921">
        <w:rPr>
          <w:color w:val="FFFFFF" w:themeColor="background1"/>
          <w:highlight w:val="darkMagenta"/>
          <w:rtl/>
        </w:rPr>
        <w:t>سوم: ازدیاد و</w:t>
      </w:r>
      <w:r w:rsidR="006C7DF1" w:rsidRPr="002C4921">
        <w:rPr>
          <w:rFonts w:hint="cs"/>
          <w:color w:val="FFFFFF" w:themeColor="background1"/>
          <w:highlight w:val="darkMagenta"/>
          <w:rtl/>
        </w:rPr>
        <w:t xml:space="preserve"> </w:t>
      </w:r>
      <w:r w:rsidR="006C7DF1" w:rsidRPr="002C4921">
        <w:rPr>
          <w:color w:val="FFFFFF" w:themeColor="background1"/>
          <w:highlight w:val="darkMagenta"/>
          <w:rtl/>
        </w:rPr>
        <w:t>کاهش ایمان</w:t>
      </w:r>
    </w:p>
    <w:p w:rsidR="006C7DF1" w:rsidRPr="006C7DF1" w:rsidRDefault="006C7DF1" w:rsidP="005907EC">
      <w:pPr>
        <w:rPr>
          <w:rtl/>
        </w:rPr>
      </w:pPr>
      <w:r w:rsidRPr="006C7DF1">
        <w:rPr>
          <w:rtl/>
        </w:rPr>
        <w:t>کتاب و</w:t>
      </w:r>
      <w:r w:rsidRPr="006C7DF1">
        <w:rPr>
          <w:rFonts w:hint="cs"/>
          <w:rtl/>
        </w:rPr>
        <w:t xml:space="preserve"> </w:t>
      </w:r>
      <w:r w:rsidRPr="006C7DF1">
        <w:rPr>
          <w:rtl/>
        </w:rPr>
        <w:t>سنت بر این موضوع دلالت می‌کنند که ایمان زیاد می‌شود و</w:t>
      </w:r>
      <w:r w:rsidRPr="006C7DF1">
        <w:rPr>
          <w:rFonts w:hint="cs"/>
          <w:rtl/>
        </w:rPr>
        <w:t xml:space="preserve"> </w:t>
      </w:r>
      <w:r w:rsidRPr="006C7DF1">
        <w:rPr>
          <w:rtl/>
        </w:rPr>
        <w:t>کاهش می‌یابد</w:t>
      </w:r>
      <w:r w:rsidRPr="006C7DF1">
        <w:rPr>
          <w:rFonts w:hint="cs"/>
          <w:rtl/>
        </w:rPr>
        <w:t>؛</w:t>
      </w:r>
      <w:r w:rsidRPr="006C7DF1">
        <w:rPr>
          <w:rtl/>
        </w:rPr>
        <w:t xml:space="preserve"> به وسیله طاعت و</w:t>
      </w:r>
      <w:r w:rsidRPr="006C7DF1">
        <w:rPr>
          <w:rFonts w:hint="cs"/>
          <w:rtl/>
        </w:rPr>
        <w:t xml:space="preserve"> </w:t>
      </w:r>
      <w:r w:rsidRPr="006C7DF1">
        <w:rPr>
          <w:rtl/>
        </w:rPr>
        <w:t>عبادت فزونی یافته و گناه و</w:t>
      </w:r>
      <w:r w:rsidRPr="006C7DF1">
        <w:rPr>
          <w:rFonts w:hint="cs"/>
          <w:rtl/>
        </w:rPr>
        <w:t xml:space="preserve"> </w:t>
      </w:r>
      <w:r w:rsidRPr="006C7DF1">
        <w:rPr>
          <w:rtl/>
        </w:rPr>
        <w:t xml:space="preserve">معصیت باعث نقصانش می‌شود. </w:t>
      </w:r>
    </w:p>
    <w:p w:rsidR="006C7DF1" w:rsidRPr="006C7DF1" w:rsidRDefault="000B6CC7" w:rsidP="000B6CC7">
      <w:pPr>
        <w:rPr>
          <w:rtl/>
        </w:rPr>
      </w:pPr>
      <w:r>
        <w:rPr>
          <w:rFonts w:hint="cs"/>
          <w:rtl/>
        </w:rPr>
        <w:t>{</w:t>
      </w:r>
      <w:r w:rsidR="006C7DF1" w:rsidRPr="006C7DF1">
        <w:rPr>
          <w:rtl/>
        </w:rPr>
        <w:t>لفظ ازدیاد و</w:t>
      </w:r>
      <w:r w:rsidR="006C7DF1" w:rsidRPr="006C7DF1">
        <w:rPr>
          <w:rFonts w:hint="cs"/>
          <w:rtl/>
        </w:rPr>
        <w:t xml:space="preserve"> </w:t>
      </w:r>
      <w:r w:rsidR="006C7DF1" w:rsidRPr="006C7DF1">
        <w:rPr>
          <w:rtl/>
        </w:rPr>
        <w:t>کاهش ایمان از صحابه پیامبر</w:t>
      </w:r>
      <w:r w:rsidR="006C7DF1" w:rsidRPr="000C7947">
        <w:rPr>
          <w:rFonts w:ascii="AGA Arabesque" w:hAnsi="AGA Arabesque"/>
          <w:color w:val="0070C0"/>
        </w:rPr>
        <w:t></w:t>
      </w:r>
      <w:r w:rsidR="006C7DF1" w:rsidRPr="006C7DF1">
        <w:rPr>
          <w:rtl/>
        </w:rPr>
        <w:t xml:space="preserve"> ثابت است و</w:t>
      </w:r>
      <w:r w:rsidR="006C7DF1" w:rsidRPr="006C7DF1">
        <w:rPr>
          <w:rFonts w:hint="cs"/>
          <w:rtl/>
        </w:rPr>
        <w:t xml:space="preserve"> </w:t>
      </w:r>
      <w:r w:rsidR="006C7DF1" w:rsidRPr="006C7DF1">
        <w:rPr>
          <w:rtl/>
        </w:rPr>
        <w:t>مخالفی هم ندارد</w:t>
      </w:r>
      <w:r>
        <w:rPr>
          <w:rFonts w:hint="cs"/>
          <w:rtl/>
        </w:rPr>
        <w:t>}</w:t>
      </w:r>
      <w:r w:rsidR="006C7DF1" w:rsidRPr="006C7DF1">
        <w:rPr>
          <w:rFonts w:hint="cs"/>
          <w:rtl/>
        </w:rPr>
        <w:t>.</w:t>
      </w:r>
      <w:r w:rsidR="006C7DF1" w:rsidRPr="006C7DF1">
        <w:rPr>
          <w:rStyle w:val="FootnoteReference"/>
          <w:rFonts w:ascii="W_kamposet" w:hAnsi="W_kamposet" w:cs="B Nazanin"/>
          <w:color w:val="FF0000"/>
          <w:rtl/>
        </w:rPr>
        <w:footnoteReference w:id="35"/>
      </w:r>
    </w:p>
    <w:p w:rsidR="006C7DF1" w:rsidRPr="006C7DF1" w:rsidRDefault="006C7DF1" w:rsidP="007B50CB">
      <w:pPr>
        <w:rPr>
          <w:rtl/>
        </w:rPr>
      </w:pPr>
      <w:r w:rsidRPr="006C7DF1">
        <w:rPr>
          <w:rtl/>
        </w:rPr>
        <w:t xml:space="preserve">من جمله </w:t>
      </w:r>
      <w:r w:rsidRPr="006C7DF1">
        <w:rPr>
          <w:rFonts w:hint="cs"/>
          <w:rtl/>
        </w:rPr>
        <w:t>دلایل</w:t>
      </w:r>
      <w:r w:rsidRPr="006C7DF1">
        <w:rPr>
          <w:rtl/>
        </w:rPr>
        <w:t xml:space="preserve"> قرآنی </w:t>
      </w:r>
      <w:r w:rsidRPr="006C7DF1">
        <w:rPr>
          <w:rFonts w:hint="cs"/>
          <w:rtl/>
        </w:rPr>
        <w:t xml:space="preserve">مبنی </w:t>
      </w:r>
      <w:r w:rsidRPr="006C7DF1">
        <w:rPr>
          <w:rtl/>
        </w:rPr>
        <w:t>بر صحت این مسأله</w:t>
      </w:r>
      <w:r w:rsidRPr="006C7DF1">
        <w:rPr>
          <w:rFonts w:hint="cs"/>
          <w:rtl/>
        </w:rPr>
        <w:t>،</w:t>
      </w:r>
      <w:r w:rsidRPr="006C7DF1">
        <w:rPr>
          <w:rtl/>
        </w:rPr>
        <w:t xml:space="preserve"> این فرموده الله متعال است که:</w:t>
      </w:r>
      <w:r w:rsidR="005907EC" w:rsidRPr="005907EC">
        <w:rPr>
          <w:rFonts w:ascii="QCF2BSML" w:hAnsi="QCF2BSML" w:cs="QCF2BSML"/>
          <w:color w:val="000000"/>
          <w:sz w:val="33"/>
          <w:szCs w:val="33"/>
          <w:rtl/>
        </w:rPr>
        <w:t xml:space="preserve"> </w:t>
      </w:r>
      <w:r w:rsidR="005907EC" w:rsidRPr="005907EC">
        <w:rPr>
          <w:rFonts w:ascii="QCF2BSML" w:hAnsi="QCF2BSML" w:cs="QCF2BSML"/>
          <w:color w:val="C00000"/>
          <w:sz w:val="32"/>
          <w:szCs w:val="32"/>
          <w:rtl/>
        </w:rPr>
        <w:t>ﱡﭐ</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ﱗ</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ﱘ</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ﱙ</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ﱚ</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ﱛ</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ﱜ</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ﱝ</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ﱞ</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ﱟ</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ﱠ</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ﱡ</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ﱢ</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ﱣ</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ﱤ</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ﱥ</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ﱦ</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ﱧ</w:t>
      </w:r>
      <w:r w:rsidR="005907EC" w:rsidRPr="005907EC">
        <w:rPr>
          <w:rFonts w:ascii="QCF2177" w:hAnsi="QCF2177" w:cs="QCF2177"/>
          <w:color w:val="C00000"/>
          <w:sz w:val="2"/>
          <w:szCs w:val="2"/>
          <w:rtl/>
        </w:rPr>
        <w:t xml:space="preserve"> </w:t>
      </w:r>
      <w:r w:rsidR="005907EC" w:rsidRPr="005907EC">
        <w:rPr>
          <w:rFonts w:ascii="QCF2177" w:hAnsi="QCF2177" w:cs="QCF2177"/>
          <w:color w:val="C00000"/>
          <w:sz w:val="32"/>
          <w:szCs w:val="32"/>
          <w:rtl/>
        </w:rPr>
        <w:t>ﱨ</w:t>
      </w:r>
      <w:r w:rsidR="005907EC" w:rsidRPr="005907EC">
        <w:rPr>
          <w:rFonts w:ascii="QCF2177" w:hAnsi="QCF2177" w:cs="QCF2177"/>
          <w:color w:val="C00000"/>
          <w:sz w:val="2"/>
          <w:szCs w:val="2"/>
          <w:rtl/>
        </w:rPr>
        <w:t xml:space="preserve"> </w:t>
      </w:r>
      <w:r w:rsidR="005907EC" w:rsidRPr="005907EC">
        <w:rPr>
          <w:rFonts w:ascii="QCF2BSML" w:hAnsi="QCF2BSML" w:cs="QCF2BSML"/>
          <w:color w:val="C00000"/>
          <w:sz w:val="32"/>
          <w:szCs w:val="32"/>
          <w:rtl/>
        </w:rPr>
        <w:t>ﱠ</w:t>
      </w:r>
      <w:r w:rsidR="005907EC" w:rsidRPr="005907EC">
        <w:rPr>
          <w:rFonts w:ascii="Arial" w:hAnsi="Arial" w:cs="Arial"/>
          <w:color w:val="C00000"/>
          <w:sz w:val="2"/>
          <w:szCs w:val="2"/>
        </w:rPr>
        <w:t xml:space="preserve"> </w:t>
      </w:r>
      <w:r w:rsidR="005907EC">
        <w:rPr>
          <w:rFonts w:hint="cs"/>
          <w:rtl/>
        </w:rPr>
        <w:t xml:space="preserve"> {</w:t>
      </w:r>
      <w:r w:rsidRPr="006C7DF1">
        <w:rPr>
          <w:rtl/>
        </w:rPr>
        <w:t>مؤمنان همان كسانى‏‌اند كه چون خدا ياد شود دلهايشان بترسد و چون آيات او بر آنان خوانده شود بر ايمانشان بيفزايد و بر پروردگار خود توكل م</w:t>
      </w:r>
      <w:r w:rsidRPr="006C7DF1">
        <w:rPr>
          <w:rFonts w:hint="cs"/>
          <w:rtl/>
        </w:rPr>
        <w:t>ی‌</w:t>
      </w:r>
      <w:r w:rsidRPr="006C7DF1">
        <w:rPr>
          <w:rtl/>
        </w:rPr>
        <w:t>كنند</w:t>
      </w:r>
      <w:r w:rsidR="005907EC">
        <w:rPr>
          <w:rFonts w:hint="cs"/>
          <w:rtl/>
        </w:rPr>
        <w:t>}</w:t>
      </w:r>
      <w:r w:rsidRPr="006C7DF1">
        <w:rPr>
          <w:rtl/>
        </w:rPr>
        <w:t xml:space="preserve">.  </w:t>
      </w:r>
      <w:r w:rsidRPr="006C7DF1">
        <w:rPr>
          <w:rFonts w:hint="cs"/>
          <w:rtl/>
        </w:rPr>
        <w:t>و نیز این آیه</w:t>
      </w:r>
      <w:r w:rsidRPr="006C7DF1">
        <w:rPr>
          <w:rtl/>
        </w:rPr>
        <w:t>:</w:t>
      </w:r>
      <w:r w:rsidR="0099576D" w:rsidRPr="0099576D">
        <w:rPr>
          <w:rFonts w:ascii="QCF2BSML" w:hAnsi="QCF2BSML" w:cs="QCF2BSML"/>
          <w:color w:val="000000"/>
          <w:sz w:val="33"/>
          <w:szCs w:val="33"/>
          <w:rtl/>
        </w:rPr>
        <w:t xml:space="preserve"> </w:t>
      </w:r>
      <w:r w:rsidR="0099576D" w:rsidRPr="0099576D">
        <w:rPr>
          <w:rFonts w:ascii="QCF2BSML" w:hAnsi="QCF2BSML" w:cs="QCF2BSML"/>
          <w:color w:val="C00000"/>
          <w:sz w:val="32"/>
          <w:szCs w:val="32"/>
          <w:rtl/>
        </w:rPr>
        <w:t>ﱡﭐ</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ﱶ</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ﱷ</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ﱸ</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ﱹ</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ﱺ</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ﱻﱼ</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ﱽ</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ﱾ</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ﱿ</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ﲀ</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ﲁ</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ﲂ</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ﲃ</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ﲄ</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ﲅ</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ﲆ</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ﲇ</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ﲈ</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ﲉ</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ﲊ</w:t>
      </w:r>
      <w:r w:rsidR="0099576D" w:rsidRPr="0099576D">
        <w:rPr>
          <w:rFonts w:ascii="QCF2576" w:hAnsi="QCF2576" w:cs="QCF2576"/>
          <w:color w:val="C00000"/>
          <w:sz w:val="2"/>
          <w:szCs w:val="2"/>
          <w:rtl/>
        </w:rPr>
        <w:t xml:space="preserve"> </w:t>
      </w:r>
      <w:r w:rsidR="0099576D" w:rsidRPr="0099576D">
        <w:rPr>
          <w:rFonts w:ascii="QCF2576" w:hAnsi="QCF2576" w:cs="QCF2576"/>
          <w:color w:val="C00000"/>
          <w:sz w:val="32"/>
          <w:szCs w:val="32"/>
          <w:rtl/>
        </w:rPr>
        <w:t>ﲋ</w:t>
      </w:r>
      <w:r w:rsidR="0099576D" w:rsidRPr="0099576D">
        <w:rPr>
          <w:rFonts w:ascii="QCF2BSML" w:hAnsi="QCF2BSML" w:cs="QCF2BSML"/>
          <w:color w:val="C00000"/>
          <w:sz w:val="32"/>
          <w:szCs w:val="32"/>
          <w:rtl/>
        </w:rPr>
        <w:t>ﱠ</w:t>
      </w:r>
      <w:r w:rsidR="0099576D">
        <w:rPr>
          <w:rFonts w:ascii="Arial" w:hAnsi="Arial" w:cs="Arial"/>
          <w:color w:val="000000"/>
          <w:sz w:val="2"/>
          <w:szCs w:val="2"/>
        </w:rPr>
        <w:t xml:space="preserve"> </w:t>
      </w:r>
      <w:r w:rsidRPr="006C7DF1">
        <w:rPr>
          <w:rtl/>
        </w:rPr>
        <w:t xml:space="preserve"> </w:t>
      </w:r>
      <w:r w:rsidR="0099576D">
        <w:rPr>
          <w:rFonts w:hint="cs"/>
          <w:rtl/>
        </w:rPr>
        <w:t xml:space="preserve">(مدثر: 31) </w:t>
      </w:r>
      <w:r w:rsidR="0099576D">
        <w:rPr>
          <w:rFonts w:hint="cs"/>
          <w:color w:val="000000"/>
          <w:rtl/>
        </w:rPr>
        <w:t>{</w:t>
      </w:r>
      <w:r w:rsidRPr="006C7DF1">
        <w:rPr>
          <w:rtl/>
        </w:rPr>
        <w:t>و ما موكلان آتش را جز فرشتگان نگردانيديم و شماره آن‌ها را جز آزمايشى براى كسانى كه كافر شده‏‌اند قرار نداديم تا آنان كه اهل كتابند يقين به هم رسانند و ايمان كسانى كه ايمان آورده‏‌اند افزون گردد)</w:t>
      </w:r>
      <w:r w:rsidRPr="006C7DF1">
        <w:rPr>
          <w:rFonts w:hint="cs"/>
          <w:rtl/>
        </w:rPr>
        <w:t>.</w:t>
      </w:r>
    </w:p>
    <w:p w:rsidR="006C7DF1" w:rsidRPr="006C7DF1" w:rsidRDefault="006C7DF1" w:rsidP="00A71053">
      <w:pPr>
        <w:rPr>
          <w:rtl/>
        </w:rPr>
      </w:pPr>
      <w:r w:rsidRPr="006C7DF1">
        <w:rPr>
          <w:rtl/>
        </w:rPr>
        <w:t xml:space="preserve"> در</w:t>
      </w:r>
      <w:r w:rsidRPr="006C7DF1">
        <w:rPr>
          <w:rFonts w:hint="cs"/>
          <w:rtl/>
        </w:rPr>
        <w:t xml:space="preserve"> </w:t>
      </w:r>
      <w:r w:rsidRPr="006C7DF1">
        <w:rPr>
          <w:rtl/>
        </w:rPr>
        <w:t>سنت</w:t>
      </w:r>
      <w:r w:rsidRPr="006C7DF1">
        <w:rPr>
          <w:rFonts w:hint="cs"/>
          <w:rtl/>
        </w:rPr>
        <w:t xml:space="preserve"> هم</w:t>
      </w:r>
      <w:r w:rsidRPr="006C7DF1">
        <w:rPr>
          <w:rtl/>
        </w:rPr>
        <w:t xml:space="preserve"> این فرموده پیامبر</w:t>
      </w:r>
      <w:r w:rsidRPr="00843BD2">
        <w:rPr>
          <w:rFonts w:ascii="AGA Arabesque" w:hAnsi="AGA Arabesque"/>
          <w:color w:val="0070C0"/>
        </w:rPr>
        <w:t></w:t>
      </w:r>
      <w:r w:rsidRPr="006C7DF1">
        <w:rPr>
          <w:rtl/>
        </w:rPr>
        <w:t xml:space="preserve"> </w:t>
      </w:r>
      <w:r w:rsidRPr="006C7DF1">
        <w:rPr>
          <w:rFonts w:hint="cs"/>
          <w:rtl/>
        </w:rPr>
        <w:t>بیانگر صحت این موضوع است</w:t>
      </w:r>
      <w:r w:rsidRPr="006C7DF1">
        <w:rPr>
          <w:rtl/>
        </w:rPr>
        <w:t xml:space="preserve">: </w:t>
      </w:r>
      <w:r w:rsidR="00A71053">
        <w:rPr>
          <w:rFonts w:hint="cs"/>
          <w:rtl/>
        </w:rPr>
        <w:t>{</w:t>
      </w:r>
      <w:r w:rsidRPr="006C7DF1">
        <w:rPr>
          <w:rtl/>
        </w:rPr>
        <w:t>از شما زنان</w:t>
      </w:r>
      <w:r w:rsidRPr="006C7DF1">
        <w:rPr>
          <w:rFonts w:hint="cs"/>
          <w:rtl/>
        </w:rPr>
        <w:t xml:space="preserve"> -</w:t>
      </w:r>
      <w:r w:rsidRPr="006C7DF1">
        <w:rPr>
          <w:rtl/>
        </w:rPr>
        <w:t xml:space="preserve"> ناقصان عقل و</w:t>
      </w:r>
      <w:r w:rsidRPr="006C7DF1">
        <w:rPr>
          <w:rFonts w:hint="cs"/>
          <w:rtl/>
        </w:rPr>
        <w:t xml:space="preserve"> </w:t>
      </w:r>
      <w:r w:rsidRPr="006C7DF1">
        <w:rPr>
          <w:rtl/>
        </w:rPr>
        <w:t>دین</w:t>
      </w:r>
      <w:r w:rsidRPr="006C7DF1">
        <w:rPr>
          <w:rFonts w:hint="cs"/>
          <w:rtl/>
        </w:rPr>
        <w:t xml:space="preserve"> -</w:t>
      </w:r>
      <w:r w:rsidRPr="006C7DF1">
        <w:rPr>
          <w:rtl/>
        </w:rPr>
        <w:t xml:space="preserve"> کسی را ندیده‌ام که هوش و</w:t>
      </w:r>
      <w:r w:rsidRPr="006C7DF1">
        <w:rPr>
          <w:rFonts w:hint="cs"/>
          <w:rtl/>
        </w:rPr>
        <w:t xml:space="preserve"> </w:t>
      </w:r>
      <w:r w:rsidRPr="006C7DF1">
        <w:rPr>
          <w:rtl/>
        </w:rPr>
        <w:t>عقل مرد ر</w:t>
      </w:r>
      <w:r w:rsidRPr="006C7DF1">
        <w:rPr>
          <w:rFonts w:hint="cs"/>
          <w:rtl/>
        </w:rPr>
        <w:t>ش</w:t>
      </w:r>
      <w:r w:rsidRPr="006C7DF1">
        <w:rPr>
          <w:rtl/>
        </w:rPr>
        <w:t>یدی را ببرد. گفتند: ‌ای رسول</w:t>
      </w:r>
      <w:r w:rsidRPr="006C7DF1">
        <w:rPr>
          <w:rFonts w:hint="cs"/>
          <w:rtl/>
        </w:rPr>
        <w:t>‌</w:t>
      </w:r>
      <w:r w:rsidRPr="006C7DF1">
        <w:rPr>
          <w:rtl/>
        </w:rPr>
        <w:t>خدا دلیل نقص دین و</w:t>
      </w:r>
      <w:r w:rsidRPr="006C7DF1">
        <w:rPr>
          <w:rFonts w:hint="cs"/>
          <w:rtl/>
        </w:rPr>
        <w:t xml:space="preserve"> </w:t>
      </w:r>
      <w:r w:rsidRPr="006C7DF1">
        <w:rPr>
          <w:rtl/>
        </w:rPr>
        <w:t xml:space="preserve">عقلمان چیست؟ </w:t>
      </w:r>
      <w:r w:rsidRPr="006C7DF1">
        <w:rPr>
          <w:rtl/>
        </w:rPr>
        <w:lastRenderedPageBreak/>
        <w:t>فرمود: غیر از این است که گواهی زن</w:t>
      </w:r>
      <w:r w:rsidRPr="006C7DF1">
        <w:rPr>
          <w:rFonts w:hint="cs"/>
          <w:rtl/>
        </w:rPr>
        <w:t>،</w:t>
      </w:r>
      <w:r w:rsidRPr="006C7DF1">
        <w:rPr>
          <w:rtl/>
        </w:rPr>
        <w:t xml:space="preserve"> ن</w:t>
      </w:r>
      <w:r w:rsidRPr="006C7DF1">
        <w:rPr>
          <w:rFonts w:hint="cs"/>
          <w:rtl/>
        </w:rPr>
        <w:t>یمِ</w:t>
      </w:r>
      <w:r w:rsidRPr="006C7DF1">
        <w:rPr>
          <w:rtl/>
        </w:rPr>
        <w:t xml:space="preserve"> گواهی مرد به حساب می‌آيد؟ گفتند: بله. فرمود: این نشان از نقص عقل است. دوباره غیر از این است زمانی که زن دچار عادت ماهیانه می‌شود نماز و روزه را ترک می‌کند؟</w:t>
      </w:r>
      <w:r w:rsidRPr="006C7DF1">
        <w:rPr>
          <w:rFonts w:hint="cs"/>
          <w:rtl/>
        </w:rPr>
        <w:t xml:space="preserve"> </w:t>
      </w:r>
      <w:r w:rsidRPr="006C7DF1">
        <w:rPr>
          <w:rtl/>
        </w:rPr>
        <w:t>گفتند: بله صحیح است. فرمود: این</w:t>
      </w:r>
      <w:r w:rsidRPr="006C7DF1">
        <w:rPr>
          <w:rFonts w:hint="cs"/>
          <w:rtl/>
        </w:rPr>
        <w:t xml:space="preserve"> نیز</w:t>
      </w:r>
      <w:r w:rsidRPr="006C7DF1">
        <w:rPr>
          <w:rtl/>
        </w:rPr>
        <w:t xml:space="preserve"> نشان از نقص دین است</w:t>
      </w:r>
      <w:r w:rsidR="00A71053">
        <w:rPr>
          <w:rFonts w:hint="cs"/>
          <w:rtl/>
        </w:rPr>
        <w:t>}</w:t>
      </w:r>
      <w:r w:rsidR="002F6A3E">
        <w:rPr>
          <w:rFonts w:hint="cs"/>
          <w:rtl/>
        </w:rPr>
        <w:t>.</w:t>
      </w:r>
      <w:r w:rsidRPr="006C7DF1">
        <w:rPr>
          <w:rStyle w:val="FootnoteReference"/>
          <w:rFonts w:ascii="W_kamposet" w:hAnsi="W_kamposet" w:cs="B Nazanin"/>
          <w:color w:val="FF0000"/>
          <w:rtl/>
        </w:rPr>
        <w:footnoteReference w:id="36"/>
      </w:r>
    </w:p>
    <w:p w:rsidR="006C7DF1" w:rsidRPr="00700FD2" w:rsidRDefault="00700FD2" w:rsidP="00700FD2">
      <w:pPr>
        <w:pStyle w:val="Heading2"/>
        <w:rPr>
          <w:color w:val="FFFFFF" w:themeColor="background1"/>
          <w:rtl/>
        </w:rPr>
      </w:pPr>
      <w:r w:rsidRPr="00700FD2">
        <w:rPr>
          <w:rFonts w:hint="cs"/>
          <w:color w:val="FFFFFF" w:themeColor="background1"/>
          <w:highlight w:val="darkMagenta"/>
          <w:rtl/>
        </w:rPr>
        <w:t>مطلب</w:t>
      </w:r>
      <w:r w:rsidR="006C7DF1" w:rsidRPr="00700FD2">
        <w:rPr>
          <w:color w:val="FFFFFF" w:themeColor="background1"/>
          <w:highlight w:val="darkMagenta"/>
          <w:rtl/>
        </w:rPr>
        <w:t xml:space="preserve"> چهارم: حکم مرتکب گناه کبیره</w:t>
      </w:r>
    </w:p>
    <w:p w:rsidR="006C7DF1" w:rsidRPr="006C7DF1" w:rsidRDefault="006C7DF1" w:rsidP="00700FD2">
      <w:pPr>
        <w:rPr>
          <w:rtl/>
        </w:rPr>
      </w:pPr>
      <w:r w:rsidRPr="006C7DF1">
        <w:rPr>
          <w:rtl/>
        </w:rPr>
        <w:t>نصوص فراوانی از کتاب و</w:t>
      </w:r>
      <w:r w:rsidRPr="006C7DF1">
        <w:rPr>
          <w:rFonts w:hint="cs"/>
          <w:rtl/>
        </w:rPr>
        <w:t xml:space="preserve"> </w:t>
      </w:r>
      <w:r w:rsidRPr="006C7DF1">
        <w:rPr>
          <w:rtl/>
        </w:rPr>
        <w:t>سنت دلالت بر</w:t>
      </w:r>
      <w:r w:rsidRPr="006C7DF1">
        <w:rPr>
          <w:rFonts w:hint="cs"/>
          <w:rtl/>
        </w:rPr>
        <w:t xml:space="preserve"> </w:t>
      </w:r>
      <w:r w:rsidRPr="006C7DF1">
        <w:rPr>
          <w:rtl/>
        </w:rPr>
        <w:t xml:space="preserve">کافر </w:t>
      </w:r>
      <w:r w:rsidRPr="006C7DF1">
        <w:rPr>
          <w:rFonts w:hint="cs"/>
          <w:rtl/>
        </w:rPr>
        <w:t>ن</w:t>
      </w:r>
      <w:r w:rsidRPr="006C7DF1">
        <w:rPr>
          <w:rtl/>
        </w:rPr>
        <w:t xml:space="preserve">بودن فاعل کبیره و جاودان </w:t>
      </w:r>
      <w:r w:rsidRPr="006C7DF1">
        <w:rPr>
          <w:rFonts w:hint="cs"/>
          <w:rtl/>
        </w:rPr>
        <w:t>ن</w:t>
      </w:r>
      <w:r w:rsidRPr="006C7DF1">
        <w:rPr>
          <w:rtl/>
        </w:rPr>
        <w:t>بودنش در آتش جهنم</w:t>
      </w:r>
      <w:r w:rsidRPr="006C7DF1">
        <w:rPr>
          <w:rFonts w:hint="cs"/>
          <w:rtl/>
        </w:rPr>
        <w:t xml:space="preserve"> در صورت داخل شدن او بدان</w:t>
      </w:r>
      <w:r w:rsidRPr="006C7DF1">
        <w:rPr>
          <w:rtl/>
        </w:rPr>
        <w:t xml:space="preserve"> دارد به شرطی که </w:t>
      </w:r>
      <w:r w:rsidRPr="006C7DF1">
        <w:rPr>
          <w:rFonts w:hint="cs"/>
          <w:rtl/>
        </w:rPr>
        <w:t xml:space="preserve">آن گناه را </w:t>
      </w:r>
      <w:r w:rsidRPr="006C7DF1">
        <w:rPr>
          <w:rtl/>
        </w:rPr>
        <w:t>حلال نداند</w:t>
      </w:r>
      <w:r w:rsidRPr="006C7DF1">
        <w:rPr>
          <w:rFonts w:hint="cs"/>
          <w:rtl/>
        </w:rPr>
        <w:t>،</w:t>
      </w:r>
      <w:r w:rsidRPr="006C7DF1">
        <w:rPr>
          <w:rtl/>
        </w:rPr>
        <w:t xml:space="preserve"> و</w:t>
      </w:r>
      <w:r w:rsidRPr="006C7DF1">
        <w:rPr>
          <w:rFonts w:hint="cs"/>
          <w:rtl/>
        </w:rPr>
        <w:t xml:space="preserve"> </w:t>
      </w:r>
      <w:r w:rsidRPr="006C7DF1">
        <w:rPr>
          <w:rtl/>
        </w:rPr>
        <w:t>این از اصول</w:t>
      </w:r>
      <w:r w:rsidRPr="006C7DF1">
        <w:rPr>
          <w:rFonts w:hint="cs"/>
          <w:rtl/>
        </w:rPr>
        <w:t xml:space="preserve"> اعتقادی</w:t>
      </w:r>
      <w:r w:rsidRPr="006C7DF1">
        <w:rPr>
          <w:rtl/>
        </w:rPr>
        <w:t xml:space="preserve"> </w:t>
      </w:r>
      <w:r w:rsidRPr="006C7DF1">
        <w:rPr>
          <w:rFonts w:hint="cs"/>
          <w:rtl/>
        </w:rPr>
        <w:t>مورد ا</w:t>
      </w:r>
      <w:r w:rsidRPr="006C7DF1">
        <w:rPr>
          <w:rtl/>
        </w:rPr>
        <w:t>تف</w:t>
      </w:r>
      <w:r w:rsidRPr="006C7DF1">
        <w:rPr>
          <w:rFonts w:hint="cs"/>
          <w:rtl/>
        </w:rPr>
        <w:t>ا</w:t>
      </w:r>
      <w:r w:rsidRPr="006C7DF1">
        <w:rPr>
          <w:rtl/>
        </w:rPr>
        <w:t>ق بین اهل سنت و</w:t>
      </w:r>
      <w:r w:rsidRPr="006C7DF1">
        <w:rPr>
          <w:rFonts w:hint="cs"/>
          <w:rtl/>
        </w:rPr>
        <w:t xml:space="preserve"> </w:t>
      </w:r>
      <w:r w:rsidRPr="006C7DF1">
        <w:rPr>
          <w:rtl/>
        </w:rPr>
        <w:t xml:space="preserve">جماعت است. </w:t>
      </w:r>
    </w:p>
    <w:p w:rsidR="006C7DF1" w:rsidRPr="006C7DF1" w:rsidRDefault="006C7DF1" w:rsidP="00D90B84">
      <w:pPr>
        <w:rPr>
          <w:rtl/>
        </w:rPr>
      </w:pPr>
      <w:r w:rsidRPr="006C7DF1">
        <w:rPr>
          <w:rFonts w:hint="cs"/>
          <w:rtl/>
        </w:rPr>
        <w:t>از</w:t>
      </w:r>
      <w:r w:rsidRPr="006C7DF1">
        <w:rPr>
          <w:rtl/>
        </w:rPr>
        <w:t xml:space="preserve"> جمله دلایل قرآنی </w:t>
      </w:r>
      <w:r w:rsidRPr="006C7DF1">
        <w:rPr>
          <w:rFonts w:hint="cs"/>
          <w:rtl/>
        </w:rPr>
        <w:t xml:space="preserve">که مؤید مسئله است </w:t>
      </w:r>
      <w:r w:rsidRPr="006C7DF1">
        <w:rPr>
          <w:rtl/>
        </w:rPr>
        <w:t>این فرموده</w:t>
      </w:r>
      <w:r w:rsidRPr="006C7DF1">
        <w:rPr>
          <w:rFonts w:hint="cs"/>
          <w:rtl/>
        </w:rPr>
        <w:t>‌ی</w:t>
      </w:r>
      <w:r w:rsidRPr="006C7DF1">
        <w:rPr>
          <w:rtl/>
        </w:rPr>
        <w:t xml:space="preserve"> الله متعال </w:t>
      </w:r>
      <w:r w:rsidRPr="006C7DF1">
        <w:rPr>
          <w:rFonts w:hint="cs"/>
          <w:rtl/>
        </w:rPr>
        <w:t>می‌باشد که</w:t>
      </w:r>
      <w:r w:rsidR="00D90B84">
        <w:rPr>
          <w:rFonts w:hint="cs"/>
          <w:rtl/>
        </w:rPr>
        <w:t xml:space="preserve">: </w:t>
      </w:r>
      <w:r w:rsidR="00D90B84" w:rsidRPr="00D90B84">
        <w:rPr>
          <w:rFonts w:ascii="QCF2BSML" w:hAnsi="QCF2BSML" w:cs="QCF2BSML"/>
          <w:color w:val="C00000"/>
          <w:sz w:val="32"/>
          <w:szCs w:val="32"/>
          <w:rtl/>
        </w:rPr>
        <w:t>ﱡﭐ</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ﲒ</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ﲓ</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ﲔ</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ﲕ</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ﲖ</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ﲗ</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ﲘ</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ﲙ</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ﲚ</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ﲛ</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ﲜ</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ﲝ</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ﲞﲟ</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ﲠ</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ﲡ</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ﲢ</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ﲣ</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ﲤ</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ﲥ</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ﲦ</w:t>
      </w:r>
      <w:r w:rsidR="00D90B84" w:rsidRPr="00D90B84">
        <w:rPr>
          <w:rFonts w:ascii="QCF2086" w:hAnsi="QCF2086" w:cs="QCF2086"/>
          <w:color w:val="C00000"/>
          <w:sz w:val="2"/>
          <w:szCs w:val="2"/>
          <w:rtl/>
        </w:rPr>
        <w:t xml:space="preserve">  </w:t>
      </w:r>
      <w:r w:rsidR="00D90B84" w:rsidRPr="00D90B84">
        <w:rPr>
          <w:rFonts w:ascii="QCF2086" w:hAnsi="QCF2086" w:cs="QCF2086"/>
          <w:color w:val="C00000"/>
          <w:sz w:val="32"/>
          <w:szCs w:val="32"/>
          <w:rtl/>
        </w:rPr>
        <w:t>ﲧ</w:t>
      </w:r>
      <w:r w:rsidR="00D90B84" w:rsidRPr="00D90B84">
        <w:rPr>
          <w:rFonts w:ascii="QCF2086" w:hAnsi="QCF2086" w:cs="QCF2086"/>
          <w:color w:val="C00000"/>
          <w:sz w:val="2"/>
          <w:szCs w:val="2"/>
          <w:rtl/>
        </w:rPr>
        <w:t xml:space="preserve"> </w:t>
      </w:r>
      <w:r w:rsidR="00D90B84" w:rsidRPr="00D90B84">
        <w:rPr>
          <w:rFonts w:ascii="QCF2BSML" w:hAnsi="QCF2BSML" w:cs="QCF2BSML"/>
          <w:color w:val="C00000"/>
          <w:sz w:val="32"/>
          <w:szCs w:val="32"/>
          <w:rtl/>
        </w:rPr>
        <w:t>ﱠ</w:t>
      </w:r>
      <w:r w:rsidR="00D90B84" w:rsidRPr="00D90B84">
        <w:rPr>
          <w:rFonts w:ascii="QCF2BSML" w:hAnsi="QCF2BSML" w:cs="QCF2BSML" w:hint="cs"/>
          <w:color w:val="C00000"/>
          <w:sz w:val="32"/>
          <w:szCs w:val="32"/>
          <w:rtl/>
        </w:rPr>
        <w:t xml:space="preserve"> </w:t>
      </w:r>
      <w:r w:rsidR="00D90B84">
        <w:rPr>
          <w:rFonts w:ascii="QCF2BSML" w:hAnsi="QCF2BSML" w:cs="QCF2BSML" w:hint="cs"/>
          <w:color w:val="000000"/>
          <w:sz w:val="33"/>
          <w:szCs w:val="33"/>
          <w:rtl/>
        </w:rPr>
        <w:t xml:space="preserve"> </w:t>
      </w:r>
      <w:r w:rsidR="00D90B84">
        <w:rPr>
          <w:rFonts w:ascii="W_kamposet" w:hAnsi="W_kamposet" w:cs="B Nazanin" w:hint="cs"/>
          <w:rtl/>
        </w:rPr>
        <w:t xml:space="preserve"> </w:t>
      </w:r>
      <w:r w:rsidRPr="006C7DF1">
        <w:rPr>
          <w:rFonts w:ascii="W_kamposet" w:hAnsi="W_kamposet" w:cs="B Nazanin" w:hint="cs"/>
          <w:rtl/>
        </w:rPr>
        <w:t>(</w:t>
      </w:r>
      <w:r w:rsidRPr="006C7DF1">
        <w:rPr>
          <w:rFonts w:ascii="W_kamposet" w:hAnsi="W_kamposet" w:cs="B Nazanin"/>
          <w:rtl/>
        </w:rPr>
        <w:t>نساء:</w:t>
      </w:r>
      <w:r w:rsidRPr="006C7DF1">
        <w:rPr>
          <w:rFonts w:ascii="W_kamposet" w:hAnsi="W_kamposet" w:cs="B Nazanin" w:hint="cs"/>
          <w:rtl/>
        </w:rPr>
        <w:t xml:space="preserve"> 48)</w:t>
      </w:r>
      <w:r w:rsidRPr="006C7DF1">
        <w:rPr>
          <w:rFonts w:ascii="W_kamposet" w:hAnsi="W_kamposet" w:cs="B Nazanin"/>
          <w:rtl/>
        </w:rPr>
        <w:t xml:space="preserve"> </w:t>
      </w:r>
      <w:r w:rsidR="00947078">
        <w:rPr>
          <w:rFonts w:hint="cs"/>
          <w:rtl/>
        </w:rPr>
        <w:t>{</w:t>
      </w:r>
      <w:r w:rsidRPr="006C7DF1">
        <w:rPr>
          <w:rtl/>
        </w:rPr>
        <w:t>مسلما</w:t>
      </w:r>
      <w:r w:rsidRPr="006C7DF1">
        <w:rPr>
          <w:rFonts w:hint="cs"/>
          <w:rtl/>
        </w:rPr>
        <w:t>ً</w:t>
      </w:r>
      <w:r w:rsidRPr="006C7DF1">
        <w:rPr>
          <w:rtl/>
        </w:rPr>
        <w:t xml:space="preserve"> خدا اين را كه به او شرك ورزيده شود می‌‏بخشايد و غير از آن را براى هر كه بخواهد مى</w:t>
      </w:r>
      <w:r w:rsidRPr="006C7DF1">
        <w:rPr>
          <w:rFonts w:hint="cs"/>
          <w:rtl/>
        </w:rPr>
        <w:t>‌</w:t>
      </w:r>
      <w:r w:rsidRPr="006C7DF1">
        <w:rPr>
          <w:rtl/>
        </w:rPr>
        <w:t>‏بخشايد و هر كس به خدا شرك ورزد به يقين گناهى بزرگ بربافته است</w:t>
      </w:r>
      <w:r w:rsidR="00947078">
        <w:rPr>
          <w:rFonts w:hint="cs"/>
          <w:rtl/>
        </w:rPr>
        <w:t>}</w:t>
      </w:r>
      <w:r w:rsidRPr="006C7DF1">
        <w:rPr>
          <w:rtl/>
        </w:rPr>
        <w:t xml:space="preserve">. </w:t>
      </w:r>
    </w:p>
    <w:p w:rsidR="006C7DF1" w:rsidRPr="006C7DF1" w:rsidRDefault="006C7DF1" w:rsidP="00D90B84">
      <w:pPr>
        <w:rPr>
          <w:rtl/>
        </w:rPr>
      </w:pPr>
      <w:r w:rsidRPr="006C7DF1">
        <w:rPr>
          <w:rFonts w:ascii="W_kamposet" w:hAnsi="W_kamposet"/>
          <w:rtl/>
        </w:rPr>
        <w:t>از سنت</w:t>
      </w:r>
      <w:r w:rsidRPr="006C7DF1">
        <w:rPr>
          <w:rFonts w:ascii="W_kamposet" w:hAnsi="W_kamposet" w:hint="cs"/>
          <w:rtl/>
        </w:rPr>
        <w:t xml:space="preserve"> هم</w:t>
      </w:r>
      <w:r w:rsidRPr="006C7DF1">
        <w:rPr>
          <w:rFonts w:ascii="W_kamposet" w:hAnsi="W_kamposet"/>
          <w:rtl/>
        </w:rPr>
        <w:t xml:space="preserve"> حدیث عباده بن صامت</w:t>
      </w:r>
      <w:r w:rsidRPr="006C7DF1">
        <w:rPr>
          <w:rFonts w:ascii="W_kamposet" w:hAnsi="W_kamposet" w:hint="cs"/>
          <w:rtl/>
        </w:rPr>
        <w:t xml:space="preserve"> است</w:t>
      </w:r>
      <w:r w:rsidRPr="006C7DF1">
        <w:rPr>
          <w:rFonts w:ascii="W_kamposet" w:hAnsi="W_kamposet"/>
          <w:rtl/>
        </w:rPr>
        <w:t xml:space="preserve"> که رسول</w:t>
      </w:r>
      <w:r w:rsidRPr="006C7DF1">
        <w:rPr>
          <w:rFonts w:ascii="W_kamposet" w:hAnsi="W_kamposet" w:hint="cs"/>
          <w:rtl/>
        </w:rPr>
        <w:t>‌</w:t>
      </w:r>
      <w:r w:rsidRPr="006C7DF1">
        <w:rPr>
          <w:rFonts w:ascii="W_kamposet" w:hAnsi="W_kamposet"/>
          <w:rtl/>
        </w:rPr>
        <w:t>الله</w:t>
      </w:r>
      <w:r w:rsidRPr="00D90B84">
        <w:rPr>
          <w:rFonts w:ascii="AGA Arabesque" w:hAnsi="AGA Arabesque"/>
          <w:color w:val="0070C0"/>
        </w:rPr>
        <w:t></w:t>
      </w:r>
      <w:r w:rsidRPr="006C7DF1">
        <w:rPr>
          <w:rFonts w:ascii="W_kamposet" w:hAnsi="W_kamposet"/>
          <w:rtl/>
        </w:rPr>
        <w:t xml:space="preserve"> در حضور عده‌ای از اصحابشان فرمودند: </w:t>
      </w:r>
      <w:r w:rsidR="00D90B84">
        <w:rPr>
          <w:rFonts w:ascii="W_kamposet" w:hAnsi="W_kamposet" w:hint="cs"/>
          <w:rtl/>
        </w:rPr>
        <w:t>«</w:t>
      </w:r>
      <w:r w:rsidRPr="00D90B84">
        <w:rPr>
          <w:color w:val="0070C0"/>
          <w:rtl/>
        </w:rPr>
        <w:t xml:space="preserve">بَايِعُونِي عَلَى أَنْ لاَ تُشْرِكُوا بِاللَّهِ شَيْئًا، وَلاَ تَسْرِقُوا، وَلاَ تَزْنُوا، وَلاَ تَقْتُلُوا أَوْلاَدَكُمْ، وَلاَ تَأْتُوا بِبُهْتَانٍ تَفْتَرُونَهُ بَيْنَ أَيْدِيكُمْ </w:t>
      </w:r>
      <w:r w:rsidRPr="00D90B84">
        <w:rPr>
          <w:color w:val="0070C0"/>
          <w:rtl/>
        </w:rPr>
        <w:lastRenderedPageBreak/>
        <w:t>وَأَرْجُلِكُمْ، وَلاَ تَعْصُوا فِي مَعْرُوفٍ، فَمَنْ وَفَى مِنْكُمْ فَأَجْرُهُ عَلَى اللَّهِ، وَمَنْ أَصَابَ مِنْ ذَلِكَ شَيْئًا فَعُوقِبَ فِي الدُّنْيَا فَهُوَ كَفَّارَةٌ لَهُ، وَمَنْ أَصَابَ مِنْ ذَلِكَ شَيْئًا ثُمَّ سَتَرَهُ اللَّهُ فَهُوَ إِلَى اللَّهِ، إِنْ شَاءَ عَفَا عَنْهُ وَإِنْ شَاءَ عَاقَبَهُ» فَبَايَعْنَاهُ عَلَى ذَلِكَ</w:t>
      </w:r>
      <w:r w:rsidR="00D90B84">
        <w:rPr>
          <w:rFonts w:hint="cs"/>
          <w:rtl/>
        </w:rPr>
        <w:t>»</w:t>
      </w:r>
      <w:r w:rsidRPr="006C7DF1">
        <w:rPr>
          <w:rFonts w:hint="cs"/>
          <w:rtl/>
        </w:rPr>
        <w:t>.</w:t>
      </w:r>
      <w:r w:rsidRPr="006C7DF1">
        <w:rPr>
          <w:rStyle w:val="FootnoteReference"/>
          <w:rFonts w:ascii="W_kamposet" w:hAnsi="W_kamposet" w:cs="B Nazanin"/>
          <w:color w:val="FF0000"/>
          <w:rtl/>
        </w:rPr>
        <w:footnoteReference w:id="37"/>
      </w:r>
      <w:r w:rsidR="00D90B84">
        <w:rPr>
          <w:rFonts w:hint="cs"/>
          <w:rtl/>
        </w:rPr>
        <w:t xml:space="preserve"> </w:t>
      </w:r>
      <w:r w:rsidR="00D90B84">
        <w:rPr>
          <w:rFonts w:hint="cs"/>
          <w:color w:val="000000"/>
          <w:rtl/>
        </w:rPr>
        <w:t>{</w:t>
      </w:r>
      <w:r w:rsidRPr="006C7DF1">
        <w:rPr>
          <w:color w:val="000000"/>
          <w:rtl/>
        </w:rPr>
        <w:t>بر این‌که شریکی برای الله عزوجل قرار ندهید</w:t>
      </w:r>
      <w:r w:rsidRPr="006C7DF1">
        <w:rPr>
          <w:rFonts w:hint="cs"/>
          <w:color w:val="000000"/>
          <w:rtl/>
        </w:rPr>
        <w:t xml:space="preserve">، </w:t>
      </w:r>
      <w:r w:rsidRPr="006C7DF1">
        <w:rPr>
          <w:color w:val="000000"/>
          <w:rtl/>
        </w:rPr>
        <w:t>زنا و</w:t>
      </w:r>
      <w:r w:rsidRPr="006C7DF1">
        <w:rPr>
          <w:rFonts w:hint="cs"/>
          <w:color w:val="000000"/>
          <w:rtl/>
        </w:rPr>
        <w:t xml:space="preserve"> </w:t>
      </w:r>
      <w:r w:rsidRPr="006C7DF1">
        <w:rPr>
          <w:color w:val="000000"/>
          <w:rtl/>
        </w:rPr>
        <w:t>دزدی نکنید</w:t>
      </w:r>
      <w:r w:rsidRPr="006C7DF1">
        <w:rPr>
          <w:rFonts w:hint="cs"/>
          <w:color w:val="000000"/>
          <w:rtl/>
        </w:rPr>
        <w:t xml:space="preserve">، </w:t>
      </w:r>
      <w:r w:rsidRPr="006C7DF1">
        <w:rPr>
          <w:color w:val="000000"/>
          <w:rtl/>
        </w:rPr>
        <w:t>فرزندانتان را نکشید</w:t>
      </w:r>
      <w:r w:rsidRPr="006C7DF1">
        <w:rPr>
          <w:rFonts w:hint="cs"/>
          <w:color w:val="000000"/>
          <w:rtl/>
        </w:rPr>
        <w:t>،</w:t>
      </w:r>
      <w:r w:rsidRPr="006C7DF1">
        <w:rPr>
          <w:color w:val="000000"/>
          <w:rtl/>
        </w:rPr>
        <w:t xml:space="preserve"> </w:t>
      </w:r>
      <w:r w:rsidRPr="006C7DF1">
        <w:rPr>
          <w:rtl/>
        </w:rPr>
        <w:t>بهتان نزنید و</w:t>
      </w:r>
      <w:r w:rsidRPr="006C7DF1">
        <w:rPr>
          <w:rFonts w:hint="cs"/>
          <w:rtl/>
        </w:rPr>
        <w:t xml:space="preserve"> </w:t>
      </w:r>
      <w:r w:rsidRPr="006C7DF1">
        <w:rPr>
          <w:rtl/>
        </w:rPr>
        <w:t>در امورات شرعی</w:t>
      </w:r>
      <w:r w:rsidRPr="006C7DF1">
        <w:rPr>
          <w:rFonts w:hint="cs"/>
          <w:rtl/>
        </w:rPr>
        <w:t>،</w:t>
      </w:r>
      <w:r w:rsidRPr="006C7DF1">
        <w:rPr>
          <w:rtl/>
        </w:rPr>
        <w:t xml:space="preserve"> نافرمانی</w:t>
      </w:r>
      <w:r w:rsidRPr="006C7DF1">
        <w:rPr>
          <w:rFonts w:hint="cs"/>
          <w:rtl/>
        </w:rPr>
        <w:t xml:space="preserve"> </w:t>
      </w:r>
      <w:r w:rsidRPr="006C7DF1">
        <w:rPr>
          <w:rtl/>
        </w:rPr>
        <w:t>(رهبران و</w:t>
      </w:r>
      <w:r w:rsidRPr="006C7DF1">
        <w:rPr>
          <w:rFonts w:hint="cs"/>
          <w:rtl/>
        </w:rPr>
        <w:t xml:space="preserve"> </w:t>
      </w:r>
      <w:r w:rsidRPr="006C7DF1">
        <w:rPr>
          <w:rtl/>
        </w:rPr>
        <w:t>بزرگانتان را) نکنید با من بیعت دهید. هر کسی از شما به مفاد این بیعت نامه وفادار باشد</w:t>
      </w:r>
      <w:r w:rsidRPr="006C7DF1">
        <w:rPr>
          <w:rFonts w:hint="cs"/>
          <w:rtl/>
        </w:rPr>
        <w:t>،</w:t>
      </w:r>
      <w:r w:rsidRPr="006C7DF1">
        <w:rPr>
          <w:rtl/>
        </w:rPr>
        <w:t xml:space="preserve"> پاداشش با الله عزوجل خواهد بود و</w:t>
      </w:r>
      <w:r w:rsidRPr="006C7DF1">
        <w:rPr>
          <w:rFonts w:hint="cs"/>
          <w:rtl/>
        </w:rPr>
        <w:t xml:space="preserve"> </w:t>
      </w:r>
      <w:r w:rsidRPr="006C7DF1">
        <w:rPr>
          <w:rtl/>
        </w:rPr>
        <w:t>اگر کسی در اجرای آن تخطی کند و</w:t>
      </w:r>
      <w:r w:rsidRPr="006C7DF1">
        <w:rPr>
          <w:rFonts w:hint="cs"/>
          <w:rtl/>
        </w:rPr>
        <w:t xml:space="preserve"> </w:t>
      </w:r>
      <w:r w:rsidRPr="006C7DF1">
        <w:rPr>
          <w:rtl/>
        </w:rPr>
        <w:t>دچار عقوبت (و</w:t>
      </w:r>
      <w:r w:rsidRPr="006C7DF1">
        <w:rPr>
          <w:rFonts w:hint="cs"/>
          <w:rtl/>
        </w:rPr>
        <w:t xml:space="preserve"> </w:t>
      </w:r>
      <w:r w:rsidRPr="006C7DF1">
        <w:rPr>
          <w:rtl/>
        </w:rPr>
        <w:t>یا حدی دنیوی) شود این</w:t>
      </w:r>
      <w:r w:rsidRPr="006C7DF1">
        <w:rPr>
          <w:rFonts w:hint="cs"/>
          <w:rtl/>
        </w:rPr>
        <w:t xml:space="preserve"> حد، </w:t>
      </w:r>
      <w:r w:rsidRPr="006C7DF1">
        <w:rPr>
          <w:rtl/>
        </w:rPr>
        <w:t>کفاره گناهش خواهد بود و</w:t>
      </w:r>
      <w:r w:rsidRPr="006C7DF1">
        <w:rPr>
          <w:rFonts w:hint="cs"/>
          <w:rtl/>
        </w:rPr>
        <w:t xml:space="preserve"> </w:t>
      </w:r>
      <w:r w:rsidRPr="006C7DF1">
        <w:rPr>
          <w:rtl/>
        </w:rPr>
        <w:t>اگر</w:t>
      </w:r>
      <w:r w:rsidRPr="006C7DF1">
        <w:rPr>
          <w:rFonts w:hint="cs"/>
          <w:rtl/>
        </w:rPr>
        <w:t xml:space="preserve"> </w:t>
      </w:r>
      <w:r w:rsidRPr="006C7DF1">
        <w:rPr>
          <w:rtl/>
        </w:rPr>
        <w:t>(دچار عقوبت نشده</w:t>
      </w:r>
      <w:r w:rsidRPr="006C7DF1">
        <w:rPr>
          <w:rFonts w:hint="cs"/>
          <w:rtl/>
        </w:rPr>
        <w:t xml:space="preserve"> و حد بر او جاری نگردد به هر دلیلی</w:t>
      </w:r>
      <w:r w:rsidRPr="006C7DF1">
        <w:rPr>
          <w:rtl/>
        </w:rPr>
        <w:t>) و</w:t>
      </w:r>
      <w:r w:rsidRPr="006C7DF1">
        <w:rPr>
          <w:rFonts w:hint="cs"/>
          <w:rtl/>
        </w:rPr>
        <w:t xml:space="preserve"> </w:t>
      </w:r>
      <w:r w:rsidRPr="006C7DF1">
        <w:rPr>
          <w:rtl/>
        </w:rPr>
        <w:t>الله متعال او را بپوشاند و</w:t>
      </w:r>
      <w:r w:rsidRPr="006C7DF1">
        <w:rPr>
          <w:rFonts w:hint="cs"/>
          <w:rtl/>
        </w:rPr>
        <w:t xml:space="preserve"> </w:t>
      </w:r>
      <w:r w:rsidRPr="006C7DF1">
        <w:rPr>
          <w:rtl/>
        </w:rPr>
        <w:t>رسوا نکند</w:t>
      </w:r>
      <w:r w:rsidRPr="006C7DF1">
        <w:rPr>
          <w:rFonts w:hint="cs"/>
          <w:rtl/>
        </w:rPr>
        <w:t xml:space="preserve"> (در دنیا)،</w:t>
      </w:r>
      <w:r w:rsidRPr="006C7DF1">
        <w:rPr>
          <w:rtl/>
        </w:rPr>
        <w:t xml:space="preserve"> در مشیئت و</w:t>
      </w:r>
      <w:r w:rsidRPr="006C7DF1">
        <w:rPr>
          <w:rFonts w:hint="cs"/>
          <w:rtl/>
        </w:rPr>
        <w:t xml:space="preserve"> </w:t>
      </w:r>
      <w:r w:rsidRPr="006C7DF1">
        <w:rPr>
          <w:rtl/>
        </w:rPr>
        <w:t>اراده او قرار خواهد گرفت. اگر بخواهد از او می‌گذرد و اگر بخواهد عذابش می‌دهد) و</w:t>
      </w:r>
      <w:r w:rsidRPr="006C7DF1">
        <w:rPr>
          <w:rFonts w:hint="cs"/>
          <w:rtl/>
        </w:rPr>
        <w:t xml:space="preserve"> </w:t>
      </w:r>
      <w:r w:rsidRPr="006C7DF1">
        <w:rPr>
          <w:rtl/>
        </w:rPr>
        <w:t>بر</w:t>
      </w:r>
      <w:r w:rsidRPr="006C7DF1">
        <w:rPr>
          <w:rFonts w:hint="cs"/>
          <w:rtl/>
        </w:rPr>
        <w:t xml:space="preserve"> </w:t>
      </w:r>
      <w:r w:rsidRPr="006C7DF1">
        <w:rPr>
          <w:rtl/>
        </w:rPr>
        <w:t>این موارد با او بیعت دادیم</w:t>
      </w:r>
      <w:r w:rsidR="00D90B84">
        <w:rPr>
          <w:rFonts w:hint="cs"/>
          <w:rtl/>
        </w:rPr>
        <w:t>}</w:t>
      </w:r>
      <w:r w:rsidRPr="006C7DF1">
        <w:rPr>
          <w:rtl/>
        </w:rPr>
        <w:t xml:space="preserve">. </w:t>
      </w:r>
    </w:p>
    <w:p w:rsidR="006C7DF1" w:rsidRPr="006C7DF1" w:rsidRDefault="006C7DF1" w:rsidP="00D90B84">
      <w:pPr>
        <w:rPr>
          <w:rFonts w:ascii="W_kamposet" w:hAnsi="W_kamposet" w:cs="B Nazanin"/>
          <w:rtl/>
        </w:rPr>
      </w:pPr>
      <w:r w:rsidRPr="006C7DF1">
        <w:rPr>
          <w:rFonts w:ascii="W_kamposet" w:hAnsi="W_kamposet"/>
          <w:color w:val="000000"/>
          <w:rtl/>
        </w:rPr>
        <w:t>هم‌چنین از ابوذر روایت است که پیامبر</w:t>
      </w:r>
      <w:r w:rsidRPr="00D90B84">
        <w:rPr>
          <w:rFonts w:ascii="AGA Arabesque" w:hAnsi="AGA Arabesque"/>
          <w:color w:val="0070C0"/>
        </w:rPr>
        <w:t></w:t>
      </w:r>
      <w:r w:rsidRPr="006C7DF1">
        <w:rPr>
          <w:rFonts w:ascii="W_kamposet" w:hAnsi="W_kamposet"/>
          <w:color w:val="000000"/>
          <w:rtl/>
        </w:rPr>
        <w:t xml:space="preserve"> فرمودند: </w:t>
      </w:r>
      <w:r w:rsidR="00D90B84">
        <w:rPr>
          <w:rFonts w:ascii="W_kamposet" w:hAnsi="W_kamposet" w:hint="cs"/>
          <w:color w:val="000000"/>
          <w:rtl/>
        </w:rPr>
        <w:t>«</w:t>
      </w:r>
      <w:r w:rsidRPr="00D90B84">
        <w:rPr>
          <w:color w:val="0070C0"/>
          <w:rtl/>
        </w:rPr>
        <w:t>أَتَانِي آتٍ مِنْ رَبِّي، فَأَخْبَرَنِي - أَوْ قَالَ: بَشَّرَنِي - أَنَّهُ: مَنْ مَاتَ مِنْ أُمَّتِي لاَ يُشْرِكُ بِاللَّهِ شَيْئًا دَخَلَ الجَنَّةَ " قُلْتُ: وَإِنْ زَنَى وَإِنْ سَرَقَ؟ قَالَ: «وَإِنْ زَنَى وَإِنْ سَرَقَ</w:t>
      </w:r>
      <w:r w:rsidRPr="006C7DF1">
        <w:rPr>
          <w:b/>
          <w:bCs/>
          <w:rtl/>
        </w:rPr>
        <w:t>»</w:t>
      </w:r>
      <w:r w:rsidRPr="006C7DF1">
        <w:rPr>
          <w:rFonts w:ascii="W_kamposet" w:hAnsi="W_kamposet" w:hint="cs"/>
          <w:rtl/>
        </w:rPr>
        <w:t>.</w:t>
      </w:r>
      <w:r w:rsidRPr="006C7DF1">
        <w:rPr>
          <w:rStyle w:val="FootnoteReference"/>
          <w:rFonts w:ascii="W_kamposet" w:hAnsi="W_kamposet" w:cs="B Nazanin"/>
          <w:color w:val="FF0000"/>
          <w:rtl/>
        </w:rPr>
        <w:footnoteReference w:id="38"/>
      </w:r>
      <w:r w:rsidR="00D90B84">
        <w:rPr>
          <w:rFonts w:ascii="W_kamposet" w:hAnsi="W_kamposet" w:cs="B Nazanin" w:hint="cs"/>
          <w:color w:val="000000"/>
          <w:rtl/>
        </w:rPr>
        <w:t>{</w:t>
      </w:r>
      <w:r w:rsidRPr="006C7DF1">
        <w:rPr>
          <w:rFonts w:ascii="W_kamposet" w:hAnsi="W_kamposet" w:cs="B Nazanin"/>
          <w:color w:val="000000"/>
          <w:rtl/>
        </w:rPr>
        <w:t>شخصی از سوی پرودگار آمده و</w:t>
      </w:r>
      <w:r w:rsidRPr="006C7DF1">
        <w:rPr>
          <w:rFonts w:ascii="W_kamposet" w:hAnsi="W_kamposet" w:cs="B Nazanin" w:hint="cs"/>
          <w:color w:val="000000"/>
          <w:rtl/>
        </w:rPr>
        <w:t xml:space="preserve"> </w:t>
      </w:r>
      <w:r w:rsidRPr="006C7DF1">
        <w:rPr>
          <w:rFonts w:ascii="W_kamposet" w:hAnsi="W_kamposet" w:cs="B Nazanin"/>
          <w:color w:val="000000"/>
          <w:rtl/>
        </w:rPr>
        <w:t>مرا بشارت داد</w:t>
      </w:r>
      <w:r w:rsidRPr="006C7DF1">
        <w:rPr>
          <w:rFonts w:ascii="W_kamposet" w:hAnsi="W_kamposet" w:cs="B Nazanin"/>
          <w:rtl/>
        </w:rPr>
        <w:t xml:space="preserve">: هر کسی از امتم در حالی بمیرد که </w:t>
      </w:r>
      <w:r w:rsidRPr="006C7DF1">
        <w:rPr>
          <w:rFonts w:ascii="W_kamposet" w:hAnsi="W_kamposet" w:cs="B Nazanin" w:hint="cs"/>
          <w:rtl/>
        </w:rPr>
        <w:lastRenderedPageBreak/>
        <w:t>شریکی</w:t>
      </w:r>
      <w:r w:rsidRPr="006C7DF1">
        <w:rPr>
          <w:rFonts w:ascii="W_kamposet" w:hAnsi="W_kamposet" w:cs="B Nazanin"/>
          <w:rtl/>
        </w:rPr>
        <w:t xml:space="preserve"> برای الله قرار نداده باشد داخل بهشت می‌شود. راوی که ابوذر باشد می</w:t>
      </w:r>
      <w:r w:rsidRPr="006C7DF1">
        <w:rPr>
          <w:rFonts w:ascii="W_kamposet" w:hAnsi="W_kamposet" w:cs="B Nazanin" w:hint="cs"/>
          <w:rtl/>
        </w:rPr>
        <w:t>‌</w:t>
      </w:r>
      <w:r w:rsidRPr="006C7DF1">
        <w:rPr>
          <w:rFonts w:ascii="W_kamposet" w:hAnsi="W_kamposet" w:cs="B Nazanin"/>
          <w:rtl/>
        </w:rPr>
        <w:t>گوید: گفتم: اگر چه مرتکب زنا و</w:t>
      </w:r>
      <w:r w:rsidRPr="006C7DF1">
        <w:rPr>
          <w:rFonts w:ascii="W_kamposet" w:hAnsi="W_kamposet" w:cs="B Nazanin" w:hint="cs"/>
          <w:rtl/>
        </w:rPr>
        <w:t xml:space="preserve"> </w:t>
      </w:r>
      <w:r w:rsidRPr="006C7DF1">
        <w:rPr>
          <w:rFonts w:ascii="W_kamposet" w:hAnsi="W_kamposet" w:cs="B Nazanin"/>
          <w:rtl/>
        </w:rPr>
        <w:t>دزدی هم شده باشد؟ فرمودند: اگر چه زنا و دزدی هم کرده باشد</w:t>
      </w:r>
      <w:r w:rsidR="00D90B84">
        <w:rPr>
          <w:rFonts w:ascii="W_kamposet" w:hAnsi="W_kamposet" w:cs="B Nazanin" w:hint="cs"/>
          <w:rtl/>
        </w:rPr>
        <w:t>}</w:t>
      </w:r>
      <w:r w:rsidRPr="006C7DF1">
        <w:rPr>
          <w:rFonts w:ascii="W_kamposet" w:hAnsi="W_kamposet" w:cs="B Nazanin"/>
          <w:rtl/>
        </w:rPr>
        <w:t xml:space="preserve">. </w:t>
      </w:r>
    </w:p>
    <w:p w:rsidR="006C7DF1" w:rsidRPr="006C7DF1" w:rsidRDefault="006C7DF1" w:rsidP="00F64B32">
      <w:pPr>
        <w:rPr>
          <w:rtl/>
        </w:rPr>
      </w:pPr>
      <w:r w:rsidRPr="00A71053">
        <w:rPr>
          <w:b/>
          <w:bCs/>
          <w:sz w:val="36"/>
          <w:szCs w:val="36"/>
          <w:rtl/>
        </w:rPr>
        <w:t>شارح متن</w:t>
      </w:r>
      <w:r w:rsidRPr="00A71053">
        <w:rPr>
          <w:sz w:val="36"/>
          <w:szCs w:val="36"/>
          <w:rtl/>
        </w:rPr>
        <w:t xml:space="preserve"> </w:t>
      </w:r>
      <w:r w:rsidRPr="00A71053">
        <w:rPr>
          <w:b/>
          <w:bCs/>
          <w:sz w:val="36"/>
          <w:szCs w:val="36"/>
          <w:rtl/>
        </w:rPr>
        <w:t>عقیده طحاویه</w:t>
      </w:r>
      <w:r w:rsidRPr="00A71053">
        <w:rPr>
          <w:rFonts w:hint="cs"/>
          <w:b/>
          <w:bCs/>
          <w:sz w:val="36"/>
          <w:szCs w:val="36"/>
          <w:rtl/>
        </w:rPr>
        <w:t xml:space="preserve"> -</w:t>
      </w:r>
      <w:r w:rsidRPr="006C7DF1">
        <w:rPr>
          <w:rFonts w:hint="cs"/>
          <w:rtl/>
        </w:rPr>
        <w:t xml:space="preserve"> </w:t>
      </w:r>
      <w:r w:rsidRPr="00D90B84">
        <w:rPr>
          <w:rFonts w:hint="cs"/>
          <w:b/>
          <w:bCs/>
          <w:sz w:val="36"/>
          <w:szCs w:val="36"/>
          <w:rtl/>
        </w:rPr>
        <w:t>ابن ابی العز حنفی</w:t>
      </w:r>
      <w:r w:rsidRPr="006C7DF1">
        <w:rPr>
          <w:rFonts w:hint="cs"/>
          <w:rtl/>
        </w:rPr>
        <w:t xml:space="preserve"> </w:t>
      </w:r>
      <w:r w:rsidRPr="00A71053">
        <w:rPr>
          <w:rFonts w:hint="cs"/>
          <w:b/>
          <w:bCs/>
          <w:sz w:val="36"/>
          <w:szCs w:val="36"/>
          <w:rtl/>
        </w:rPr>
        <w:t>-</w:t>
      </w:r>
      <w:r w:rsidRPr="00A71053">
        <w:rPr>
          <w:b/>
          <w:bCs/>
          <w:sz w:val="36"/>
          <w:szCs w:val="36"/>
          <w:rtl/>
        </w:rPr>
        <w:t xml:space="preserve"> می‌فرماید:</w:t>
      </w:r>
      <w:r w:rsidRPr="00A71053">
        <w:rPr>
          <w:sz w:val="36"/>
          <w:szCs w:val="36"/>
          <w:rtl/>
        </w:rPr>
        <w:t xml:space="preserve"> </w:t>
      </w:r>
      <w:r w:rsidRPr="006C7DF1">
        <w:rPr>
          <w:rtl/>
        </w:rPr>
        <w:t>{اهل سنت متفق‌اند</w:t>
      </w:r>
      <w:r w:rsidRPr="006C7DF1">
        <w:rPr>
          <w:rFonts w:hint="cs"/>
          <w:rtl/>
        </w:rPr>
        <w:t xml:space="preserve"> که</w:t>
      </w:r>
      <w:r w:rsidRPr="006C7DF1">
        <w:rPr>
          <w:rtl/>
        </w:rPr>
        <w:t xml:space="preserve"> </w:t>
      </w:r>
      <w:r w:rsidRPr="006C7DF1">
        <w:rPr>
          <w:rFonts w:hint="cs"/>
          <w:rtl/>
        </w:rPr>
        <w:t>فاعل</w:t>
      </w:r>
      <w:r w:rsidRPr="006C7DF1">
        <w:rPr>
          <w:rtl/>
        </w:rPr>
        <w:t xml:space="preserve"> گناه کبیره</w:t>
      </w:r>
      <w:r w:rsidRPr="006C7DF1">
        <w:rPr>
          <w:rFonts w:hint="cs"/>
          <w:rtl/>
        </w:rPr>
        <w:t xml:space="preserve"> برخلاف </w:t>
      </w:r>
      <w:r w:rsidRPr="006C7DF1">
        <w:rPr>
          <w:rtl/>
        </w:rPr>
        <w:t>آن</w:t>
      </w:r>
      <w:r w:rsidRPr="006C7DF1">
        <w:rPr>
          <w:rFonts w:hint="cs"/>
          <w:rtl/>
        </w:rPr>
        <w:t>چ</w:t>
      </w:r>
      <w:r w:rsidRPr="006C7DF1">
        <w:rPr>
          <w:rtl/>
        </w:rPr>
        <w:t>ه که خوارج می‌گویند مرتکب کفری نشده که او را از دایره اسلام خارج کند</w:t>
      </w:r>
      <w:r w:rsidR="00D90B84">
        <w:rPr>
          <w:rFonts w:hint="cs"/>
          <w:rtl/>
        </w:rPr>
        <w:t>؛</w:t>
      </w:r>
      <w:r w:rsidRPr="006C7DF1">
        <w:rPr>
          <w:rtl/>
        </w:rPr>
        <w:t xml:space="preserve"> زیرا اگر دچار</w:t>
      </w:r>
      <w:r w:rsidRPr="006C7DF1">
        <w:rPr>
          <w:rFonts w:hint="cs"/>
          <w:rtl/>
        </w:rPr>
        <w:t xml:space="preserve"> چنان</w:t>
      </w:r>
      <w:r w:rsidRPr="006C7DF1">
        <w:rPr>
          <w:rtl/>
        </w:rPr>
        <w:t xml:space="preserve"> کفری شده باشد که از </w:t>
      </w:r>
      <w:r w:rsidRPr="006C7DF1">
        <w:rPr>
          <w:rFonts w:hint="cs"/>
          <w:rtl/>
        </w:rPr>
        <w:t>دین</w:t>
      </w:r>
      <w:r w:rsidRPr="006C7DF1">
        <w:rPr>
          <w:rtl/>
        </w:rPr>
        <w:t xml:space="preserve"> اسلام خارجش کند مرتد است و</w:t>
      </w:r>
      <w:r w:rsidRPr="006C7DF1">
        <w:rPr>
          <w:rFonts w:hint="cs"/>
          <w:rtl/>
        </w:rPr>
        <w:t xml:space="preserve"> </w:t>
      </w:r>
      <w:r w:rsidRPr="006C7DF1">
        <w:rPr>
          <w:rtl/>
        </w:rPr>
        <w:t>در هر حالتی کشته می‌شود و مثلاً در گناه قتل</w:t>
      </w:r>
      <w:r w:rsidRPr="006C7DF1">
        <w:rPr>
          <w:rFonts w:hint="cs"/>
          <w:rtl/>
        </w:rPr>
        <w:t xml:space="preserve"> </w:t>
      </w:r>
      <w:r w:rsidRPr="006C7DF1">
        <w:rPr>
          <w:rtl/>
        </w:rPr>
        <w:t>(عمد و</w:t>
      </w:r>
      <w:r w:rsidRPr="006C7DF1">
        <w:rPr>
          <w:rFonts w:hint="cs"/>
          <w:rtl/>
        </w:rPr>
        <w:t xml:space="preserve"> </w:t>
      </w:r>
      <w:r w:rsidRPr="006C7DF1">
        <w:rPr>
          <w:rtl/>
        </w:rPr>
        <w:t>عدوان) بخشش و</w:t>
      </w:r>
      <w:r w:rsidRPr="006C7DF1">
        <w:rPr>
          <w:rFonts w:hint="cs"/>
          <w:rtl/>
        </w:rPr>
        <w:t xml:space="preserve"> </w:t>
      </w:r>
      <w:r w:rsidRPr="006C7DF1">
        <w:rPr>
          <w:rtl/>
        </w:rPr>
        <w:t>عفو خانواده</w:t>
      </w:r>
      <w:r w:rsidRPr="006C7DF1">
        <w:rPr>
          <w:rFonts w:hint="cs"/>
          <w:rtl/>
        </w:rPr>
        <w:t>‌ی</w:t>
      </w:r>
      <w:r w:rsidRPr="006C7DF1">
        <w:rPr>
          <w:rtl/>
        </w:rPr>
        <w:t xml:space="preserve"> مقتول که صاحب قصاص هستند پذیرفته نیست و</w:t>
      </w:r>
      <w:r w:rsidRPr="006C7DF1">
        <w:rPr>
          <w:rFonts w:hint="cs"/>
          <w:rtl/>
        </w:rPr>
        <w:t xml:space="preserve"> </w:t>
      </w:r>
      <w:r w:rsidRPr="006C7DF1">
        <w:rPr>
          <w:rtl/>
        </w:rPr>
        <w:t>نباید حدود شرعی</w:t>
      </w:r>
      <w:r w:rsidRPr="006C7DF1">
        <w:rPr>
          <w:rFonts w:hint="cs"/>
          <w:rtl/>
        </w:rPr>
        <w:t xml:space="preserve"> (کمتر از قتل)</w:t>
      </w:r>
      <w:r w:rsidRPr="006C7DF1">
        <w:rPr>
          <w:rtl/>
        </w:rPr>
        <w:t xml:space="preserve"> در زنا و</w:t>
      </w:r>
      <w:r w:rsidRPr="006C7DF1">
        <w:rPr>
          <w:rFonts w:hint="cs"/>
          <w:rtl/>
        </w:rPr>
        <w:t xml:space="preserve"> </w:t>
      </w:r>
      <w:r w:rsidRPr="006C7DF1">
        <w:rPr>
          <w:rtl/>
        </w:rPr>
        <w:t>دزدی و</w:t>
      </w:r>
      <w:r w:rsidRPr="006C7DF1">
        <w:rPr>
          <w:rFonts w:hint="cs"/>
          <w:rtl/>
        </w:rPr>
        <w:t xml:space="preserve"> </w:t>
      </w:r>
      <w:r w:rsidRPr="006C7DF1">
        <w:rPr>
          <w:rtl/>
        </w:rPr>
        <w:t>شراب</w:t>
      </w:r>
      <w:r w:rsidRPr="006C7DF1">
        <w:rPr>
          <w:rFonts w:hint="cs"/>
          <w:rtl/>
        </w:rPr>
        <w:t>‌</w:t>
      </w:r>
      <w:r w:rsidRPr="006C7DF1">
        <w:rPr>
          <w:rtl/>
        </w:rPr>
        <w:t>خواری جاری شود</w:t>
      </w:r>
      <w:r w:rsidRPr="006C7DF1">
        <w:rPr>
          <w:rFonts w:hint="cs"/>
          <w:rtl/>
        </w:rPr>
        <w:t xml:space="preserve"> (بلکه باید حد ارتداد که کشتن است بر آنان پیاده شود)</w:t>
      </w:r>
      <w:r w:rsidRPr="006C7DF1">
        <w:rPr>
          <w:rtl/>
        </w:rPr>
        <w:t>. و</w:t>
      </w:r>
      <w:r w:rsidRPr="006C7DF1">
        <w:rPr>
          <w:rFonts w:hint="cs"/>
          <w:rtl/>
        </w:rPr>
        <w:t xml:space="preserve"> </w:t>
      </w:r>
      <w:r w:rsidRPr="006C7DF1">
        <w:rPr>
          <w:rtl/>
        </w:rPr>
        <w:t xml:space="preserve">بطلان این قول </w:t>
      </w:r>
      <w:r w:rsidRPr="006C7DF1">
        <w:rPr>
          <w:rFonts w:hint="cs"/>
          <w:rtl/>
        </w:rPr>
        <w:t>أ</w:t>
      </w:r>
      <w:r w:rsidRPr="006C7DF1">
        <w:rPr>
          <w:rtl/>
        </w:rPr>
        <w:t>ظهر من الشمس است. هم‌چنین متفق القولند بر این‌که</w:t>
      </w:r>
      <w:r w:rsidRPr="006C7DF1">
        <w:rPr>
          <w:rFonts w:hint="cs"/>
          <w:rtl/>
        </w:rPr>
        <w:t>:</w:t>
      </w:r>
      <w:r w:rsidRPr="006C7DF1">
        <w:rPr>
          <w:rtl/>
        </w:rPr>
        <w:t xml:space="preserve"> مرتکب گناه کبیره از ایمان و</w:t>
      </w:r>
      <w:r w:rsidRPr="006C7DF1">
        <w:rPr>
          <w:rFonts w:hint="cs"/>
          <w:rtl/>
        </w:rPr>
        <w:t xml:space="preserve"> </w:t>
      </w:r>
      <w:r w:rsidRPr="006C7DF1">
        <w:rPr>
          <w:rtl/>
        </w:rPr>
        <w:t>اسلام خارج نشده و</w:t>
      </w:r>
      <w:r w:rsidRPr="006C7DF1">
        <w:rPr>
          <w:rFonts w:hint="cs"/>
          <w:rtl/>
        </w:rPr>
        <w:t xml:space="preserve"> </w:t>
      </w:r>
      <w:r w:rsidRPr="006C7DF1">
        <w:rPr>
          <w:rtl/>
        </w:rPr>
        <w:t>داخل دایره</w:t>
      </w:r>
      <w:r w:rsidRPr="006C7DF1">
        <w:rPr>
          <w:rFonts w:hint="cs"/>
          <w:rtl/>
        </w:rPr>
        <w:t>‌ی</w:t>
      </w:r>
      <w:r w:rsidRPr="006C7DF1">
        <w:rPr>
          <w:rtl/>
        </w:rPr>
        <w:t xml:space="preserve"> کفر نمی‌شود</w:t>
      </w:r>
      <w:r w:rsidRPr="006C7DF1">
        <w:rPr>
          <w:rFonts w:hint="cs"/>
          <w:rtl/>
        </w:rPr>
        <w:t xml:space="preserve"> و</w:t>
      </w:r>
      <w:r w:rsidRPr="006C7DF1">
        <w:rPr>
          <w:rtl/>
        </w:rPr>
        <w:t xml:space="preserve"> آن‌گونه که معتزله می‌</w:t>
      </w:r>
      <w:r w:rsidRPr="006C7DF1">
        <w:rPr>
          <w:rFonts w:hint="cs"/>
          <w:rtl/>
        </w:rPr>
        <w:t>پندارند</w:t>
      </w:r>
      <w:r w:rsidRPr="006C7DF1">
        <w:rPr>
          <w:rtl/>
        </w:rPr>
        <w:t xml:space="preserve"> مستحق جاودانه بودن در آتش جهنم همراه با کافران نیست </w:t>
      </w:r>
      <w:r w:rsidRPr="006C7DF1">
        <w:rPr>
          <w:rFonts w:hint="cs"/>
          <w:rtl/>
        </w:rPr>
        <w:t xml:space="preserve">و </w:t>
      </w:r>
      <w:r w:rsidRPr="006C7DF1">
        <w:rPr>
          <w:rtl/>
        </w:rPr>
        <w:t>رأی و</w:t>
      </w:r>
      <w:r w:rsidRPr="006C7DF1">
        <w:rPr>
          <w:rFonts w:hint="cs"/>
          <w:rtl/>
        </w:rPr>
        <w:t xml:space="preserve"> </w:t>
      </w:r>
      <w:r w:rsidRPr="006C7DF1">
        <w:rPr>
          <w:rtl/>
        </w:rPr>
        <w:t>نظر آنان نیز باطل است}</w:t>
      </w:r>
      <w:r w:rsidRPr="006C7DF1">
        <w:rPr>
          <w:rFonts w:hint="cs"/>
          <w:rtl/>
        </w:rPr>
        <w:t>.</w:t>
      </w:r>
      <w:r w:rsidRPr="006C7DF1">
        <w:rPr>
          <w:rStyle w:val="FootnoteReference"/>
          <w:rFonts w:ascii="W_kamposet" w:hAnsi="W_kamposet" w:cs="B Nazanin"/>
          <w:color w:val="FF0000"/>
          <w:rtl/>
        </w:rPr>
        <w:footnoteReference w:id="39"/>
      </w:r>
    </w:p>
    <w:p w:rsidR="006C7DF1" w:rsidRPr="006C7DF1" w:rsidRDefault="006C7DF1" w:rsidP="00D90B84">
      <w:pPr>
        <w:rPr>
          <w:rtl/>
        </w:rPr>
      </w:pPr>
      <w:r w:rsidRPr="006C7DF1">
        <w:rPr>
          <w:rtl/>
        </w:rPr>
        <w:t xml:space="preserve">با این توضیح مختصر، </w:t>
      </w:r>
      <w:r w:rsidRPr="006C7DF1">
        <w:rPr>
          <w:rFonts w:hint="cs"/>
          <w:rtl/>
        </w:rPr>
        <w:t>میانه</w:t>
      </w:r>
      <w:r w:rsidRPr="006C7DF1">
        <w:rPr>
          <w:rtl/>
        </w:rPr>
        <w:t xml:space="preserve"> بودن منهج اهل سنت وجماعت در باب ایمان و</w:t>
      </w:r>
      <w:r w:rsidRPr="006C7DF1">
        <w:rPr>
          <w:rFonts w:hint="cs"/>
          <w:rtl/>
        </w:rPr>
        <w:t xml:space="preserve"> </w:t>
      </w:r>
      <w:r w:rsidRPr="006C7DF1">
        <w:rPr>
          <w:rtl/>
        </w:rPr>
        <w:t xml:space="preserve">حکم بر </w:t>
      </w:r>
      <w:r w:rsidRPr="006C7DF1">
        <w:rPr>
          <w:rFonts w:hint="cs"/>
          <w:rtl/>
        </w:rPr>
        <w:t>مرتکب</w:t>
      </w:r>
      <w:r w:rsidRPr="006C7DF1">
        <w:rPr>
          <w:rtl/>
        </w:rPr>
        <w:t xml:space="preserve"> کبیره مشخص می‌شود</w:t>
      </w:r>
      <w:r w:rsidR="00A71053">
        <w:rPr>
          <w:rFonts w:hint="cs"/>
          <w:rtl/>
        </w:rPr>
        <w:t>؛</w:t>
      </w:r>
      <w:r w:rsidRPr="006C7DF1">
        <w:rPr>
          <w:rtl/>
        </w:rPr>
        <w:t xml:space="preserve"> چرا که مذهب اهل سنت در باب حقیقت ایمان</w:t>
      </w:r>
      <w:r w:rsidRPr="006C7DF1">
        <w:rPr>
          <w:rFonts w:hint="cs"/>
          <w:rtl/>
        </w:rPr>
        <w:t>،</w:t>
      </w:r>
      <w:r w:rsidRPr="006C7DF1">
        <w:rPr>
          <w:rtl/>
        </w:rPr>
        <w:t xml:space="preserve"> حد وسط خوارج و</w:t>
      </w:r>
      <w:r w:rsidRPr="006C7DF1">
        <w:rPr>
          <w:rFonts w:hint="cs"/>
          <w:rtl/>
        </w:rPr>
        <w:t xml:space="preserve"> </w:t>
      </w:r>
      <w:r w:rsidRPr="006C7DF1">
        <w:rPr>
          <w:rtl/>
        </w:rPr>
        <w:t>معتزله و مرجئه و</w:t>
      </w:r>
      <w:r w:rsidRPr="006C7DF1">
        <w:rPr>
          <w:rFonts w:hint="cs"/>
          <w:rtl/>
        </w:rPr>
        <w:t xml:space="preserve"> </w:t>
      </w:r>
      <w:r w:rsidRPr="006C7DF1">
        <w:rPr>
          <w:rtl/>
        </w:rPr>
        <w:t xml:space="preserve">جهمیه است. </w:t>
      </w:r>
    </w:p>
    <w:p w:rsidR="006C7DF1" w:rsidRPr="006C7DF1" w:rsidRDefault="006C7DF1" w:rsidP="00A71053">
      <w:pPr>
        <w:rPr>
          <w:rtl/>
        </w:rPr>
      </w:pPr>
      <w:r w:rsidRPr="00A71053">
        <w:rPr>
          <w:b/>
          <w:bCs/>
          <w:sz w:val="36"/>
          <w:szCs w:val="36"/>
          <w:rtl/>
        </w:rPr>
        <w:lastRenderedPageBreak/>
        <w:t>خوارج و</w:t>
      </w:r>
      <w:r w:rsidRPr="00A71053">
        <w:rPr>
          <w:rFonts w:hint="cs"/>
          <w:b/>
          <w:bCs/>
          <w:sz w:val="36"/>
          <w:szCs w:val="36"/>
          <w:rtl/>
        </w:rPr>
        <w:t xml:space="preserve"> </w:t>
      </w:r>
      <w:r w:rsidRPr="00A71053">
        <w:rPr>
          <w:b/>
          <w:bCs/>
          <w:sz w:val="36"/>
          <w:szCs w:val="36"/>
          <w:rtl/>
        </w:rPr>
        <w:t>معتزله می‌گویند:</w:t>
      </w:r>
      <w:r w:rsidRPr="006C7DF1">
        <w:rPr>
          <w:rtl/>
        </w:rPr>
        <w:t xml:space="preserve"> ایمان</w:t>
      </w:r>
      <w:r w:rsidRPr="006C7DF1">
        <w:rPr>
          <w:rFonts w:hint="cs"/>
          <w:rtl/>
        </w:rPr>
        <w:t>،</w:t>
      </w:r>
      <w:r w:rsidRPr="006C7DF1">
        <w:rPr>
          <w:rtl/>
        </w:rPr>
        <w:t xml:space="preserve"> قول و</w:t>
      </w:r>
      <w:r w:rsidRPr="006C7DF1">
        <w:rPr>
          <w:rFonts w:hint="cs"/>
          <w:rtl/>
        </w:rPr>
        <w:t xml:space="preserve"> </w:t>
      </w:r>
      <w:r w:rsidRPr="006C7DF1">
        <w:rPr>
          <w:rtl/>
        </w:rPr>
        <w:t>عمل</w:t>
      </w:r>
      <w:r w:rsidRPr="006C7DF1">
        <w:rPr>
          <w:rFonts w:hint="cs"/>
          <w:rtl/>
        </w:rPr>
        <w:t xml:space="preserve"> بوده</w:t>
      </w:r>
      <w:r w:rsidRPr="006C7DF1">
        <w:rPr>
          <w:rtl/>
        </w:rPr>
        <w:t xml:space="preserve"> و یک شیء واحد است که قابل تجز</w:t>
      </w:r>
      <w:r w:rsidRPr="006C7DF1">
        <w:rPr>
          <w:rFonts w:hint="cs"/>
          <w:rtl/>
        </w:rPr>
        <w:t>ی</w:t>
      </w:r>
      <w:r w:rsidRPr="006C7DF1">
        <w:rPr>
          <w:rtl/>
        </w:rPr>
        <w:t>ه و</w:t>
      </w:r>
      <w:r w:rsidRPr="006C7DF1">
        <w:rPr>
          <w:rFonts w:hint="cs"/>
          <w:rtl/>
        </w:rPr>
        <w:t xml:space="preserve"> </w:t>
      </w:r>
      <w:r w:rsidRPr="006C7DF1">
        <w:rPr>
          <w:rtl/>
        </w:rPr>
        <w:t>تشعب نیست. در</w:t>
      </w:r>
      <w:r w:rsidRPr="006C7DF1">
        <w:rPr>
          <w:rFonts w:hint="cs"/>
          <w:rtl/>
        </w:rPr>
        <w:t xml:space="preserve"> </w:t>
      </w:r>
      <w:r w:rsidRPr="006C7DF1">
        <w:rPr>
          <w:rtl/>
        </w:rPr>
        <w:t>نتیجه زیاد و</w:t>
      </w:r>
      <w:r w:rsidRPr="006C7DF1">
        <w:rPr>
          <w:rFonts w:hint="cs"/>
          <w:rtl/>
        </w:rPr>
        <w:t xml:space="preserve"> </w:t>
      </w:r>
      <w:r w:rsidRPr="006C7DF1">
        <w:rPr>
          <w:rtl/>
        </w:rPr>
        <w:t>کم نمی‌شود و قائل به جاودانه بودن فاعل کبیره در آتش جهنم هستند و</w:t>
      </w:r>
      <w:r w:rsidRPr="006C7DF1">
        <w:rPr>
          <w:rFonts w:hint="cs"/>
          <w:rtl/>
        </w:rPr>
        <w:t xml:space="preserve"> </w:t>
      </w:r>
      <w:r w:rsidRPr="006C7DF1">
        <w:rPr>
          <w:rtl/>
        </w:rPr>
        <w:t>فقط اختلافشان بر حکم آن شخص در دنیاست که آیا کافر نامیده می‌شود یا خیر؟</w:t>
      </w:r>
      <w:r w:rsidR="00A71053">
        <w:rPr>
          <w:rFonts w:hint="cs"/>
          <w:rtl/>
        </w:rPr>
        <w:t xml:space="preserve"> </w:t>
      </w:r>
      <w:r w:rsidRPr="006C7DF1">
        <w:rPr>
          <w:color w:val="000000"/>
          <w:rtl/>
        </w:rPr>
        <w:t>خوارج او را کافر می‌نامند و خون و</w:t>
      </w:r>
      <w:r w:rsidRPr="006C7DF1">
        <w:rPr>
          <w:rFonts w:hint="cs"/>
          <w:color w:val="000000"/>
          <w:rtl/>
        </w:rPr>
        <w:t xml:space="preserve"> </w:t>
      </w:r>
      <w:r w:rsidRPr="006C7DF1">
        <w:rPr>
          <w:color w:val="000000"/>
          <w:rtl/>
        </w:rPr>
        <w:t>مالش را حلال می‌دانند</w:t>
      </w:r>
      <w:r w:rsidRPr="006C7DF1">
        <w:rPr>
          <w:rFonts w:hint="cs"/>
          <w:color w:val="000000"/>
          <w:rtl/>
        </w:rPr>
        <w:t>،</w:t>
      </w:r>
      <w:r w:rsidRPr="006C7DF1">
        <w:rPr>
          <w:color w:val="000000"/>
          <w:rtl/>
        </w:rPr>
        <w:t xml:space="preserve"> اما معتزله می‌گویند</w:t>
      </w:r>
      <w:r w:rsidRPr="006C7DF1">
        <w:rPr>
          <w:rtl/>
        </w:rPr>
        <w:t xml:space="preserve">: </w:t>
      </w:r>
      <w:r w:rsidRPr="006C7DF1">
        <w:rPr>
          <w:rFonts w:hint="cs"/>
          <w:rtl/>
        </w:rPr>
        <w:t>مرتکب</w:t>
      </w:r>
      <w:r w:rsidRPr="006C7DF1">
        <w:rPr>
          <w:rtl/>
        </w:rPr>
        <w:t xml:space="preserve"> کبیره از ایمان</w:t>
      </w:r>
      <w:r w:rsidRPr="006C7DF1">
        <w:rPr>
          <w:rFonts w:hint="cs"/>
          <w:rtl/>
        </w:rPr>
        <w:t>،</w:t>
      </w:r>
      <w:r w:rsidRPr="006C7DF1">
        <w:rPr>
          <w:rtl/>
        </w:rPr>
        <w:t xml:space="preserve"> خارج</w:t>
      </w:r>
      <w:r w:rsidRPr="006C7DF1">
        <w:rPr>
          <w:rFonts w:hint="cs"/>
          <w:rtl/>
        </w:rPr>
        <w:t xml:space="preserve"> شده</w:t>
      </w:r>
      <w:r w:rsidRPr="006C7DF1">
        <w:rPr>
          <w:rtl/>
        </w:rPr>
        <w:t xml:space="preserve"> و داخل </w:t>
      </w:r>
      <w:r w:rsidRPr="006C7DF1">
        <w:rPr>
          <w:rFonts w:hint="cs"/>
          <w:rtl/>
        </w:rPr>
        <w:t xml:space="preserve">در </w:t>
      </w:r>
      <w:r w:rsidRPr="006C7DF1">
        <w:rPr>
          <w:rtl/>
        </w:rPr>
        <w:t>دایره</w:t>
      </w:r>
      <w:r w:rsidRPr="006C7DF1">
        <w:rPr>
          <w:rFonts w:hint="cs"/>
          <w:rtl/>
        </w:rPr>
        <w:t>‌ی</w:t>
      </w:r>
      <w:r w:rsidRPr="006C7DF1">
        <w:rPr>
          <w:rtl/>
        </w:rPr>
        <w:t xml:space="preserve"> کفر هم </w:t>
      </w:r>
      <w:r w:rsidRPr="006C7DF1">
        <w:rPr>
          <w:rFonts w:hint="cs"/>
          <w:rtl/>
        </w:rPr>
        <w:t>نشده</w:t>
      </w:r>
      <w:r w:rsidRPr="006C7DF1">
        <w:rPr>
          <w:rtl/>
        </w:rPr>
        <w:t xml:space="preserve"> بلکه در مکانی بین این دو است که آن را </w:t>
      </w:r>
      <w:r w:rsidRPr="006C7DF1">
        <w:rPr>
          <w:rFonts w:ascii="Al-QuranAlKareem" w:hAnsi="Al-QuranAlKareem"/>
          <w:b/>
          <w:bCs/>
          <w:rtl/>
        </w:rPr>
        <w:t>منزلة بین المنزلتین</w:t>
      </w:r>
      <w:r w:rsidRPr="006C7DF1">
        <w:rPr>
          <w:rtl/>
        </w:rPr>
        <w:t xml:space="preserve"> نامیده‌اند</w:t>
      </w:r>
      <w:r w:rsidRPr="006C7DF1">
        <w:rPr>
          <w:rFonts w:hint="cs"/>
          <w:rtl/>
        </w:rPr>
        <w:t xml:space="preserve"> (ولی در قیامت، ابدی در جهنم است)</w:t>
      </w:r>
      <w:r w:rsidRPr="006C7DF1">
        <w:rPr>
          <w:rtl/>
        </w:rPr>
        <w:t xml:space="preserve">. </w:t>
      </w:r>
    </w:p>
    <w:p w:rsidR="00295A7F" w:rsidRDefault="006C7DF1" w:rsidP="00BD501F">
      <w:pPr>
        <w:rPr>
          <w:b/>
          <w:bCs/>
          <w:sz w:val="36"/>
          <w:szCs w:val="36"/>
          <w:rtl/>
        </w:rPr>
      </w:pPr>
      <w:r w:rsidRPr="006C7DF1">
        <w:rPr>
          <w:rtl/>
        </w:rPr>
        <w:t xml:space="preserve">در مقابل، </w:t>
      </w:r>
      <w:r w:rsidRPr="00A71053">
        <w:rPr>
          <w:b/>
          <w:bCs/>
          <w:sz w:val="36"/>
          <w:szCs w:val="36"/>
          <w:rtl/>
        </w:rPr>
        <w:t>مرجئه</w:t>
      </w:r>
      <w:r w:rsidRPr="006C7DF1">
        <w:rPr>
          <w:rtl/>
        </w:rPr>
        <w:t xml:space="preserve"> عمل را از حقیقت ایمان خارج کرده و</w:t>
      </w:r>
      <w:r w:rsidRPr="006C7DF1">
        <w:rPr>
          <w:rFonts w:hint="cs"/>
          <w:rtl/>
        </w:rPr>
        <w:t xml:space="preserve"> </w:t>
      </w:r>
      <w:r w:rsidRPr="006C7DF1">
        <w:rPr>
          <w:rtl/>
        </w:rPr>
        <w:t>فاعل کبیره را مؤمنی کامل</w:t>
      </w:r>
      <w:r w:rsidR="00A71053">
        <w:rPr>
          <w:rtl/>
        </w:rPr>
        <w:softHyphen/>
      </w:r>
      <w:r w:rsidRPr="006C7DF1">
        <w:rPr>
          <w:rtl/>
        </w:rPr>
        <w:t>ال</w:t>
      </w:r>
      <w:r w:rsidRPr="006C7DF1">
        <w:rPr>
          <w:rFonts w:hint="cs"/>
          <w:rtl/>
        </w:rPr>
        <w:t>إ</w:t>
      </w:r>
      <w:r w:rsidRPr="006C7DF1">
        <w:rPr>
          <w:rtl/>
        </w:rPr>
        <w:t>یمان می‌دا</w:t>
      </w:r>
      <w:r w:rsidRPr="006C7DF1">
        <w:rPr>
          <w:rFonts w:hint="cs"/>
          <w:rtl/>
        </w:rPr>
        <w:t>ن</w:t>
      </w:r>
      <w:r w:rsidRPr="006C7DF1">
        <w:rPr>
          <w:rtl/>
        </w:rPr>
        <w:t>ند</w:t>
      </w:r>
      <w:r w:rsidRPr="006C7DF1">
        <w:rPr>
          <w:rFonts w:hint="cs"/>
          <w:rtl/>
        </w:rPr>
        <w:t>؛</w:t>
      </w:r>
      <w:r w:rsidRPr="006C7DF1">
        <w:rPr>
          <w:rtl/>
        </w:rPr>
        <w:t xml:space="preserve"> اما اهل سنت </w:t>
      </w:r>
      <w:r w:rsidRPr="006C7DF1">
        <w:rPr>
          <w:rFonts w:hint="cs"/>
          <w:rtl/>
        </w:rPr>
        <w:t>میان</w:t>
      </w:r>
      <w:r w:rsidRPr="006C7DF1">
        <w:rPr>
          <w:rtl/>
        </w:rPr>
        <w:t xml:space="preserve"> اهل افراط و</w:t>
      </w:r>
      <w:r w:rsidRPr="006C7DF1">
        <w:rPr>
          <w:rFonts w:hint="cs"/>
          <w:rtl/>
        </w:rPr>
        <w:t xml:space="preserve"> </w:t>
      </w:r>
      <w:r w:rsidRPr="006C7DF1">
        <w:rPr>
          <w:rtl/>
        </w:rPr>
        <w:t>تفریط</w:t>
      </w:r>
      <w:r w:rsidRPr="006C7DF1">
        <w:rPr>
          <w:rFonts w:hint="cs"/>
          <w:rtl/>
        </w:rPr>
        <w:t>،</w:t>
      </w:r>
      <w:r w:rsidRPr="006C7DF1">
        <w:rPr>
          <w:rtl/>
        </w:rPr>
        <w:t xml:space="preserve"> حد وسط را دارند. آنان قائل به دخول عمل در حقیقت ایمان و</w:t>
      </w:r>
      <w:r w:rsidRPr="006C7DF1">
        <w:rPr>
          <w:rFonts w:hint="cs"/>
          <w:rtl/>
        </w:rPr>
        <w:t xml:space="preserve"> </w:t>
      </w:r>
      <w:r w:rsidRPr="006C7DF1">
        <w:rPr>
          <w:rtl/>
        </w:rPr>
        <w:t>قابلیت زیاد و</w:t>
      </w:r>
      <w:r w:rsidRPr="006C7DF1">
        <w:rPr>
          <w:rFonts w:hint="cs"/>
          <w:rtl/>
        </w:rPr>
        <w:t xml:space="preserve"> </w:t>
      </w:r>
      <w:r w:rsidRPr="006C7DF1">
        <w:rPr>
          <w:rtl/>
        </w:rPr>
        <w:t>کم شد</w:t>
      </w:r>
      <w:r w:rsidRPr="006C7DF1">
        <w:rPr>
          <w:rFonts w:hint="cs"/>
          <w:rtl/>
        </w:rPr>
        <w:t>ن آن</w:t>
      </w:r>
      <w:r w:rsidRPr="006C7DF1">
        <w:rPr>
          <w:rtl/>
        </w:rPr>
        <w:t xml:space="preserve"> هستند اما در مورد فاعل کبیره می‌گویند: </w:t>
      </w:r>
      <w:r w:rsidRPr="00A71053">
        <w:rPr>
          <w:b/>
          <w:bCs/>
          <w:sz w:val="36"/>
          <w:szCs w:val="36"/>
          <w:rtl/>
        </w:rPr>
        <w:t>به سبب اصل ایمانی که دارد مؤمن است</w:t>
      </w:r>
      <w:r w:rsidRPr="00A71053">
        <w:rPr>
          <w:rFonts w:hint="cs"/>
          <w:b/>
          <w:bCs/>
          <w:sz w:val="36"/>
          <w:szCs w:val="36"/>
          <w:rtl/>
        </w:rPr>
        <w:t>؛</w:t>
      </w:r>
      <w:r w:rsidRPr="00A71053">
        <w:rPr>
          <w:b/>
          <w:bCs/>
          <w:sz w:val="36"/>
          <w:szCs w:val="36"/>
          <w:rtl/>
        </w:rPr>
        <w:t xml:space="preserve"> ولی به خاطر معصیت و گناهش فاسق است و</w:t>
      </w:r>
      <w:r w:rsidRPr="00A71053">
        <w:rPr>
          <w:rFonts w:hint="cs"/>
          <w:b/>
          <w:bCs/>
          <w:sz w:val="36"/>
          <w:szCs w:val="36"/>
          <w:rtl/>
        </w:rPr>
        <w:t xml:space="preserve"> </w:t>
      </w:r>
      <w:r w:rsidRPr="00A71053">
        <w:rPr>
          <w:b/>
          <w:bCs/>
          <w:sz w:val="36"/>
          <w:szCs w:val="36"/>
          <w:rtl/>
        </w:rPr>
        <w:t>اگر بر این حالت بمیرد و</w:t>
      </w:r>
      <w:r w:rsidRPr="00A71053">
        <w:rPr>
          <w:rFonts w:hint="cs"/>
          <w:b/>
          <w:bCs/>
          <w:sz w:val="36"/>
          <w:szCs w:val="36"/>
          <w:rtl/>
        </w:rPr>
        <w:t xml:space="preserve"> </w:t>
      </w:r>
      <w:r w:rsidRPr="00A71053">
        <w:rPr>
          <w:b/>
          <w:bCs/>
          <w:sz w:val="36"/>
          <w:szCs w:val="36"/>
          <w:rtl/>
        </w:rPr>
        <w:t>توبه نکرده باشد تحت مشیت الهی خواهد بود</w:t>
      </w:r>
      <w:r w:rsidRPr="00A71053">
        <w:rPr>
          <w:rFonts w:hint="cs"/>
          <w:b/>
          <w:bCs/>
          <w:sz w:val="36"/>
          <w:szCs w:val="36"/>
          <w:rtl/>
        </w:rPr>
        <w:t xml:space="preserve"> که</w:t>
      </w:r>
      <w:r w:rsidRPr="00A71053">
        <w:rPr>
          <w:b/>
          <w:bCs/>
          <w:sz w:val="36"/>
          <w:szCs w:val="36"/>
          <w:rtl/>
        </w:rPr>
        <w:t xml:space="preserve"> اگر بخواهد او را عذاب می‌دهد و</w:t>
      </w:r>
      <w:r w:rsidRPr="00A71053">
        <w:rPr>
          <w:rFonts w:hint="cs"/>
          <w:b/>
          <w:bCs/>
          <w:sz w:val="36"/>
          <w:szCs w:val="36"/>
          <w:rtl/>
        </w:rPr>
        <w:t xml:space="preserve"> </w:t>
      </w:r>
      <w:r w:rsidRPr="00A71053">
        <w:rPr>
          <w:b/>
          <w:bCs/>
          <w:sz w:val="36"/>
          <w:szCs w:val="36"/>
          <w:rtl/>
        </w:rPr>
        <w:t>اگر بخواهد از او می‌گذرد</w:t>
      </w:r>
      <w:r w:rsidRPr="00A71053">
        <w:rPr>
          <w:rFonts w:hint="cs"/>
          <w:b/>
          <w:bCs/>
          <w:sz w:val="36"/>
          <w:szCs w:val="36"/>
          <w:rtl/>
        </w:rPr>
        <w:t>.</w:t>
      </w:r>
      <w:r w:rsidRPr="006C7DF1">
        <w:rPr>
          <w:rStyle w:val="FootnoteReference"/>
          <w:rFonts w:ascii="W_kamposet" w:hAnsi="W_kamposet" w:cs="B Nazanin"/>
          <w:color w:val="FF0000"/>
          <w:rtl/>
        </w:rPr>
        <w:footnoteReference w:id="40"/>
      </w:r>
    </w:p>
    <w:p w:rsidR="00295A7F" w:rsidRDefault="00295A7F">
      <w:pPr>
        <w:bidi w:val="0"/>
        <w:spacing w:after="160" w:line="259" w:lineRule="auto"/>
        <w:ind w:firstLine="0"/>
        <w:jc w:val="left"/>
        <w:rPr>
          <w:b/>
          <w:bCs/>
          <w:sz w:val="36"/>
          <w:szCs w:val="36"/>
          <w:rtl/>
        </w:rPr>
      </w:pPr>
      <w:r>
        <w:rPr>
          <w:b/>
          <w:bCs/>
          <w:sz w:val="36"/>
          <w:szCs w:val="36"/>
          <w:rtl/>
        </w:rPr>
        <w:br w:type="page"/>
      </w:r>
    </w:p>
    <w:p w:rsidR="00B861FF" w:rsidRDefault="00BD2D0A" w:rsidP="00295A7F">
      <w:pPr>
        <w:widowControl w:val="0"/>
        <w:jc w:val="both"/>
        <w:rPr>
          <w:rFonts w:ascii="W_kamposet" w:eastAsia="SimSun" w:hAnsi="W_kamposet" w:cs="B Nazanin"/>
          <w:rtl/>
          <w:lang w:eastAsia="zh-CN"/>
        </w:rPr>
      </w:pPr>
      <w:r>
        <w:rPr>
          <w:rFonts w:ascii="W_kamposet" w:eastAsia="SimSun" w:hAnsi="W_kamposet" w:cs="B Nazanin"/>
          <w:noProof/>
          <w:rtl/>
        </w:rPr>
        <w:lastRenderedPageBreak/>
        <mc:AlternateContent>
          <mc:Choice Requires="wps">
            <w:drawing>
              <wp:anchor distT="0" distB="0" distL="114300" distR="114300" simplePos="0" relativeHeight="251660288" behindDoc="0" locked="0" layoutInCell="1" allowOverlap="1">
                <wp:simplePos x="0" y="0"/>
                <wp:positionH relativeFrom="margin">
                  <wp:posOffset>2019300</wp:posOffset>
                </wp:positionH>
                <wp:positionV relativeFrom="paragraph">
                  <wp:posOffset>5647426</wp:posOffset>
                </wp:positionV>
                <wp:extent cx="4441825" cy="2824480"/>
                <wp:effectExtent l="0" t="0" r="0" b="0"/>
                <wp:wrapNone/>
                <wp:docPr id="3" name="Rounded Rectangle 3"/>
                <wp:cNvGraphicFramePr/>
                <a:graphic xmlns:a="http://schemas.openxmlformats.org/drawingml/2006/main">
                  <a:graphicData uri="http://schemas.microsoft.com/office/word/2010/wordprocessingShape">
                    <wps:wsp>
                      <wps:cNvSpPr/>
                      <wps:spPr>
                        <a:xfrm>
                          <a:off x="0" y="0"/>
                          <a:ext cx="4441825" cy="2824480"/>
                        </a:xfrm>
                        <a:prstGeom prst="round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rsidR="00625F38" w:rsidRPr="00902410" w:rsidRDefault="00625F38" w:rsidP="00F216F8">
                            <w:pPr>
                              <w:pStyle w:val="Heading1"/>
                              <w:rPr>
                                <w:rFonts w:eastAsia="SimSun"/>
                                <w:rtl/>
                                <w:lang w:eastAsia="zh-CN"/>
                              </w:rPr>
                            </w:pPr>
                            <w:bookmarkStart w:id="4" w:name="_Toc10382703"/>
                            <w:r w:rsidRPr="00902410">
                              <w:rPr>
                                <w:rFonts w:eastAsia="SimSun" w:hint="cs"/>
                                <w:rtl/>
                                <w:lang w:eastAsia="zh-CN"/>
                              </w:rPr>
                              <w:t xml:space="preserve">فصل اول: </w:t>
                            </w:r>
                            <w:r w:rsidRPr="00902410">
                              <w:rPr>
                                <w:rFonts w:hint="cs"/>
                                <w:rtl/>
                              </w:rPr>
                              <w:t>مفهوم</w:t>
                            </w:r>
                            <w:r w:rsidRPr="00902410">
                              <w:rPr>
                                <w:rFonts w:eastAsia="SimSun" w:hint="cs"/>
                                <w:rtl/>
                                <w:lang w:eastAsia="zh-CN"/>
                              </w:rPr>
                              <w:t xml:space="preserve"> ارجاء و </w:t>
                            </w:r>
                            <w:r w:rsidRPr="00902410">
                              <w:rPr>
                                <w:rFonts w:hint="cs"/>
                                <w:rtl/>
                              </w:rPr>
                              <w:t>پیدایش</w:t>
                            </w:r>
                            <w:r w:rsidRPr="00902410">
                              <w:rPr>
                                <w:rFonts w:eastAsia="SimSun" w:hint="cs"/>
                                <w:rtl/>
                                <w:lang w:eastAsia="zh-CN"/>
                              </w:rPr>
                              <w:t xml:space="preserve"> آن</w:t>
                            </w:r>
                            <w:bookmarkEnd w:id="4"/>
                          </w:p>
                          <w:p w:rsidR="00625F38" w:rsidRPr="00902410" w:rsidRDefault="00625F38" w:rsidP="00316385">
                            <w:pPr>
                              <w:widowControl w:val="0"/>
                              <w:jc w:val="both"/>
                              <w:rPr>
                                <w:rFonts w:ascii="W_kamposet" w:eastAsia="SimSun" w:hAnsi="W_kamposet" w:cs="B Nazanin"/>
                                <w:b/>
                                <w:bCs/>
                                <w:sz w:val="38"/>
                                <w:szCs w:val="36"/>
                                <w:rtl/>
                                <w:lang w:eastAsia="zh-CN"/>
                              </w:rPr>
                            </w:pPr>
                            <w:r w:rsidRPr="00902410">
                              <w:rPr>
                                <w:rFonts w:ascii="W_kamposet" w:eastAsia="SimSun" w:hAnsi="W_kamposet" w:cs="B Nazanin" w:hint="cs"/>
                                <w:b/>
                                <w:bCs/>
                                <w:sz w:val="38"/>
                                <w:szCs w:val="36"/>
                                <w:rtl/>
                                <w:lang w:eastAsia="zh-CN"/>
                              </w:rPr>
                              <w:t>که شامل دو مطلب است:</w:t>
                            </w:r>
                          </w:p>
                          <w:p w:rsidR="00625F38" w:rsidRPr="00484AA2" w:rsidRDefault="00625F38" w:rsidP="00484AA2">
                            <w:pPr>
                              <w:pStyle w:val="ListParagraph"/>
                              <w:numPr>
                                <w:ilvl w:val="0"/>
                                <w:numId w:val="30"/>
                              </w:numPr>
                              <w:rPr>
                                <w:b/>
                                <w:bCs/>
                                <w:sz w:val="36"/>
                                <w:szCs w:val="36"/>
                                <w:rtl/>
                                <w:lang w:eastAsia="zh-CN"/>
                              </w:rPr>
                            </w:pPr>
                            <w:r w:rsidRPr="00484AA2">
                              <w:rPr>
                                <w:rFonts w:hint="cs"/>
                                <w:b/>
                                <w:bCs/>
                                <w:sz w:val="36"/>
                                <w:szCs w:val="36"/>
                                <w:rtl/>
                                <w:lang w:eastAsia="zh-CN"/>
                              </w:rPr>
                              <w:t>مطلب اول: تعریف ارجاء</w:t>
                            </w:r>
                          </w:p>
                          <w:p w:rsidR="00625F38" w:rsidRPr="00484AA2" w:rsidRDefault="00625F38" w:rsidP="00484AA2">
                            <w:pPr>
                              <w:pStyle w:val="ListParagraph"/>
                              <w:numPr>
                                <w:ilvl w:val="0"/>
                                <w:numId w:val="30"/>
                              </w:numPr>
                              <w:rPr>
                                <w:b/>
                                <w:bCs/>
                                <w:sz w:val="32"/>
                                <w:szCs w:val="36"/>
                              </w:rPr>
                            </w:pPr>
                            <w:r w:rsidRPr="00484AA2">
                              <w:rPr>
                                <w:rFonts w:hint="cs"/>
                                <w:b/>
                                <w:bCs/>
                                <w:sz w:val="36"/>
                                <w:szCs w:val="36"/>
                                <w:rtl/>
                                <w:lang w:eastAsia="zh-CN"/>
                              </w:rPr>
                              <w:t>مطلب دوم: پیدایش و تکامل ارجاء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left:0;text-align:left;margin-left:159pt;margin-top:444.7pt;width:349.75pt;height:2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" filled="f" stroked="f" strokeweight="2.25pt">
                <v:stroke joinstyle="miter"/>
                <v:textbox>
                  <w:txbxContent>
                    <w:p w:rsidR="00625F38" w:rsidRPr="00902410" w:rsidRDefault="00625F38" w:rsidP="00F216F8">
                      <w:pPr>
                        <w:pStyle w:val="Heading1"/>
                        <w:rPr>
                          <w:rFonts w:eastAsia="SimSun"/>
                          <w:rtl/>
                          <w:lang w:eastAsia="zh-CN"/>
                        </w:rPr>
                      </w:pPr>
                      <w:bookmarkStart w:id="6" w:name="_Toc10382703"/>
                      <w:r w:rsidRPr="00902410">
                        <w:rPr>
                          <w:rFonts w:eastAsia="SimSun" w:hint="cs"/>
                          <w:rtl/>
                          <w:lang w:eastAsia="zh-CN"/>
                        </w:rPr>
                        <w:t xml:space="preserve">فصل اول: </w:t>
                      </w:r>
                      <w:r w:rsidRPr="00902410">
                        <w:rPr>
                          <w:rFonts w:hint="cs"/>
                          <w:rtl/>
                        </w:rPr>
                        <w:t>مفهوم</w:t>
                      </w:r>
                      <w:r w:rsidRPr="00902410">
                        <w:rPr>
                          <w:rFonts w:eastAsia="SimSun" w:hint="cs"/>
                          <w:rtl/>
                          <w:lang w:eastAsia="zh-CN"/>
                        </w:rPr>
                        <w:t xml:space="preserve"> ارجاء و </w:t>
                      </w:r>
                      <w:r w:rsidRPr="00902410">
                        <w:rPr>
                          <w:rFonts w:hint="cs"/>
                          <w:rtl/>
                        </w:rPr>
                        <w:t>پیدایش</w:t>
                      </w:r>
                      <w:r w:rsidRPr="00902410">
                        <w:rPr>
                          <w:rFonts w:eastAsia="SimSun" w:hint="cs"/>
                          <w:rtl/>
                          <w:lang w:eastAsia="zh-CN"/>
                        </w:rPr>
                        <w:t xml:space="preserve"> آن</w:t>
                      </w:r>
                      <w:bookmarkEnd w:id="6"/>
                    </w:p>
                    <w:p w:rsidR="00625F38" w:rsidRPr="00902410" w:rsidRDefault="00625F38" w:rsidP="00316385">
                      <w:pPr>
                        <w:widowControl w:val="0"/>
                        <w:jc w:val="both"/>
                        <w:rPr>
                          <w:rFonts w:ascii="W_kamposet" w:eastAsia="SimSun" w:hAnsi="W_kamposet" w:cs="B Nazanin"/>
                          <w:b/>
                          <w:bCs/>
                          <w:sz w:val="38"/>
                          <w:szCs w:val="36"/>
                          <w:rtl/>
                          <w:lang w:eastAsia="zh-CN"/>
                        </w:rPr>
                      </w:pPr>
                      <w:r w:rsidRPr="00902410">
                        <w:rPr>
                          <w:rFonts w:ascii="W_kamposet" w:eastAsia="SimSun" w:hAnsi="W_kamposet" w:cs="B Nazanin" w:hint="cs"/>
                          <w:b/>
                          <w:bCs/>
                          <w:sz w:val="38"/>
                          <w:szCs w:val="36"/>
                          <w:rtl/>
                          <w:lang w:eastAsia="zh-CN"/>
                        </w:rPr>
                        <w:t>که شامل دو مطلب است:</w:t>
                      </w:r>
                    </w:p>
                    <w:p w:rsidR="00625F38" w:rsidRPr="00484AA2" w:rsidRDefault="00625F38" w:rsidP="00484AA2">
                      <w:pPr>
                        <w:pStyle w:val="ListParagraph"/>
                        <w:numPr>
                          <w:ilvl w:val="0"/>
                          <w:numId w:val="30"/>
                        </w:numPr>
                        <w:rPr>
                          <w:b/>
                          <w:bCs/>
                          <w:sz w:val="36"/>
                          <w:szCs w:val="36"/>
                          <w:rtl/>
                          <w:lang w:eastAsia="zh-CN"/>
                        </w:rPr>
                      </w:pPr>
                      <w:r w:rsidRPr="00484AA2">
                        <w:rPr>
                          <w:rFonts w:hint="cs"/>
                          <w:b/>
                          <w:bCs/>
                          <w:sz w:val="36"/>
                          <w:szCs w:val="36"/>
                          <w:rtl/>
                          <w:lang w:eastAsia="zh-CN"/>
                        </w:rPr>
                        <w:t>مطلب اول: تعریف ارجاء</w:t>
                      </w:r>
                    </w:p>
                    <w:p w:rsidR="00625F38" w:rsidRPr="00484AA2" w:rsidRDefault="00625F38" w:rsidP="00484AA2">
                      <w:pPr>
                        <w:pStyle w:val="ListParagraph"/>
                        <w:numPr>
                          <w:ilvl w:val="0"/>
                          <w:numId w:val="30"/>
                        </w:numPr>
                        <w:rPr>
                          <w:b/>
                          <w:bCs/>
                          <w:sz w:val="32"/>
                          <w:szCs w:val="36"/>
                        </w:rPr>
                      </w:pPr>
                      <w:r w:rsidRPr="00484AA2">
                        <w:rPr>
                          <w:rFonts w:hint="cs"/>
                          <w:b/>
                          <w:bCs/>
                          <w:sz w:val="36"/>
                          <w:szCs w:val="36"/>
                          <w:rtl/>
                          <w:lang w:eastAsia="zh-CN"/>
                        </w:rPr>
                        <w:t>مطلب دوم: پیدایش و تکامل ارجاء</w:t>
                      </w:r>
                    </w:p>
                  </w:txbxContent>
                </v:textbox>
                <w10:wrap anchorx="margin"/>
              </v:roundrect>
            </w:pict>
          </mc:Fallback>
        </mc:AlternateContent>
      </w:r>
      <w:r w:rsidR="00295A7F">
        <w:rPr>
          <w:rFonts w:ascii="W_kamposet" w:eastAsia="SimSun" w:hAnsi="W_kamposet" w:cs="B Nazanin"/>
          <w:noProof/>
          <w:rtl/>
        </w:rPr>
        <w:drawing>
          <wp:anchor distT="0" distB="0" distL="114300" distR="114300" simplePos="0" relativeHeight="251666432" behindDoc="1" locked="0" layoutInCell="1" allowOverlap="1">
            <wp:simplePos x="0" y="0"/>
            <wp:positionH relativeFrom="column">
              <wp:posOffset>-1080770</wp:posOffset>
            </wp:positionH>
            <wp:positionV relativeFrom="paragraph">
              <wp:posOffset>-997214</wp:posOffset>
            </wp:positionV>
            <wp:extent cx="7709338" cy="1090462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slh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9338" cy="10904620"/>
                    </a:xfrm>
                    <a:prstGeom prst="rect">
                      <a:avLst/>
                    </a:prstGeom>
                  </pic:spPr>
                </pic:pic>
              </a:graphicData>
            </a:graphic>
            <wp14:sizeRelH relativeFrom="margin">
              <wp14:pctWidth>0</wp14:pctWidth>
            </wp14:sizeRelH>
            <wp14:sizeRelV relativeFrom="margin">
              <wp14:pctHeight>0</wp14:pctHeight>
            </wp14:sizeRelV>
          </wp:anchor>
        </w:drawing>
      </w:r>
      <w:r w:rsidR="00B861FF">
        <w:rPr>
          <w:rFonts w:ascii="W_kamposet" w:eastAsia="SimSun" w:hAnsi="W_kamposet" w:cs="B Nazanin"/>
          <w:rtl/>
          <w:lang w:eastAsia="zh-CN"/>
        </w:rPr>
        <w:br w:type="page"/>
      </w:r>
    </w:p>
    <w:p w:rsidR="006C7DF1" w:rsidRPr="00337540" w:rsidRDefault="006C7DF1" w:rsidP="008A0719">
      <w:pPr>
        <w:pStyle w:val="Heading2"/>
        <w:rPr>
          <w:rFonts w:eastAsia="SimSun"/>
          <w:color w:val="FFFFFF" w:themeColor="background1"/>
          <w:rtl/>
          <w:lang w:eastAsia="zh-CN"/>
        </w:rPr>
      </w:pPr>
      <w:r w:rsidRPr="00337540">
        <w:rPr>
          <w:rFonts w:eastAsia="SimSun" w:hint="cs"/>
          <w:color w:val="FFFFFF" w:themeColor="background1"/>
          <w:highlight w:val="darkMagenta"/>
          <w:rtl/>
          <w:lang w:eastAsia="zh-CN"/>
        </w:rPr>
        <w:lastRenderedPageBreak/>
        <w:t>مطلب اول:</w:t>
      </w:r>
      <w:r w:rsidR="008A0719" w:rsidRPr="00337540">
        <w:rPr>
          <w:rFonts w:eastAsia="SimSun" w:hint="cs"/>
          <w:color w:val="FFFFFF" w:themeColor="background1"/>
          <w:highlight w:val="darkMagenta"/>
          <w:rtl/>
          <w:lang w:eastAsia="zh-CN"/>
        </w:rPr>
        <w:t xml:space="preserve"> </w:t>
      </w:r>
      <w:r w:rsidRPr="00337540">
        <w:rPr>
          <w:rFonts w:eastAsia="SimSun"/>
          <w:color w:val="FFFFFF" w:themeColor="background1"/>
          <w:highlight w:val="darkMagenta"/>
          <w:rtl/>
          <w:lang w:eastAsia="zh-CN"/>
        </w:rPr>
        <w:t xml:space="preserve">تعریف </w:t>
      </w:r>
      <w:r w:rsidRPr="00337540">
        <w:rPr>
          <w:rFonts w:eastAsia="SimSun" w:hint="cs"/>
          <w:color w:val="FFFFFF" w:themeColor="background1"/>
          <w:highlight w:val="darkMagenta"/>
          <w:rtl/>
          <w:lang w:eastAsia="zh-CN"/>
        </w:rPr>
        <w:t>«</w:t>
      </w:r>
      <w:r w:rsidRPr="00337540">
        <w:rPr>
          <w:rFonts w:eastAsia="SimSun"/>
          <w:color w:val="FFFFFF" w:themeColor="background1"/>
          <w:highlight w:val="darkMagenta"/>
          <w:rtl/>
          <w:lang w:eastAsia="zh-CN"/>
        </w:rPr>
        <w:t>ارجاء</w:t>
      </w:r>
      <w:r w:rsidRPr="00337540">
        <w:rPr>
          <w:rFonts w:eastAsia="SimSun" w:hint="cs"/>
          <w:color w:val="FFFFFF" w:themeColor="background1"/>
          <w:highlight w:val="darkMagenta"/>
          <w:rtl/>
          <w:lang w:eastAsia="zh-CN"/>
        </w:rPr>
        <w:t>»</w:t>
      </w:r>
    </w:p>
    <w:p w:rsidR="006C7DF1" w:rsidRPr="006C7DF1" w:rsidRDefault="008919DA" w:rsidP="00902410">
      <w:pPr>
        <w:rPr>
          <w:rtl/>
          <w:lang w:eastAsia="zh-CN"/>
        </w:rPr>
      </w:pPr>
      <w:r w:rsidRPr="0037103B">
        <w:rPr>
          <w:rFonts w:hint="cs"/>
          <w:b/>
          <w:bCs/>
          <w:sz w:val="36"/>
          <w:szCs w:val="36"/>
          <w:rtl/>
          <w:lang w:eastAsia="zh-CN"/>
        </w:rPr>
        <w:t>اول</w:t>
      </w:r>
      <w:r w:rsidR="00902410" w:rsidRPr="0037103B">
        <w:rPr>
          <w:rFonts w:hint="cs"/>
          <w:b/>
          <w:bCs/>
          <w:sz w:val="36"/>
          <w:szCs w:val="36"/>
          <w:rtl/>
          <w:lang w:eastAsia="zh-CN"/>
        </w:rPr>
        <w:t xml:space="preserve">) </w:t>
      </w:r>
      <w:r w:rsidR="006C7DF1" w:rsidRPr="0037103B">
        <w:rPr>
          <w:b/>
          <w:bCs/>
          <w:sz w:val="36"/>
          <w:szCs w:val="36"/>
          <w:rtl/>
          <w:lang w:eastAsia="zh-CN"/>
        </w:rPr>
        <w:t xml:space="preserve">ارجاء در لغت: </w:t>
      </w:r>
      <w:r w:rsidR="006C7DF1" w:rsidRPr="006C7DF1">
        <w:rPr>
          <w:rtl/>
          <w:lang w:eastAsia="zh-CN"/>
        </w:rPr>
        <w:t>ارجاء</w:t>
      </w:r>
      <w:r w:rsidR="006C7DF1" w:rsidRPr="006C7DF1">
        <w:rPr>
          <w:rFonts w:hint="cs"/>
          <w:rtl/>
          <w:lang w:eastAsia="zh-CN"/>
        </w:rPr>
        <w:t>،</w:t>
      </w:r>
      <w:r w:rsidR="006C7DF1" w:rsidRPr="006C7DF1">
        <w:rPr>
          <w:rtl/>
          <w:lang w:eastAsia="zh-CN"/>
        </w:rPr>
        <w:t xml:space="preserve"> ب</w:t>
      </w:r>
      <w:r w:rsidR="006C7DF1" w:rsidRPr="006C7DF1">
        <w:rPr>
          <w:rFonts w:hint="cs"/>
          <w:rtl/>
          <w:lang w:eastAsia="zh-CN"/>
        </w:rPr>
        <w:t>ه</w:t>
      </w:r>
      <w:r w:rsidR="006C7DF1" w:rsidRPr="006C7DF1">
        <w:rPr>
          <w:rtl/>
          <w:lang w:eastAsia="zh-CN"/>
        </w:rPr>
        <w:t xml:space="preserve"> معانی مختلفی اطلاق می‌شود از جمله: امید</w:t>
      </w:r>
      <w:r w:rsidR="006C7DF1" w:rsidRPr="006C7DF1">
        <w:rPr>
          <w:rFonts w:hint="cs"/>
          <w:rtl/>
          <w:lang w:eastAsia="zh-CN"/>
        </w:rPr>
        <w:t>، کناره</w:t>
      </w:r>
      <w:r w:rsidR="006C7DF1" w:rsidRPr="006C7DF1">
        <w:rPr>
          <w:rtl/>
          <w:lang w:eastAsia="zh-CN"/>
        </w:rPr>
        <w:t>، تأخیر</w:t>
      </w:r>
      <w:r w:rsidR="006C7DF1" w:rsidRPr="006C7DF1">
        <w:rPr>
          <w:rFonts w:hint="cs"/>
          <w:rtl/>
          <w:lang w:eastAsia="zh-CN"/>
        </w:rPr>
        <w:t>. و برخی اوقات</w:t>
      </w:r>
      <w:r w:rsidR="006C7DF1" w:rsidRPr="006C7DF1">
        <w:rPr>
          <w:rtl/>
          <w:lang w:eastAsia="zh-CN"/>
        </w:rPr>
        <w:t xml:space="preserve"> با همزه و بدون همزه </w:t>
      </w:r>
      <w:r w:rsidR="006C7DF1" w:rsidRPr="006C7DF1">
        <w:rPr>
          <w:rFonts w:hint="cs"/>
          <w:rtl/>
          <w:lang w:eastAsia="zh-CN"/>
        </w:rPr>
        <w:t xml:space="preserve">هم </w:t>
      </w:r>
      <w:r w:rsidR="006C7DF1" w:rsidRPr="006C7DF1">
        <w:rPr>
          <w:rtl/>
          <w:lang w:eastAsia="zh-CN"/>
        </w:rPr>
        <w:t>می</w:t>
      </w:r>
      <w:r w:rsidR="006C7DF1" w:rsidRPr="006C7DF1">
        <w:rPr>
          <w:rFonts w:hint="cs"/>
          <w:rtl/>
          <w:lang w:eastAsia="zh-CN"/>
        </w:rPr>
        <w:t>‌</w:t>
      </w:r>
      <w:r w:rsidR="006C7DF1" w:rsidRPr="006C7DF1">
        <w:rPr>
          <w:rtl/>
          <w:lang w:eastAsia="zh-CN"/>
        </w:rPr>
        <w:t xml:space="preserve">باشد. </w:t>
      </w:r>
    </w:p>
    <w:p w:rsidR="006C7DF1" w:rsidRPr="006C7DF1" w:rsidRDefault="006C7DF1" w:rsidP="00357C9F">
      <w:pPr>
        <w:rPr>
          <w:rtl/>
          <w:lang w:eastAsia="zh-CN"/>
        </w:rPr>
      </w:pPr>
      <w:r w:rsidRPr="0013376B">
        <w:rPr>
          <w:b/>
          <w:bCs/>
          <w:sz w:val="38"/>
          <w:szCs w:val="36"/>
          <w:rtl/>
          <w:lang w:eastAsia="zh-CN"/>
        </w:rPr>
        <w:t>ابن فارس</w:t>
      </w:r>
      <w:r w:rsidRPr="0013376B">
        <w:rPr>
          <w:rFonts w:hint="cs"/>
          <w:color w:val="0070C0"/>
          <w:lang w:eastAsia="zh-CN"/>
        </w:rPr>
        <w:sym w:font="Abo-thar" w:char="F065"/>
      </w:r>
      <w:r w:rsidRPr="006C7DF1">
        <w:rPr>
          <w:rtl/>
          <w:lang w:eastAsia="zh-CN"/>
        </w:rPr>
        <w:t xml:space="preserve"> می</w:t>
      </w:r>
      <w:r w:rsidRPr="006C7DF1">
        <w:rPr>
          <w:rtl/>
          <w:lang w:eastAsia="zh-CN"/>
        </w:rPr>
        <w:softHyphen/>
        <w:t>گوید: «رجی</w:t>
      </w:r>
      <w:r w:rsidRPr="006C7DF1">
        <w:rPr>
          <w:rFonts w:hint="cs"/>
          <w:rtl/>
          <w:lang w:eastAsia="zh-CN"/>
        </w:rPr>
        <w:t>:</w:t>
      </w:r>
      <w:r w:rsidRPr="006C7DF1">
        <w:rPr>
          <w:rtl/>
          <w:lang w:eastAsia="zh-CN"/>
        </w:rPr>
        <w:t xml:space="preserve"> با راء</w:t>
      </w:r>
      <w:r w:rsidRPr="006C7DF1">
        <w:rPr>
          <w:rFonts w:hint="cs"/>
          <w:rtl/>
          <w:lang w:eastAsia="zh-CN"/>
        </w:rPr>
        <w:t xml:space="preserve"> و</w:t>
      </w:r>
      <w:r w:rsidRPr="006C7DF1">
        <w:rPr>
          <w:rtl/>
          <w:lang w:eastAsia="zh-CN"/>
        </w:rPr>
        <w:t xml:space="preserve"> جیم و حرف معتل</w:t>
      </w:r>
      <w:r w:rsidRPr="006C7DF1">
        <w:rPr>
          <w:rFonts w:hint="cs"/>
          <w:rtl/>
          <w:lang w:eastAsia="zh-CN"/>
        </w:rPr>
        <w:t xml:space="preserve"> یاء،</w:t>
      </w:r>
      <w:r w:rsidRPr="006C7DF1">
        <w:rPr>
          <w:rtl/>
          <w:lang w:eastAsia="zh-CN"/>
        </w:rPr>
        <w:t xml:space="preserve"> د</w:t>
      </w:r>
      <w:r w:rsidRPr="006C7DF1">
        <w:rPr>
          <w:rFonts w:hint="cs"/>
          <w:rtl/>
          <w:lang w:eastAsia="zh-CN"/>
        </w:rPr>
        <w:t>ال بر دو معنای</w:t>
      </w:r>
      <w:r w:rsidRPr="006C7DF1">
        <w:rPr>
          <w:rtl/>
          <w:lang w:eastAsia="zh-CN"/>
        </w:rPr>
        <w:t xml:space="preserve"> جدا از هم می</w:t>
      </w:r>
      <w:r w:rsidRPr="006C7DF1">
        <w:rPr>
          <w:rtl/>
          <w:lang w:eastAsia="zh-CN"/>
        </w:rPr>
        <w:softHyphen/>
        <w:t xml:space="preserve">باشند که یکی بر </w:t>
      </w:r>
      <w:r w:rsidRPr="006C7DF1">
        <w:rPr>
          <w:rFonts w:hint="cs"/>
          <w:rtl/>
          <w:lang w:eastAsia="zh-CN"/>
        </w:rPr>
        <w:t>داشتن آرزو و امید</w:t>
      </w:r>
      <w:r w:rsidRPr="006C7DF1">
        <w:rPr>
          <w:rtl/>
          <w:lang w:eastAsia="zh-CN"/>
        </w:rPr>
        <w:t xml:space="preserve"> و دیگری بر جانب</w:t>
      </w:r>
      <w:r w:rsidRPr="006C7DF1">
        <w:rPr>
          <w:rFonts w:hint="cs"/>
          <w:rtl/>
          <w:lang w:eastAsia="zh-CN"/>
        </w:rPr>
        <w:t xml:space="preserve"> و کناره‌ی</w:t>
      </w:r>
      <w:r w:rsidRPr="006C7DF1">
        <w:rPr>
          <w:rtl/>
          <w:lang w:eastAsia="zh-CN"/>
        </w:rPr>
        <w:t xml:space="preserve"> چیزی دلالت می</w:t>
      </w:r>
      <w:r w:rsidRPr="006C7DF1">
        <w:rPr>
          <w:rFonts w:hint="cs"/>
          <w:rtl/>
          <w:lang w:eastAsia="zh-CN"/>
        </w:rPr>
        <w:t>‌</w:t>
      </w:r>
      <w:r w:rsidRPr="006C7DF1">
        <w:rPr>
          <w:rtl/>
          <w:lang w:eastAsia="zh-CN"/>
        </w:rPr>
        <w:t xml:space="preserve">کند. </w:t>
      </w:r>
      <w:r w:rsidRPr="00AC756E">
        <w:rPr>
          <w:rFonts w:hint="cs"/>
          <w:b/>
          <w:bCs/>
          <w:sz w:val="36"/>
          <w:szCs w:val="36"/>
          <w:rtl/>
          <w:lang w:eastAsia="zh-CN"/>
        </w:rPr>
        <w:t xml:space="preserve">معنای اول: </w:t>
      </w:r>
      <w:r w:rsidR="00AC756E" w:rsidRPr="00AC756E">
        <w:rPr>
          <w:b/>
          <w:bCs/>
          <w:sz w:val="36"/>
          <w:szCs w:val="36"/>
          <w:rtl/>
          <w:lang w:eastAsia="zh-CN"/>
        </w:rPr>
        <w:t>«رجاء» به معنای امید و آرزو:</w:t>
      </w:r>
      <w:r w:rsidR="00E841CC">
        <w:rPr>
          <w:rFonts w:hint="cs"/>
          <w:b/>
          <w:bCs/>
          <w:sz w:val="36"/>
          <w:szCs w:val="36"/>
          <w:rtl/>
          <w:lang w:eastAsia="zh-CN"/>
        </w:rPr>
        <w:t xml:space="preserve"> </w:t>
      </w:r>
      <w:r w:rsidRPr="006C7DF1">
        <w:rPr>
          <w:rtl/>
          <w:lang w:eastAsia="zh-CN"/>
        </w:rPr>
        <w:t>گفته می‌شود</w:t>
      </w:r>
      <w:r w:rsidR="00E841CC">
        <w:rPr>
          <w:rFonts w:hint="cs"/>
          <w:rtl/>
          <w:lang w:eastAsia="zh-CN"/>
        </w:rPr>
        <w:t>؛</w:t>
      </w:r>
      <w:r w:rsidRPr="006C7DF1">
        <w:rPr>
          <w:rtl/>
          <w:lang w:eastAsia="zh-CN"/>
        </w:rPr>
        <w:t xml:space="preserve"> </w:t>
      </w:r>
      <w:r w:rsidR="00E841CC">
        <w:rPr>
          <w:rFonts w:hint="cs"/>
          <w:rtl/>
          <w:lang w:eastAsia="zh-CN"/>
        </w:rPr>
        <w:t>"</w:t>
      </w:r>
      <w:r w:rsidRPr="006C7DF1">
        <w:rPr>
          <w:rtl/>
          <w:lang w:eastAsia="zh-CN"/>
        </w:rPr>
        <w:t>رجوت</w:t>
      </w:r>
      <w:r w:rsidRPr="006C7DF1">
        <w:rPr>
          <w:rFonts w:hint="cs"/>
          <w:rtl/>
          <w:lang w:eastAsia="zh-CN"/>
        </w:rPr>
        <w:t>ُ</w:t>
      </w:r>
      <w:r w:rsidRPr="006C7DF1">
        <w:rPr>
          <w:rtl/>
          <w:lang w:eastAsia="zh-CN"/>
        </w:rPr>
        <w:t xml:space="preserve"> الامر </w:t>
      </w:r>
      <w:r w:rsidRPr="006C7DF1">
        <w:rPr>
          <w:rFonts w:hint="cs"/>
          <w:rtl/>
          <w:lang w:eastAsia="zh-CN"/>
        </w:rPr>
        <w:t>أ</w:t>
      </w:r>
      <w:r w:rsidRPr="006C7DF1">
        <w:rPr>
          <w:rtl/>
          <w:lang w:eastAsia="zh-CN"/>
        </w:rPr>
        <w:t>رجوه رجاءً</w:t>
      </w:r>
      <w:r w:rsidR="00E841CC">
        <w:rPr>
          <w:rFonts w:hint="cs"/>
          <w:rtl/>
          <w:lang w:eastAsia="zh-CN"/>
        </w:rPr>
        <w:t>"</w:t>
      </w:r>
      <w:r w:rsidRPr="006C7DF1">
        <w:rPr>
          <w:rtl/>
          <w:lang w:eastAsia="zh-CN"/>
        </w:rPr>
        <w:t xml:space="preserve"> و گفته می‌شود</w:t>
      </w:r>
      <w:r w:rsidR="00E841CC">
        <w:rPr>
          <w:rFonts w:hint="cs"/>
          <w:rtl/>
          <w:lang w:eastAsia="zh-CN"/>
        </w:rPr>
        <w:t>؛</w:t>
      </w:r>
      <w:r w:rsidRPr="006C7DF1">
        <w:rPr>
          <w:rtl/>
          <w:lang w:eastAsia="zh-CN"/>
        </w:rPr>
        <w:t xml:space="preserve"> </w:t>
      </w:r>
      <w:r w:rsidR="00E841CC">
        <w:rPr>
          <w:rFonts w:hint="cs"/>
          <w:rtl/>
          <w:lang w:eastAsia="zh-CN"/>
        </w:rPr>
        <w:t>"</w:t>
      </w:r>
      <w:r w:rsidRPr="006C7DF1">
        <w:rPr>
          <w:rtl/>
          <w:lang w:eastAsia="zh-CN"/>
        </w:rPr>
        <w:t xml:space="preserve">رجَوت الامرَ </w:t>
      </w:r>
      <w:r w:rsidRPr="006C7DF1">
        <w:rPr>
          <w:rFonts w:hint="cs"/>
          <w:rtl/>
          <w:lang w:eastAsia="zh-CN"/>
        </w:rPr>
        <w:t>أ</w:t>
      </w:r>
      <w:r w:rsidRPr="006C7DF1">
        <w:rPr>
          <w:rtl/>
          <w:lang w:eastAsia="zh-CN"/>
        </w:rPr>
        <w:t>رجُوه رجاءً</w:t>
      </w:r>
      <w:r w:rsidR="00E841CC">
        <w:rPr>
          <w:rFonts w:hint="cs"/>
          <w:rtl/>
          <w:lang w:eastAsia="zh-CN"/>
        </w:rPr>
        <w:t>"</w:t>
      </w:r>
      <w:r w:rsidRPr="006C7DF1">
        <w:rPr>
          <w:rtl/>
          <w:lang w:eastAsia="zh-CN"/>
        </w:rPr>
        <w:t xml:space="preserve"> یعنی</w:t>
      </w:r>
      <w:r w:rsidRPr="006C7DF1">
        <w:rPr>
          <w:rFonts w:hint="cs"/>
          <w:rtl/>
          <w:lang w:eastAsia="zh-CN"/>
        </w:rPr>
        <w:t>:</w:t>
      </w:r>
      <w:r w:rsidRPr="006C7DF1">
        <w:rPr>
          <w:rtl/>
          <w:lang w:eastAsia="zh-CN"/>
        </w:rPr>
        <w:t xml:space="preserve"> به فلان امر امید دارم؛ سپس معنای وسیع</w:t>
      </w:r>
      <w:r w:rsidRPr="006C7DF1">
        <w:rPr>
          <w:rtl/>
          <w:lang w:eastAsia="zh-CN"/>
        </w:rPr>
        <w:softHyphen/>
        <w:t>تری را شامل می</w:t>
      </w:r>
      <w:r w:rsidRPr="006C7DF1">
        <w:rPr>
          <w:rtl/>
          <w:lang w:eastAsia="zh-CN"/>
        </w:rPr>
        <w:softHyphen/>
        <w:t>گردد و گاهی از خوف به رجاء تعبیر می‌شود. الله متعال می</w:t>
      </w:r>
      <w:r w:rsidRPr="006C7DF1">
        <w:rPr>
          <w:rFonts w:hint="cs"/>
          <w:rtl/>
          <w:lang w:eastAsia="zh-CN"/>
        </w:rPr>
        <w:t>‌</w:t>
      </w:r>
      <w:r w:rsidR="00151BA1">
        <w:rPr>
          <w:rtl/>
          <w:lang w:eastAsia="zh-CN"/>
        </w:rPr>
        <w:t>فرماید:</w:t>
      </w:r>
      <w:r w:rsidR="00151BA1">
        <w:rPr>
          <w:rFonts w:hint="cs"/>
          <w:rtl/>
          <w:lang w:eastAsia="zh-CN"/>
        </w:rPr>
        <w:t xml:space="preserve"> </w:t>
      </w:r>
      <w:r w:rsidR="00151BA1" w:rsidRPr="00191448">
        <w:rPr>
          <w:rFonts w:ascii="QCF2BSML" w:hAnsi="QCF2BSML" w:cs="QCF2BSML"/>
          <w:color w:val="C00000"/>
          <w:sz w:val="32"/>
          <w:szCs w:val="32"/>
          <w:rtl/>
        </w:rPr>
        <w:t>ﱡﭐ</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ﱐ</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ﱑ</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ﱒ</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ﱓ</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ﱔ</w:t>
      </w:r>
      <w:r w:rsidR="00151BA1" w:rsidRPr="00151BA1">
        <w:rPr>
          <w:rFonts w:ascii="QCF2571" w:hAnsi="QCF2571" w:cs="QCF2571"/>
          <w:color w:val="C00000"/>
          <w:sz w:val="2"/>
          <w:szCs w:val="2"/>
          <w:rtl/>
        </w:rPr>
        <w:t xml:space="preserve"> </w:t>
      </w:r>
      <w:r w:rsidR="00151BA1" w:rsidRPr="00191448">
        <w:rPr>
          <w:rFonts w:ascii="QCF2571" w:hAnsi="QCF2571" w:cs="QCF2571"/>
          <w:color w:val="C00000"/>
          <w:sz w:val="32"/>
          <w:szCs w:val="32"/>
          <w:rtl/>
        </w:rPr>
        <w:t>ﱕ</w:t>
      </w:r>
      <w:r w:rsidR="00151BA1" w:rsidRPr="00151BA1">
        <w:rPr>
          <w:rFonts w:ascii="QCF2571" w:hAnsi="QCF2571" w:cs="QCF2571"/>
          <w:color w:val="C00000"/>
          <w:sz w:val="2"/>
          <w:szCs w:val="2"/>
          <w:rtl/>
        </w:rPr>
        <w:t xml:space="preserve">  </w:t>
      </w:r>
      <w:r w:rsidR="00151BA1" w:rsidRPr="00191448">
        <w:rPr>
          <w:rFonts w:ascii="QCF2BSML" w:hAnsi="QCF2BSML" w:cs="QCF2BSML"/>
          <w:color w:val="C00000"/>
          <w:sz w:val="32"/>
          <w:szCs w:val="32"/>
          <w:rtl/>
        </w:rPr>
        <w:t>ﱠ</w:t>
      </w:r>
      <w:r w:rsidR="00151BA1" w:rsidRPr="00151BA1">
        <w:rPr>
          <w:rFonts w:ascii="Arial" w:hAnsi="Arial" w:cs="Arial"/>
          <w:color w:val="C00000"/>
          <w:sz w:val="2"/>
          <w:szCs w:val="2"/>
        </w:rPr>
        <w:t xml:space="preserve"> </w:t>
      </w:r>
      <w:r w:rsidR="00151BA1" w:rsidRPr="00151BA1">
        <w:rPr>
          <w:rFonts w:hint="cs"/>
          <w:color w:val="C00000"/>
          <w:rtl/>
          <w:lang w:eastAsia="zh-CN"/>
        </w:rPr>
        <w:t xml:space="preserve"> </w:t>
      </w:r>
      <w:r w:rsidR="00151BA1">
        <w:rPr>
          <w:rFonts w:hint="cs"/>
          <w:rtl/>
          <w:lang w:eastAsia="zh-CN"/>
        </w:rPr>
        <w:t>(</w:t>
      </w:r>
      <w:r w:rsidRPr="006C7DF1">
        <w:rPr>
          <w:rtl/>
          <w:lang w:eastAsia="zh-CN"/>
        </w:rPr>
        <w:t>نوح:</w:t>
      </w:r>
      <w:r w:rsidR="00C00863">
        <w:rPr>
          <w:rFonts w:hint="cs"/>
          <w:rtl/>
          <w:lang w:eastAsia="zh-CN"/>
        </w:rPr>
        <w:t>13</w:t>
      </w:r>
      <w:r w:rsidR="00151BA1">
        <w:rPr>
          <w:rFonts w:hint="cs"/>
          <w:rtl/>
          <w:lang w:eastAsia="zh-CN"/>
        </w:rPr>
        <w:t xml:space="preserve">) </w:t>
      </w:r>
      <w:r w:rsidR="00191448">
        <w:rPr>
          <w:rFonts w:hint="cs"/>
          <w:rtl/>
          <w:lang w:eastAsia="zh-CN"/>
        </w:rPr>
        <w:t>{</w:t>
      </w:r>
      <w:r w:rsidRPr="006C7DF1">
        <w:rPr>
          <w:rFonts w:hint="cs"/>
          <w:rtl/>
          <w:lang w:eastAsia="zh-CN"/>
        </w:rPr>
        <w:t>یعنی شما را چه شده است که از عظمت و هیبت الله متعال نمی‌ترسید؟</w:t>
      </w:r>
      <w:r w:rsidR="00191448">
        <w:rPr>
          <w:rFonts w:hint="cs"/>
          <w:rtl/>
          <w:lang w:eastAsia="zh-CN"/>
        </w:rPr>
        <w:t>}</w:t>
      </w:r>
      <w:r w:rsidRPr="006C7DF1">
        <w:rPr>
          <w:rtl/>
          <w:lang w:eastAsia="zh-CN"/>
        </w:rPr>
        <w:t xml:space="preserve">. </w:t>
      </w:r>
      <w:r w:rsidRPr="00DC7E7B">
        <w:rPr>
          <w:rFonts w:hint="cs"/>
          <w:b/>
          <w:bCs/>
          <w:sz w:val="36"/>
          <w:szCs w:val="36"/>
          <w:rtl/>
          <w:lang w:eastAsia="zh-CN"/>
        </w:rPr>
        <w:t>معنای دومش:</w:t>
      </w:r>
      <w:r w:rsidRPr="006C7DF1">
        <w:rPr>
          <w:rtl/>
          <w:lang w:eastAsia="zh-CN"/>
        </w:rPr>
        <w:t xml:space="preserve"> </w:t>
      </w:r>
      <w:r w:rsidRPr="006C7DF1">
        <w:rPr>
          <w:rFonts w:hint="cs"/>
          <w:rtl/>
          <w:lang w:eastAsia="zh-CN"/>
        </w:rPr>
        <w:t xml:space="preserve">اگر </w:t>
      </w:r>
      <w:r w:rsidRPr="006C7DF1">
        <w:rPr>
          <w:rtl/>
          <w:lang w:eastAsia="zh-CN"/>
        </w:rPr>
        <w:t>به صورت</w:t>
      </w:r>
      <w:r w:rsidRPr="006C7DF1">
        <w:rPr>
          <w:rFonts w:hint="cs"/>
          <w:rtl/>
          <w:lang w:eastAsia="zh-CN"/>
        </w:rPr>
        <w:t xml:space="preserve"> اسم</w:t>
      </w:r>
      <w:r w:rsidRPr="006C7DF1">
        <w:rPr>
          <w:rtl/>
          <w:lang w:eastAsia="zh-CN"/>
        </w:rPr>
        <w:t xml:space="preserve"> مقصور</w:t>
      </w:r>
      <w:r w:rsidRPr="006C7DF1">
        <w:rPr>
          <w:rFonts w:hint="cs"/>
          <w:rtl/>
          <w:lang w:eastAsia="zh-CN"/>
        </w:rPr>
        <w:t xml:space="preserve"> باشد</w:t>
      </w:r>
      <w:r w:rsidRPr="006C7DF1">
        <w:rPr>
          <w:rtl/>
          <w:lang w:eastAsia="zh-CN"/>
        </w:rPr>
        <w:t xml:space="preserve"> به معنای جانب و کناره</w:t>
      </w:r>
      <w:r w:rsidRPr="006C7DF1">
        <w:rPr>
          <w:rtl/>
          <w:lang w:eastAsia="zh-CN"/>
        </w:rPr>
        <w:softHyphen/>
        <w:t>ی چاه</w:t>
      </w:r>
      <w:r w:rsidRPr="006C7DF1">
        <w:rPr>
          <w:rFonts w:hint="cs"/>
          <w:rtl/>
          <w:lang w:eastAsia="zh-CN"/>
        </w:rPr>
        <w:t xml:space="preserve"> است</w:t>
      </w:r>
      <w:r w:rsidRPr="006C7DF1">
        <w:rPr>
          <w:rtl/>
          <w:lang w:eastAsia="zh-CN"/>
        </w:rPr>
        <w:t xml:space="preserve"> و</w:t>
      </w:r>
      <w:r w:rsidRPr="006C7DF1">
        <w:rPr>
          <w:rFonts w:hint="cs"/>
          <w:rtl/>
          <w:lang w:eastAsia="zh-CN"/>
        </w:rPr>
        <w:t xml:space="preserve"> یا</w:t>
      </w:r>
      <w:r w:rsidRPr="006C7DF1">
        <w:rPr>
          <w:rtl/>
          <w:lang w:eastAsia="zh-CN"/>
        </w:rPr>
        <w:t xml:space="preserve"> هر کناره و جانبی </w:t>
      </w:r>
      <w:r w:rsidRPr="006C7DF1">
        <w:rPr>
          <w:rFonts w:hint="cs"/>
          <w:rtl/>
          <w:lang w:eastAsia="zh-CN"/>
        </w:rPr>
        <w:t xml:space="preserve">را </w:t>
      </w:r>
      <w:r w:rsidRPr="006C7DF1">
        <w:rPr>
          <w:rtl/>
          <w:lang w:eastAsia="zh-CN"/>
        </w:rPr>
        <w:t xml:space="preserve">«رجا» </w:t>
      </w:r>
      <w:r w:rsidRPr="006C7DF1">
        <w:rPr>
          <w:rFonts w:hint="cs"/>
          <w:rtl/>
          <w:lang w:eastAsia="zh-CN"/>
        </w:rPr>
        <w:t>می‌نامند</w:t>
      </w:r>
      <w:r w:rsidRPr="006C7DF1">
        <w:rPr>
          <w:rtl/>
          <w:lang w:eastAsia="zh-CN"/>
        </w:rPr>
        <w:t>. الله متعال می</w:t>
      </w:r>
      <w:r w:rsidRPr="006C7DF1">
        <w:rPr>
          <w:rtl/>
          <w:lang w:eastAsia="zh-CN"/>
        </w:rPr>
        <w:softHyphen/>
        <w:t>فرماید:</w:t>
      </w:r>
      <w:r w:rsidR="00191448" w:rsidRPr="00191448">
        <w:rPr>
          <w:rFonts w:ascii="QCF2BSML" w:hAnsi="QCF2BSML" w:cs="QCF2BSML"/>
          <w:color w:val="000000"/>
          <w:sz w:val="33"/>
          <w:szCs w:val="33"/>
          <w:rtl/>
        </w:rPr>
        <w:t xml:space="preserve"> </w:t>
      </w:r>
      <w:r w:rsidR="00191448" w:rsidRPr="00191448">
        <w:rPr>
          <w:rFonts w:ascii="QCF2BSML" w:hAnsi="QCF2BSML" w:cs="QCF2BSML"/>
          <w:color w:val="C00000"/>
          <w:sz w:val="32"/>
          <w:szCs w:val="32"/>
          <w:rtl/>
        </w:rPr>
        <w:t>ﱡﭐ</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ﱶ</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ﱷ</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ﱸﱹ</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ﱺ</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ﱻ</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ﱼ</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ﱽ</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ﱾ</w:t>
      </w:r>
      <w:r w:rsidR="00191448" w:rsidRPr="00191448">
        <w:rPr>
          <w:rFonts w:ascii="QCF2567" w:hAnsi="QCF2567" w:cs="QCF2567"/>
          <w:color w:val="C00000"/>
          <w:sz w:val="2"/>
          <w:szCs w:val="2"/>
          <w:rtl/>
        </w:rPr>
        <w:t xml:space="preserve"> </w:t>
      </w:r>
      <w:r w:rsidR="00191448" w:rsidRPr="00191448">
        <w:rPr>
          <w:rFonts w:ascii="QCF2567" w:hAnsi="QCF2567" w:cs="QCF2567"/>
          <w:color w:val="C00000"/>
          <w:sz w:val="32"/>
          <w:szCs w:val="32"/>
          <w:rtl/>
        </w:rPr>
        <w:t>ﱿ</w:t>
      </w:r>
      <w:r w:rsidR="00191448" w:rsidRPr="00191448">
        <w:rPr>
          <w:rFonts w:ascii="QCF2567" w:hAnsi="QCF2567" w:cs="QCF2567"/>
          <w:color w:val="C00000"/>
          <w:sz w:val="2"/>
          <w:szCs w:val="2"/>
          <w:rtl/>
        </w:rPr>
        <w:t xml:space="preserve">  </w:t>
      </w:r>
      <w:r w:rsidR="00191448" w:rsidRPr="00191448">
        <w:rPr>
          <w:rFonts w:ascii="QCF2BSML" w:hAnsi="QCF2BSML" w:cs="QCF2BSML"/>
          <w:color w:val="C00000"/>
          <w:sz w:val="32"/>
          <w:szCs w:val="32"/>
          <w:rtl/>
        </w:rPr>
        <w:t>ﱠ</w:t>
      </w:r>
      <w:r w:rsidRPr="006C7DF1">
        <w:rPr>
          <w:color w:val="008000"/>
          <w:rtl/>
          <w:lang w:eastAsia="zh-CN"/>
        </w:rPr>
        <w:t xml:space="preserve"> </w:t>
      </w:r>
      <w:r w:rsidR="00191448">
        <w:rPr>
          <w:rFonts w:hint="cs"/>
          <w:rtl/>
          <w:lang w:eastAsia="zh-CN"/>
        </w:rPr>
        <w:t>(</w:t>
      </w:r>
      <w:r w:rsidRPr="006C7DF1">
        <w:rPr>
          <w:rtl/>
          <w:lang w:eastAsia="zh-CN"/>
        </w:rPr>
        <w:t>الحاقة: 17</w:t>
      </w:r>
      <w:r w:rsidR="00191448">
        <w:rPr>
          <w:rFonts w:hint="cs"/>
          <w:rtl/>
          <w:lang w:eastAsia="zh-CN"/>
        </w:rPr>
        <w:t>)</w:t>
      </w:r>
      <w:r w:rsidRPr="006C7DF1">
        <w:rPr>
          <w:rtl/>
          <w:lang w:eastAsia="zh-CN"/>
        </w:rPr>
        <w:t xml:space="preserve"> </w:t>
      </w:r>
      <w:r w:rsidR="00191448">
        <w:rPr>
          <w:rFonts w:hint="cs"/>
          <w:rtl/>
          <w:lang w:eastAsia="zh-CN"/>
        </w:rPr>
        <w:t>{</w:t>
      </w:r>
      <w:r w:rsidRPr="006C7DF1">
        <w:rPr>
          <w:rtl/>
          <w:lang w:eastAsia="zh-CN"/>
        </w:rPr>
        <w:t>و فرشتگان بر کناره</w:t>
      </w:r>
      <w:r w:rsidRPr="006C7DF1">
        <w:rPr>
          <w:lang w:eastAsia="zh-CN"/>
        </w:rPr>
        <w:t>‌</w:t>
      </w:r>
      <w:r w:rsidRPr="006C7DF1">
        <w:rPr>
          <w:rtl/>
          <w:lang w:eastAsia="zh-CN"/>
        </w:rPr>
        <w:t>های آن (آسمان) قرار می</w:t>
      </w:r>
      <w:r w:rsidRPr="006C7DF1">
        <w:rPr>
          <w:lang w:eastAsia="zh-CN"/>
        </w:rPr>
        <w:t>‌</w:t>
      </w:r>
      <w:r w:rsidRPr="006C7DF1">
        <w:rPr>
          <w:rtl/>
          <w:lang w:eastAsia="zh-CN"/>
        </w:rPr>
        <w:t>گیرند و آن روز هشت (فرشته) عرش پروردگارت را بر فراز</w:t>
      </w:r>
      <w:r w:rsidRPr="006C7DF1">
        <w:rPr>
          <w:lang w:eastAsia="zh-CN"/>
        </w:rPr>
        <w:t>‌</w:t>
      </w:r>
      <w:r w:rsidRPr="006C7DF1">
        <w:rPr>
          <w:rtl/>
          <w:lang w:eastAsia="zh-CN"/>
        </w:rPr>
        <w:t>شان حمل می</w:t>
      </w:r>
      <w:r w:rsidRPr="006C7DF1">
        <w:rPr>
          <w:lang w:eastAsia="zh-CN"/>
        </w:rPr>
        <w:t>‌</w:t>
      </w:r>
      <w:r w:rsidRPr="006C7DF1">
        <w:rPr>
          <w:rtl/>
          <w:lang w:eastAsia="zh-CN"/>
        </w:rPr>
        <w:t>کنند</w:t>
      </w:r>
      <w:r w:rsidR="00191448">
        <w:rPr>
          <w:rFonts w:hint="cs"/>
          <w:rtl/>
          <w:lang w:eastAsia="zh-CN"/>
        </w:rPr>
        <w:t>}</w:t>
      </w:r>
      <w:r w:rsidRPr="006C7DF1">
        <w:rPr>
          <w:rtl/>
          <w:lang w:eastAsia="zh-CN"/>
        </w:rPr>
        <w:t>.</w:t>
      </w:r>
      <w:r w:rsidR="00723F50">
        <w:rPr>
          <w:rFonts w:hint="cs"/>
          <w:rtl/>
          <w:lang w:eastAsia="zh-CN"/>
        </w:rPr>
        <w:t xml:space="preserve"> </w:t>
      </w:r>
      <w:r w:rsidRPr="006C7DF1">
        <w:rPr>
          <w:rFonts w:hint="cs"/>
          <w:rtl/>
          <w:lang w:eastAsia="zh-CN"/>
        </w:rPr>
        <w:t xml:space="preserve">و اگر کلمه </w:t>
      </w:r>
      <w:r w:rsidRPr="006C7DF1">
        <w:rPr>
          <w:rtl/>
          <w:lang w:eastAsia="zh-CN"/>
        </w:rPr>
        <w:t>رجاء به صورت مهموز</w:t>
      </w:r>
      <w:r w:rsidRPr="006C7DF1">
        <w:rPr>
          <w:rFonts w:hint="cs"/>
          <w:rtl/>
          <w:lang w:eastAsia="zh-CN"/>
        </w:rPr>
        <w:t xml:space="preserve"> باشد</w:t>
      </w:r>
      <w:r w:rsidRPr="006C7DF1">
        <w:rPr>
          <w:rtl/>
          <w:lang w:eastAsia="zh-CN"/>
        </w:rPr>
        <w:t xml:space="preserve"> </w:t>
      </w:r>
      <w:r w:rsidRPr="006C7DF1">
        <w:rPr>
          <w:rFonts w:hint="cs"/>
          <w:rtl/>
          <w:lang w:eastAsia="zh-CN"/>
        </w:rPr>
        <w:t>معنایش تأخیر انداختن است</w:t>
      </w:r>
      <w:r w:rsidRPr="006C7DF1">
        <w:rPr>
          <w:rtl/>
          <w:lang w:eastAsia="zh-CN"/>
        </w:rPr>
        <w:t>. گفته می‌شود: «</w:t>
      </w:r>
      <w:r w:rsidRPr="00357C9F">
        <w:rPr>
          <w:rFonts w:ascii="Al-QuranAlKareem" w:hAnsi="Al-QuranAlKareem"/>
          <w:b/>
          <w:bCs/>
          <w:sz w:val="36"/>
          <w:szCs w:val="36"/>
          <w:rtl/>
          <w:lang w:eastAsia="zh-CN"/>
        </w:rPr>
        <w:t>أرجأتُ الشیءَ</w:t>
      </w:r>
      <w:r w:rsidRPr="006C7DF1">
        <w:rPr>
          <w:rtl/>
          <w:lang w:eastAsia="zh-CN"/>
        </w:rPr>
        <w:t>» یعنی</w:t>
      </w:r>
      <w:r w:rsidR="00357C9F">
        <w:rPr>
          <w:rFonts w:hint="cs"/>
          <w:rtl/>
          <w:lang w:eastAsia="zh-CN"/>
        </w:rPr>
        <w:t>؛</w:t>
      </w:r>
      <w:r w:rsidRPr="006C7DF1">
        <w:rPr>
          <w:rtl/>
          <w:lang w:eastAsia="zh-CN"/>
        </w:rPr>
        <w:t xml:space="preserve"> آن‌را به تأخیر انداختم. الله متعال می</w:t>
      </w:r>
      <w:r w:rsidRPr="006C7DF1">
        <w:rPr>
          <w:rtl/>
          <w:lang w:eastAsia="zh-CN"/>
        </w:rPr>
        <w:softHyphen/>
        <w:t xml:space="preserve">فرماید: </w:t>
      </w:r>
      <w:r w:rsidR="00676FA4" w:rsidRPr="00676FA4">
        <w:rPr>
          <w:rFonts w:ascii="QCF2BSML" w:hAnsi="QCF2BSML" w:cs="QCF2BSML"/>
          <w:color w:val="C00000"/>
          <w:sz w:val="32"/>
          <w:szCs w:val="32"/>
          <w:rtl/>
        </w:rPr>
        <w:t>ﭐﱡﭐ</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ﱂ</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ﱃ</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ﱄ</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ﱅ</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ﱆ</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ﱇ</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ﱈ</w:t>
      </w:r>
      <w:r w:rsidR="00676FA4" w:rsidRPr="00676FA4">
        <w:rPr>
          <w:rFonts w:ascii="QCF2425" w:hAnsi="QCF2425" w:cs="QCF2425"/>
          <w:color w:val="C00000"/>
          <w:sz w:val="2"/>
          <w:szCs w:val="2"/>
          <w:rtl/>
        </w:rPr>
        <w:t xml:space="preserve"> </w:t>
      </w:r>
      <w:r w:rsidR="00676FA4" w:rsidRPr="00676FA4">
        <w:rPr>
          <w:rFonts w:ascii="QCF2425" w:hAnsi="QCF2425" w:cs="QCF2425"/>
          <w:color w:val="C00000"/>
          <w:sz w:val="32"/>
          <w:szCs w:val="32"/>
          <w:rtl/>
        </w:rPr>
        <w:t>ﱉﱊ</w:t>
      </w:r>
      <w:r w:rsidR="00676FA4" w:rsidRPr="00676FA4">
        <w:rPr>
          <w:rFonts w:ascii="QCF2425" w:hAnsi="QCF2425" w:cs="QCF2425"/>
          <w:color w:val="C00000"/>
          <w:sz w:val="2"/>
          <w:szCs w:val="2"/>
          <w:rtl/>
        </w:rPr>
        <w:t xml:space="preserve"> </w:t>
      </w:r>
      <w:r w:rsidR="00676FA4" w:rsidRPr="00676FA4">
        <w:rPr>
          <w:rFonts w:ascii="QCF2BSML" w:hAnsi="QCF2BSML" w:cs="QCF2BSML"/>
          <w:color w:val="C00000"/>
          <w:sz w:val="32"/>
          <w:szCs w:val="32"/>
          <w:rtl/>
        </w:rPr>
        <w:t>ﱠ</w:t>
      </w:r>
      <w:r w:rsidR="00676FA4" w:rsidRPr="00676FA4">
        <w:rPr>
          <w:rFonts w:ascii="Arial" w:hAnsi="Arial" w:cs="Arial"/>
          <w:color w:val="C00000"/>
          <w:sz w:val="2"/>
          <w:szCs w:val="2"/>
        </w:rPr>
        <w:t xml:space="preserve"> </w:t>
      </w:r>
      <w:r w:rsidR="00676FA4">
        <w:rPr>
          <w:rFonts w:ascii="Al-QuranAlKareem" w:hAnsi="Al-QuranAlKareem" w:hint="cs"/>
          <w:b/>
          <w:bCs/>
          <w:color w:val="008000"/>
          <w:rtl/>
          <w:lang w:eastAsia="zh-CN"/>
        </w:rPr>
        <w:t xml:space="preserve"> </w:t>
      </w:r>
      <w:r w:rsidR="00676FA4">
        <w:rPr>
          <w:rFonts w:hint="cs"/>
          <w:rtl/>
          <w:lang w:eastAsia="zh-CN"/>
        </w:rPr>
        <w:t>(</w:t>
      </w:r>
      <w:r w:rsidRPr="006C7DF1">
        <w:rPr>
          <w:rtl/>
          <w:lang w:eastAsia="zh-CN"/>
        </w:rPr>
        <w:t>احزاب</w:t>
      </w:r>
      <w:r w:rsidR="00676FA4">
        <w:rPr>
          <w:rFonts w:hint="cs"/>
          <w:rtl/>
          <w:lang w:eastAsia="zh-CN"/>
        </w:rPr>
        <w:t>:51)</w:t>
      </w:r>
      <w:r w:rsidRPr="006C7DF1">
        <w:rPr>
          <w:rtl/>
          <w:lang w:eastAsia="zh-CN"/>
        </w:rPr>
        <w:t xml:space="preserve"> </w:t>
      </w:r>
      <w:r w:rsidR="00676FA4">
        <w:rPr>
          <w:rFonts w:hint="cs"/>
          <w:rtl/>
          <w:lang w:eastAsia="zh-CN"/>
        </w:rPr>
        <w:t>{</w:t>
      </w:r>
      <w:r w:rsidRPr="006C7DF1">
        <w:rPr>
          <w:rtl/>
          <w:lang w:eastAsia="zh-CN"/>
        </w:rPr>
        <w:t>(نوبت) هر</w:t>
      </w:r>
      <w:r w:rsidRPr="006C7DF1">
        <w:rPr>
          <w:rFonts w:hint="cs"/>
          <w:rtl/>
          <w:lang w:eastAsia="zh-CN"/>
        </w:rPr>
        <w:t xml:space="preserve"> </w:t>
      </w:r>
      <w:r w:rsidRPr="006C7DF1">
        <w:rPr>
          <w:rtl/>
          <w:lang w:eastAsia="zh-CN"/>
        </w:rPr>
        <w:t xml:space="preserve">یک از همسرانت را که </w:t>
      </w:r>
      <w:r w:rsidRPr="006C7DF1">
        <w:rPr>
          <w:rtl/>
          <w:lang w:eastAsia="zh-CN"/>
        </w:rPr>
        <w:lastRenderedPageBreak/>
        <w:t>بخواهی (می‌توانی) به تأخیر اندازی و هر</w:t>
      </w:r>
      <w:r w:rsidRPr="006C7DF1">
        <w:rPr>
          <w:rFonts w:hint="cs"/>
          <w:rtl/>
          <w:lang w:eastAsia="zh-CN"/>
        </w:rPr>
        <w:t xml:space="preserve"> </w:t>
      </w:r>
      <w:r w:rsidRPr="006C7DF1">
        <w:rPr>
          <w:rtl/>
          <w:lang w:eastAsia="zh-CN"/>
        </w:rPr>
        <w:t>کدام را بخواهی نزد خود جای دهی</w:t>
      </w:r>
      <w:r w:rsidR="00676FA4">
        <w:rPr>
          <w:rFonts w:hint="cs"/>
          <w:rtl/>
          <w:lang w:eastAsia="zh-CN"/>
        </w:rPr>
        <w:t>}</w:t>
      </w:r>
      <w:r w:rsidRPr="006C7DF1">
        <w:rPr>
          <w:rtl/>
          <w:lang w:eastAsia="zh-CN"/>
        </w:rPr>
        <w:t xml:space="preserve">. و از </w:t>
      </w:r>
      <w:r w:rsidRPr="006C7DF1">
        <w:rPr>
          <w:rFonts w:hint="cs"/>
          <w:rtl/>
          <w:lang w:eastAsia="zh-CN"/>
        </w:rPr>
        <w:t>همین معنا است که اسم</w:t>
      </w:r>
      <w:r w:rsidRPr="006C7DF1">
        <w:rPr>
          <w:rtl/>
          <w:lang w:eastAsia="zh-CN"/>
        </w:rPr>
        <w:t xml:space="preserve"> مرجئه</w:t>
      </w:r>
      <w:r w:rsidRPr="006C7DF1">
        <w:rPr>
          <w:rFonts w:hint="cs"/>
          <w:rtl/>
          <w:lang w:eastAsia="zh-CN"/>
        </w:rPr>
        <w:t xml:space="preserve"> گرفته شده است</w:t>
      </w:r>
      <w:r w:rsidRPr="006C7DF1">
        <w:rPr>
          <w:rtl/>
          <w:lang w:eastAsia="zh-CN"/>
        </w:rPr>
        <w:t>»</w:t>
      </w:r>
      <w:r w:rsidRPr="006C7DF1">
        <w:rPr>
          <w:rFonts w:hint="cs"/>
          <w:rtl/>
          <w:lang w:eastAsia="zh-CN"/>
        </w:rPr>
        <w:t>.</w:t>
      </w:r>
      <w:r w:rsidRPr="006C7DF1">
        <w:rPr>
          <w:color w:val="FF0000"/>
          <w:vertAlign w:val="superscript"/>
          <w:rtl/>
          <w:lang w:eastAsia="zh-CN"/>
        </w:rPr>
        <w:footnoteReference w:id="41"/>
      </w:r>
    </w:p>
    <w:p w:rsidR="006C7DF1" w:rsidRPr="006C7DF1" w:rsidRDefault="006C7DF1" w:rsidP="00357C9F">
      <w:pPr>
        <w:rPr>
          <w:rtl/>
          <w:lang w:eastAsia="zh-CN"/>
        </w:rPr>
      </w:pPr>
      <w:r w:rsidRPr="006C7DF1">
        <w:rPr>
          <w:rtl/>
          <w:lang w:eastAsia="zh-CN"/>
        </w:rPr>
        <w:t>بر این اساس</w:t>
      </w:r>
      <w:r w:rsidRPr="006C7DF1">
        <w:rPr>
          <w:rFonts w:hint="cs"/>
          <w:rtl/>
          <w:lang w:eastAsia="zh-CN"/>
        </w:rPr>
        <w:t>،</w:t>
      </w:r>
      <w:r w:rsidRPr="006C7DF1">
        <w:rPr>
          <w:rtl/>
          <w:lang w:eastAsia="zh-CN"/>
        </w:rPr>
        <w:t xml:space="preserve"> ارجاء در لغت از معنای تأخیر گرفته شده است چنان‌که بسیاری از علمای زبان</w:t>
      </w:r>
      <w:r w:rsidRPr="006C7DF1">
        <w:rPr>
          <w:rtl/>
          <w:lang w:eastAsia="zh-CN"/>
        </w:rPr>
        <w:softHyphen/>
        <w:t>شناس به این معنی اذعان کرده</w:t>
      </w:r>
      <w:r w:rsidRPr="006C7DF1">
        <w:rPr>
          <w:rtl/>
          <w:lang w:eastAsia="zh-CN"/>
        </w:rPr>
        <w:softHyphen/>
        <w:t>اند.</w:t>
      </w:r>
      <w:r w:rsidRPr="006C7DF1">
        <w:rPr>
          <w:color w:val="FF0000"/>
          <w:vertAlign w:val="superscript"/>
          <w:rtl/>
          <w:lang w:eastAsia="zh-CN"/>
        </w:rPr>
        <w:footnoteReference w:id="42"/>
      </w:r>
      <w:r w:rsidRPr="006C7DF1">
        <w:rPr>
          <w:rtl/>
          <w:lang w:eastAsia="zh-CN"/>
        </w:rPr>
        <w:t xml:space="preserve"> </w:t>
      </w:r>
    </w:p>
    <w:p w:rsidR="006C7DF1" w:rsidRPr="00357C9F" w:rsidRDefault="008919DA" w:rsidP="00357C9F">
      <w:pPr>
        <w:rPr>
          <w:b/>
          <w:bCs/>
          <w:sz w:val="36"/>
          <w:szCs w:val="36"/>
          <w:rtl/>
          <w:lang w:eastAsia="zh-CN"/>
        </w:rPr>
      </w:pPr>
      <w:r w:rsidRPr="00357C9F">
        <w:rPr>
          <w:rFonts w:hint="cs"/>
          <w:b/>
          <w:bCs/>
          <w:sz w:val="36"/>
          <w:szCs w:val="36"/>
          <w:rtl/>
          <w:lang w:eastAsia="zh-CN"/>
        </w:rPr>
        <w:t>دوم</w:t>
      </w:r>
      <w:r w:rsidR="006C7DF1" w:rsidRPr="00357C9F">
        <w:rPr>
          <w:b/>
          <w:bCs/>
          <w:sz w:val="36"/>
          <w:szCs w:val="36"/>
          <w:rtl/>
          <w:lang w:eastAsia="zh-CN"/>
        </w:rPr>
        <w:t xml:space="preserve">) ارجاء در اصطلاح: </w:t>
      </w:r>
    </w:p>
    <w:p w:rsidR="006C7DF1" w:rsidRPr="006C7DF1" w:rsidRDefault="006C7DF1" w:rsidP="00357C9F">
      <w:pPr>
        <w:rPr>
          <w:rtl/>
          <w:lang w:eastAsia="zh-CN"/>
        </w:rPr>
      </w:pPr>
      <w:r w:rsidRPr="006C7DF1">
        <w:rPr>
          <w:rtl/>
          <w:lang w:eastAsia="zh-CN"/>
        </w:rPr>
        <w:t xml:space="preserve">در بیان معنای اصطلاحی ارجاء تعریفات متعددی ذکر شده است از جمله: </w:t>
      </w:r>
    </w:p>
    <w:p w:rsidR="006C7DF1" w:rsidRPr="008919DA" w:rsidRDefault="008919DA" w:rsidP="008919DA">
      <w:pPr>
        <w:rPr>
          <w:rtl/>
          <w:lang w:eastAsia="zh-CN"/>
        </w:rPr>
      </w:pPr>
      <w:r>
        <w:rPr>
          <w:rFonts w:hint="cs"/>
          <w:rtl/>
          <w:lang w:eastAsia="zh-CN"/>
        </w:rPr>
        <w:t xml:space="preserve">1- </w:t>
      </w:r>
      <w:r w:rsidR="006C7DF1" w:rsidRPr="008919DA">
        <w:rPr>
          <w:rtl/>
          <w:lang w:eastAsia="zh-CN"/>
        </w:rPr>
        <w:t xml:space="preserve">به تأخیر انداختن عمل از درجه ایمان؛ </w:t>
      </w:r>
      <w:r w:rsidR="006C7DF1" w:rsidRPr="008919DA">
        <w:rPr>
          <w:rFonts w:hint="cs"/>
          <w:rtl/>
          <w:lang w:eastAsia="zh-CN"/>
        </w:rPr>
        <w:t xml:space="preserve">به گونه‌ای </w:t>
      </w:r>
      <w:r w:rsidR="006C7DF1" w:rsidRPr="008919DA">
        <w:rPr>
          <w:rtl/>
          <w:lang w:eastAsia="zh-CN"/>
        </w:rPr>
        <w:t>که عمل را در مرتبه دوم نسبت به ایمان قرار می‌دهد</w:t>
      </w:r>
      <w:r w:rsidR="006C7DF1" w:rsidRPr="008919DA">
        <w:rPr>
          <w:rFonts w:hint="cs"/>
          <w:rtl/>
          <w:lang w:eastAsia="zh-CN"/>
        </w:rPr>
        <w:t>،</w:t>
      </w:r>
      <w:r w:rsidR="006C7DF1" w:rsidRPr="008919DA">
        <w:rPr>
          <w:rtl/>
          <w:lang w:eastAsia="zh-CN"/>
        </w:rPr>
        <w:t xml:space="preserve"> نه این‌که جزئی از</w:t>
      </w:r>
      <w:r w:rsidR="006C7DF1" w:rsidRPr="008919DA">
        <w:rPr>
          <w:rFonts w:hint="cs"/>
          <w:rtl/>
          <w:lang w:eastAsia="zh-CN"/>
        </w:rPr>
        <w:t xml:space="preserve"> آن</w:t>
      </w:r>
      <w:r w:rsidR="006C7DF1" w:rsidRPr="008919DA">
        <w:rPr>
          <w:rtl/>
          <w:lang w:eastAsia="zh-CN"/>
        </w:rPr>
        <w:t xml:space="preserve"> باشد و </w:t>
      </w:r>
      <w:r w:rsidR="006C7DF1" w:rsidRPr="008919DA">
        <w:rPr>
          <w:rFonts w:hint="cs"/>
          <w:rtl/>
          <w:lang w:eastAsia="zh-CN"/>
        </w:rPr>
        <w:t xml:space="preserve">استعمال لفظ </w:t>
      </w:r>
      <w:r w:rsidR="006C7DF1" w:rsidRPr="008919DA">
        <w:rPr>
          <w:rtl/>
          <w:lang w:eastAsia="zh-CN"/>
        </w:rPr>
        <w:t>ایمان</w:t>
      </w:r>
      <w:r w:rsidR="006C7DF1" w:rsidRPr="008919DA">
        <w:rPr>
          <w:rFonts w:hint="cs"/>
          <w:rtl/>
          <w:lang w:eastAsia="zh-CN"/>
        </w:rPr>
        <w:t xml:space="preserve"> بر اعمال صالحه در آیات و روایات را</w:t>
      </w:r>
      <w:r w:rsidR="006C7DF1" w:rsidRPr="008919DA">
        <w:rPr>
          <w:rtl/>
          <w:lang w:eastAsia="zh-CN"/>
        </w:rPr>
        <w:t xml:space="preserve"> مجاز</w:t>
      </w:r>
      <w:r w:rsidR="006C7DF1" w:rsidRPr="008919DA">
        <w:rPr>
          <w:rFonts w:hint="cs"/>
          <w:rtl/>
          <w:lang w:eastAsia="zh-CN"/>
        </w:rPr>
        <w:t xml:space="preserve">ی می‌داند - اگر بپذیریم که چنین چیزی وجود داشته باشد - </w:t>
      </w:r>
      <w:r w:rsidR="006C7DF1" w:rsidRPr="008919DA">
        <w:rPr>
          <w:rtl/>
          <w:lang w:eastAsia="zh-CN"/>
        </w:rPr>
        <w:t>چرا</w:t>
      </w:r>
      <w:r w:rsidR="006C7DF1" w:rsidRPr="008919DA">
        <w:rPr>
          <w:rFonts w:hint="cs"/>
          <w:rtl/>
          <w:lang w:eastAsia="zh-CN"/>
        </w:rPr>
        <w:t xml:space="preserve"> </w:t>
      </w:r>
      <w:r w:rsidR="006C7DF1" w:rsidRPr="008919DA">
        <w:rPr>
          <w:rtl/>
          <w:lang w:eastAsia="zh-CN"/>
        </w:rPr>
        <w:t>که حقیقت ایمان تنها تصدیق است؛ این تعریف برگرفته از معنای لغوی ارجاء یعنی</w:t>
      </w:r>
      <w:r w:rsidR="006C7DF1" w:rsidRPr="008919DA">
        <w:rPr>
          <w:rFonts w:hint="cs"/>
          <w:rtl/>
          <w:lang w:eastAsia="zh-CN"/>
        </w:rPr>
        <w:t>:</w:t>
      </w:r>
      <w:r w:rsidR="006C7DF1" w:rsidRPr="008919DA">
        <w:rPr>
          <w:rtl/>
          <w:lang w:eastAsia="zh-CN"/>
        </w:rPr>
        <w:t xml:space="preserve"> به تأخیر انداختن</w:t>
      </w:r>
      <w:r w:rsidR="006C7DF1" w:rsidRPr="008919DA">
        <w:rPr>
          <w:rFonts w:hint="cs"/>
          <w:rtl/>
          <w:lang w:eastAsia="zh-CN"/>
        </w:rPr>
        <w:t xml:space="preserve"> و فرصت دادن</w:t>
      </w:r>
      <w:r w:rsidR="006C7DF1" w:rsidRPr="008919DA">
        <w:rPr>
          <w:rtl/>
          <w:lang w:eastAsia="zh-CN"/>
        </w:rPr>
        <w:t xml:space="preserve"> می</w:t>
      </w:r>
      <w:r w:rsidR="006C7DF1" w:rsidRPr="008919DA">
        <w:rPr>
          <w:rtl/>
          <w:lang w:eastAsia="zh-CN"/>
        </w:rPr>
        <w:softHyphen/>
        <w:t>باشد.</w:t>
      </w:r>
      <w:r w:rsidR="006C7DF1" w:rsidRPr="006C7DF1">
        <w:rPr>
          <w:color w:val="FF0000"/>
          <w:vertAlign w:val="superscript"/>
          <w:rtl/>
          <w:lang w:eastAsia="zh-CN"/>
        </w:rPr>
        <w:footnoteReference w:id="43"/>
      </w:r>
      <w:r w:rsidR="006C7DF1" w:rsidRPr="008919DA">
        <w:rPr>
          <w:rtl/>
          <w:lang w:eastAsia="zh-CN"/>
        </w:rPr>
        <w:t xml:space="preserve"> </w:t>
      </w:r>
    </w:p>
    <w:p w:rsidR="006C7DF1" w:rsidRPr="008919DA" w:rsidRDefault="008919DA" w:rsidP="008919DA">
      <w:pPr>
        <w:rPr>
          <w:lang w:eastAsia="zh-CN"/>
        </w:rPr>
      </w:pPr>
      <w:r>
        <w:rPr>
          <w:rFonts w:hint="cs"/>
          <w:rtl/>
          <w:lang w:eastAsia="zh-CN"/>
        </w:rPr>
        <w:lastRenderedPageBreak/>
        <w:t xml:space="preserve">2- </w:t>
      </w:r>
      <w:r w:rsidR="006C7DF1" w:rsidRPr="008919DA">
        <w:rPr>
          <w:rtl/>
          <w:lang w:eastAsia="zh-CN"/>
        </w:rPr>
        <w:t xml:space="preserve">برخی ارجاء را </w:t>
      </w:r>
      <w:r w:rsidR="006C7DF1" w:rsidRPr="008919DA">
        <w:rPr>
          <w:rFonts w:hint="cs"/>
          <w:rtl/>
          <w:lang w:eastAsia="zh-CN"/>
        </w:rPr>
        <w:t>تأخیر صدور حکم و قضاوت از سوی افراد</w:t>
      </w:r>
      <w:r w:rsidR="006C7DF1" w:rsidRPr="008919DA">
        <w:rPr>
          <w:rtl/>
          <w:lang w:eastAsia="zh-CN"/>
        </w:rPr>
        <w:t xml:space="preserve"> در مورد فتنه</w:t>
      </w:r>
      <w:r w:rsidR="006C7DF1" w:rsidRPr="008919DA">
        <w:rPr>
          <w:rtl/>
          <w:lang w:eastAsia="zh-CN"/>
        </w:rPr>
        <w:softHyphen/>
        <w:t xml:space="preserve">هایی دانستند که در میان صحابه رخ داده است. </w:t>
      </w:r>
      <w:r w:rsidR="006C7DF1" w:rsidRPr="006C7DF1">
        <w:rPr>
          <w:color w:val="FF0000"/>
          <w:vertAlign w:val="superscript"/>
          <w:rtl/>
          <w:lang w:eastAsia="zh-CN"/>
        </w:rPr>
        <w:footnoteReference w:id="44"/>
      </w:r>
    </w:p>
    <w:p w:rsidR="006C7DF1" w:rsidRPr="008919DA" w:rsidRDefault="008919DA" w:rsidP="008919DA">
      <w:pPr>
        <w:rPr>
          <w:lang w:eastAsia="zh-CN"/>
        </w:rPr>
      </w:pPr>
      <w:r>
        <w:rPr>
          <w:rFonts w:hint="cs"/>
          <w:rtl/>
          <w:lang w:eastAsia="zh-CN"/>
        </w:rPr>
        <w:t xml:space="preserve">3- </w:t>
      </w:r>
      <w:r w:rsidR="006C7DF1" w:rsidRPr="008919DA">
        <w:rPr>
          <w:rtl/>
          <w:lang w:eastAsia="zh-CN"/>
        </w:rPr>
        <w:t>و برخی</w:t>
      </w:r>
      <w:r w:rsidR="006C7DF1" w:rsidRPr="008919DA">
        <w:rPr>
          <w:rFonts w:hint="cs"/>
          <w:rtl/>
          <w:lang w:eastAsia="zh-CN"/>
        </w:rPr>
        <w:t xml:space="preserve"> دیگر</w:t>
      </w:r>
      <w:r w:rsidR="006C7DF1" w:rsidRPr="008919DA">
        <w:rPr>
          <w:rtl/>
          <w:lang w:eastAsia="zh-CN"/>
        </w:rPr>
        <w:t xml:space="preserve"> ارجاء را به تأخیر انداختن حکم </w:t>
      </w:r>
      <w:r w:rsidR="006C7DF1" w:rsidRPr="008919DA">
        <w:rPr>
          <w:rFonts w:hint="cs"/>
          <w:rtl/>
          <w:lang w:eastAsia="zh-CN"/>
        </w:rPr>
        <w:t>گناهکاران گناه</w:t>
      </w:r>
      <w:r w:rsidR="006C7DF1" w:rsidRPr="008919DA">
        <w:rPr>
          <w:rtl/>
          <w:lang w:eastAsia="zh-CN"/>
        </w:rPr>
        <w:t xml:space="preserve"> کبیره تا روز قیامت دانسته</w:t>
      </w:r>
      <w:r w:rsidR="006C7DF1" w:rsidRPr="008919DA">
        <w:rPr>
          <w:rtl/>
          <w:lang w:eastAsia="zh-CN"/>
        </w:rPr>
        <w:softHyphen/>
        <w:t xml:space="preserve">اند؛ </w:t>
      </w:r>
      <w:r w:rsidR="006C7DF1" w:rsidRPr="008919DA">
        <w:rPr>
          <w:rFonts w:hint="cs"/>
          <w:rtl/>
          <w:lang w:eastAsia="zh-CN"/>
        </w:rPr>
        <w:t>به گونه ای که حکم مناسبی در موردشان صادر نشود</w:t>
      </w:r>
      <w:r w:rsidR="006C7DF1" w:rsidRPr="008919DA">
        <w:rPr>
          <w:rtl/>
          <w:lang w:eastAsia="zh-CN"/>
        </w:rPr>
        <w:t>.</w:t>
      </w:r>
      <w:r w:rsidR="006C7DF1" w:rsidRPr="006C7DF1">
        <w:rPr>
          <w:color w:val="FF0000"/>
          <w:vertAlign w:val="superscript"/>
          <w:rtl/>
          <w:lang w:eastAsia="zh-CN"/>
        </w:rPr>
        <w:footnoteReference w:id="45"/>
      </w:r>
      <w:r w:rsidR="006C7DF1" w:rsidRPr="008919DA">
        <w:rPr>
          <w:rtl/>
          <w:lang w:eastAsia="zh-CN"/>
        </w:rPr>
        <w:t xml:space="preserve"> </w:t>
      </w:r>
    </w:p>
    <w:p w:rsidR="006C7DF1" w:rsidRPr="008919DA" w:rsidRDefault="008919DA" w:rsidP="008919DA">
      <w:pPr>
        <w:rPr>
          <w:lang w:eastAsia="zh-CN"/>
        </w:rPr>
      </w:pPr>
      <w:r>
        <w:rPr>
          <w:rFonts w:hint="cs"/>
          <w:rtl/>
          <w:lang w:eastAsia="zh-CN"/>
        </w:rPr>
        <w:t xml:space="preserve">4- </w:t>
      </w:r>
      <w:r w:rsidR="006C7DF1" w:rsidRPr="008919DA">
        <w:rPr>
          <w:rtl/>
          <w:lang w:eastAsia="zh-CN"/>
        </w:rPr>
        <w:t>برخی</w:t>
      </w:r>
      <w:r w:rsidR="006C7DF1" w:rsidRPr="008919DA">
        <w:rPr>
          <w:rFonts w:hint="cs"/>
          <w:rtl/>
          <w:lang w:eastAsia="zh-CN"/>
        </w:rPr>
        <w:t xml:space="preserve"> هم</w:t>
      </w:r>
      <w:r w:rsidR="006C7DF1" w:rsidRPr="008919DA">
        <w:rPr>
          <w:rtl/>
          <w:lang w:eastAsia="zh-CN"/>
        </w:rPr>
        <w:t xml:space="preserve"> ارجاء را مرتبط ب</w:t>
      </w:r>
      <w:r w:rsidR="006C7DF1" w:rsidRPr="008919DA">
        <w:rPr>
          <w:rFonts w:hint="cs"/>
          <w:rtl/>
          <w:lang w:eastAsia="zh-CN"/>
        </w:rPr>
        <w:t>ه</w:t>
      </w:r>
      <w:r w:rsidR="006C7DF1" w:rsidRPr="008919DA">
        <w:rPr>
          <w:rtl/>
          <w:lang w:eastAsia="zh-CN"/>
        </w:rPr>
        <w:t xml:space="preserve"> کسانی دانسته که بر این باورند: با وجود ایمان هیچ گناهی ضرری ندارد</w:t>
      </w:r>
      <w:r w:rsidR="006C7DF1" w:rsidRPr="008919DA">
        <w:rPr>
          <w:rFonts w:hint="cs"/>
          <w:rtl/>
          <w:lang w:eastAsia="zh-CN"/>
        </w:rPr>
        <w:t>،</w:t>
      </w:r>
      <w:r w:rsidR="006C7DF1" w:rsidRPr="008919DA">
        <w:rPr>
          <w:rtl/>
          <w:lang w:eastAsia="zh-CN"/>
        </w:rPr>
        <w:t xml:space="preserve"> چنان‌که با وجود کفر هیچ طاعت</w:t>
      </w:r>
      <w:r w:rsidR="006C7DF1" w:rsidRPr="008919DA">
        <w:rPr>
          <w:rFonts w:hint="cs"/>
          <w:rtl/>
          <w:lang w:eastAsia="zh-CN"/>
        </w:rPr>
        <w:t xml:space="preserve"> و عبادتی</w:t>
      </w:r>
      <w:r w:rsidR="006C7DF1" w:rsidRPr="008919DA">
        <w:rPr>
          <w:rtl/>
          <w:lang w:eastAsia="zh-CN"/>
        </w:rPr>
        <w:t xml:space="preserve"> سود</w:t>
      </w:r>
      <w:r w:rsidR="006C7DF1" w:rsidRPr="008919DA">
        <w:rPr>
          <w:rFonts w:hint="cs"/>
          <w:rtl/>
          <w:lang w:eastAsia="zh-CN"/>
        </w:rPr>
        <w:t>مند نیست.</w:t>
      </w:r>
      <w:r w:rsidR="006C7DF1" w:rsidRPr="006C7DF1">
        <w:rPr>
          <w:color w:val="FF0000"/>
          <w:vertAlign w:val="superscript"/>
          <w:rtl/>
          <w:lang w:eastAsia="zh-CN"/>
        </w:rPr>
        <w:footnoteReference w:id="46"/>
      </w:r>
      <w:r w:rsidR="006C7DF1" w:rsidRPr="008919DA">
        <w:rPr>
          <w:rtl/>
          <w:lang w:eastAsia="zh-CN"/>
        </w:rPr>
        <w:t xml:space="preserve"> </w:t>
      </w:r>
    </w:p>
    <w:p w:rsidR="006C7DF1" w:rsidRPr="006C7DF1" w:rsidRDefault="006C7DF1" w:rsidP="00357C9F">
      <w:pPr>
        <w:rPr>
          <w:lang w:eastAsia="zh-CN"/>
        </w:rPr>
      </w:pPr>
      <w:r w:rsidRPr="006C7DF1">
        <w:rPr>
          <w:rtl/>
          <w:lang w:eastAsia="zh-CN"/>
        </w:rPr>
        <w:t xml:space="preserve"> با ت</w:t>
      </w:r>
      <w:r w:rsidRPr="006C7DF1">
        <w:rPr>
          <w:rFonts w:hint="cs"/>
          <w:rtl/>
          <w:lang w:eastAsia="zh-CN"/>
        </w:rPr>
        <w:t>أ</w:t>
      </w:r>
      <w:r w:rsidRPr="006C7DF1">
        <w:rPr>
          <w:rtl/>
          <w:lang w:eastAsia="zh-CN"/>
        </w:rPr>
        <w:t>مل در این اقوال ب</w:t>
      </w:r>
      <w:r w:rsidRPr="006C7DF1">
        <w:rPr>
          <w:rFonts w:hint="cs"/>
          <w:rtl/>
          <w:lang w:eastAsia="zh-CN"/>
        </w:rPr>
        <w:t>د</w:t>
      </w:r>
      <w:r w:rsidRPr="006C7DF1">
        <w:rPr>
          <w:rtl/>
          <w:lang w:eastAsia="zh-CN"/>
        </w:rPr>
        <w:t>ین نتیجه می</w:t>
      </w:r>
      <w:r w:rsidRPr="006C7DF1">
        <w:rPr>
          <w:rtl/>
          <w:lang w:eastAsia="zh-CN"/>
        </w:rPr>
        <w:softHyphen/>
        <w:t xml:space="preserve">رسیم که </w:t>
      </w:r>
      <w:r w:rsidRPr="00357C9F">
        <w:rPr>
          <w:b/>
          <w:bCs/>
          <w:sz w:val="36"/>
          <w:szCs w:val="36"/>
          <w:rtl/>
          <w:lang w:eastAsia="zh-CN"/>
        </w:rPr>
        <w:t>دیدگاه دوم</w:t>
      </w:r>
      <w:r w:rsidRPr="006C7DF1">
        <w:rPr>
          <w:rtl/>
          <w:lang w:eastAsia="zh-CN"/>
        </w:rPr>
        <w:t xml:space="preserve"> از موضع</w:t>
      </w:r>
      <w:r w:rsidRPr="006C7DF1">
        <w:rPr>
          <w:rFonts w:hint="cs"/>
          <w:rtl/>
          <w:lang w:eastAsia="zh-CN"/>
        </w:rPr>
        <w:t>ی</w:t>
      </w:r>
      <w:r w:rsidRPr="006C7DF1">
        <w:rPr>
          <w:rtl/>
          <w:lang w:eastAsia="zh-CN"/>
        </w:rPr>
        <w:t xml:space="preserve"> تاریخی سخن می</w:t>
      </w:r>
      <w:r w:rsidRPr="006C7DF1">
        <w:rPr>
          <w:rtl/>
          <w:lang w:eastAsia="zh-CN"/>
        </w:rPr>
        <w:softHyphen/>
        <w:t>گوید که گروهی آن‌</w:t>
      </w:r>
      <w:r w:rsidRPr="006C7DF1">
        <w:rPr>
          <w:rFonts w:hint="cs"/>
          <w:rtl/>
          <w:lang w:eastAsia="zh-CN"/>
        </w:rPr>
        <w:t xml:space="preserve"> </w:t>
      </w:r>
      <w:r w:rsidRPr="006C7DF1">
        <w:rPr>
          <w:rtl/>
          <w:lang w:eastAsia="zh-CN"/>
        </w:rPr>
        <w:t>را در برابر فتنه</w:t>
      </w:r>
      <w:r w:rsidRPr="006C7DF1">
        <w:rPr>
          <w:rtl/>
          <w:lang w:eastAsia="zh-CN"/>
        </w:rPr>
        <w:softHyphen/>
        <w:t xml:space="preserve">هایی مطرح نمودند که میان صحابه رخ داد. </w:t>
      </w:r>
    </w:p>
    <w:p w:rsidR="006C7DF1" w:rsidRPr="006C7DF1" w:rsidRDefault="006C7DF1" w:rsidP="00357C9F">
      <w:pPr>
        <w:rPr>
          <w:rtl/>
          <w:lang w:eastAsia="zh-CN"/>
        </w:rPr>
      </w:pPr>
      <w:r w:rsidRPr="00357C9F">
        <w:rPr>
          <w:b/>
          <w:bCs/>
          <w:sz w:val="36"/>
          <w:szCs w:val="36"/>
          <w:rtl/>
          <w:lang w:eastAsia="zh-CN"/>
        </w:rPr>
        <w:t>دیدگاه سوم</w:t>
      </w:r>
      <w:r w:rsidRPr="006C7DF1">
        <w:rPr>
          <w:rFonts w:hint="cs"/>
          <w:rtl/>
          <w:lang w:eastAsia="zh-CN"/>
        </w:rPr>
        <w:t>،</w:t>
      </w:r>
      <w:r w:rsidRPr="006C7DF1">
        <w:rPr>
          <w:rtl/>
          <w:lang w:eastAsia="zh-CN"/>
        </w:rPr>
        <w:t xml:space="preserve"> قول برخی از فرقه</w:t>
      </w:r>
      <w:r w:rsidRPr="006C7DF1">
        <w:rPr>
          <w:rtl/>
          <w:lang w:eastAsia="zh-CN"/>
        </w:rPr>
        <w:softHyphen/>
        <w:t xml:space="preserve">های مرجئه </w:t>
      </w:r>
      <w:r w:rsidRPr="006C7DF1">
        <w:rPr>
          <w:rFonts w:hint="cs"/>
          <w:rtl/>
          <w:lang w:eastAsia="zh-CN"/>
        </w:rPr>
        <w:t>است</w:t>
      </w:r>
      <w:r w:rsidRPr="006C7DF1">
        <w:rPr>
          <w:rtl/>
          <w:lang w:eastAsia="zh-CN"/>
        </w:rPr>
        <w:t xml:space="preserve"> </w:t>
      </w:r>
      <w:r w:rsidRPr="006C7DF1">
        <w:rPr>
          <w:rFonts w:hint="cs"/>
          <w:rtl/>
          <w:lang w:eastAsia="zh-CN"/>
        </w:rPr>
        <w:t>و</w:t>
      </w:r>
      <w:r w:rsidRPr="006C7DF1">
        <w:rPr>
          <w:rtl/>
          <w:lang w:eastAsia="zh-CN"/>
        </w:rPr>
        <w:t xml:space="preserve"> </w:t>
      </w:r>
      <w:r w:rsidRPr="00357C9F">
        <w:rPr>
          <w:b/>
          <w:bCs/>
          <w:sz w:val="36"/>
          <w:szCs w:val="36"/>
          <w:rtl/>
          <w:lang w:eastAsia="zh-CN"/>
        </w:rPr>
        <w:t>دیدگاه چهارم</w:t>
      </w:r>
      <w:r w:rsidRPr="006C7DF1">
        <w:rPr>
          <w:rFonts w:hint="cs"/>
          <w:rtl/>
          <w:lang w:eastAsia="zh-CN"/>
        </w:rPr>
        <w:t xml:space="preserve"> نیز</w:t>
      </w:r>
      <w:r w:rsidRPr="006C7DF1">
        <w:rPr>
          <w:rtl/>
          <w:lang w:eastAsia="zh-CN"/>
        </w:rPr>
        <w:t xml:space="preserve"> قول برخی از </w:t>
      </w:r>
      <w:r w:rsidRPr="006C7DF1">
        <w:rPr>
          <w:rFonts w:hint="cs"/>
          <w:rtl/>
          <w:lang w:eastAsia="zh-CN"/>
        </w:rPr>
        <w:t>غالیان</w:t>
      </w:r>
      <w:r w:rsidRPr="006C7DF1">
        <w:rPr>
          <w:rtl/>
          <w:lang w:eastAsia="zh-CN"/>
        </w:rPr>
        <w:t xml:space="preserve"> مرجئه می</w:t>
      </w:r>
      <w:r w:rsidRPr="006C7DF1">
        <w:rPr>
          <w:rtl/>
          <w:lang w:eastAsia="zh-CN"/>
        </w:rPr>
        <w:softHyphen/>
        <w:t>باشد هرچند</w:t>
      </w:r>
      <w:r w:rsidRPr="006C7DF1">
        <w:rPr>
          <w:rFonts w:hint="cs"/>
          <w:rtl/>
          <w:lang w:eastAsia="zh-CN"/>
        </w:rPr>
        <w:t xml:space="preserve"> که</w:t>
      </w:r>
      <w:r w:rsidRPr="006C7DF1">
        <w:rPr>
          <w:rtl/>
          <w:lang w:eastAsia="zh-CN"/>
        </w:rPr>
        <w:t xml:space="preserve"> به طور مشخص</w:t>
      </w:r>
      <w:r w:rsidRPr="006C7DF1">
        <w:rPr>
          <w:rFonts w:hint="cs"/>
          <w:rtl/>
          <w:lang w:eastAsia="zh-CN"/>
        </w:rPr>
        <w:t>،</w:t>
      </w:r>
      <w:r w:rsidRPr="006C7DF1">
        <w:rPr>
          <w:rtl/>
          <w:lang w:eastAsia="zh-CN"/>
        </w:rPr>
        <w:t xml:space="preserve"> نسبت</w:t>
      </w:r>
      <w:r w:rsidRPr="006C7DF1">
        <w:rPr>
          <w:rFonts w:hint="cs"/>
          <w:rtl/>
          <w:lang w:eastAsia="zh-CN"/>
        </w:rPr>
        <w:t xml:space="preserve">ش </w:t>
      </w:r>
      <w:r w:rsidRPr="006C7DF1">
        <w:rPr>
          <w:rtl/>
          <w:lang w:eastAsia="zh-CN"/>
        </w:rPr>
        <w:t>به یکی از آن‌ها ثابت ن</w:t>
      </w:r>
      <w:r w:rsidRPr="006C7DF1">
        <w:rPr>
          <w:rFonts w:hint="cs"/>
          <w:rtl/>
          <w:lang w:eastAsia="zh-CN"/>
        </w:rPr>
        <w:t>یست</w:t>
      </w:r>
      <w:r w:rsidRPr="006C7DF1">
        <w:rPr>
          <w:rtl/>
          <w:lang w:eastAsia="zh-CN"/>
        </w:rPr>
        <w:t>.</w:t>
      </w:r>
      <w:r w:rsidRPr="006C7DF1">
        <w:rPr>
          <w:color w:val="FF0000"/>
          <w:vertAlign w:val="superscript"/>
          <w:rtl/>
          <w:lang w:eastAsia="zh-CN"/>
        </w:rPr>
        <w:footnoteReference w:id="47"/>
      </w:r>
    </w:p>
    <w:p w:rsidR="006C7DF1" w:rsidRPr="006C7DF1" w:rsidRDefault="006C7DF1" w:rsidP="00357C9F">
      <w:pPr>
        <w:rPr>
          <w:rtl/>
          <w:lang w:eastAsia="zh-CN"/>
        </w:rPr>
      </w:pPr>
      <w:r w:rsidRPr="006C7DF1">
        <w:rPr>
          <w:rtl/>
          <w:lang w:eastAsia="zh-CN"/>
        </w:rPr>
        <w:t xml:space="preserve">اما </w:t>
      </w:r>
      <w:r w:rsidRPr="00357C9F">
        <w:rPr>
          <w:b/>
          <w:bCs/>
          <w:sz w:val="38"/>
          <w:szCs w:val="36"/>
          <w:rtl/>
          <w:lang w:eastAsia="zh-CN"/>
        </w:rPr>
        <w:t>دیدگاه اول</w:t>
      </w:r>
      <w:r w:rsidRPr="006C7DF1">
        <w:rPr>
          <w:rtl/>
          <w:lang w:eastAsia="zh-CN"/>
        </w:rPr>
        <w:t xml:space="preserve"> دقیق</w:t>
      </w:r>
      <w:r w:rsidRPr="006C7DF1">
        <w:rPr>
          <w:rtl/>
          <w:lang w:eastAsia="zh-CN"/>
        </w:rPr>
        <w:softHyphen/>
        <w:t>تر است</w:t>
      </w:r>
      <w:r w:rsidRPr="006C7DF1">
        <w:rPr>
          <w:rFonts w:hint="cs"/>
          <w:rtl/>
          <w:lang w:eastAsia="zh-CN"/>
        </w:rPr>
        <w:t>؛</w:t>
      </w:r>
      <w:r w:rsidRPr="006C7DF1">
        <w:rPr>
          <w:rtl/>
          <w:lang w:eastAsia="zh-CN"/>
        </w:rPr>
        <w:t xml:space="preserve"> چرا</w:t>
      </w:r>
      <w:r w:rsidRPr="006C7DF1">
        <w:rPr>
          <w:rFonts w:hint="cs"/>
          <w:rtl/>
          <w:lang w:eastAsia="zh-CN"/>
        </w:rPr>
        <w:t xml:space="preserve"> </w:t>
      </w:r>
      <w:r w:rsidRPr="006C7DF1">
        <w:rPr>
          <w:rtl/>
          <w:lang w:eastAsia="zh-CN"/>
        </w:rPr>
        <w:t>که</w:t>
      </w:r>
      <w:r w:rsidRPr="006C7DF1">
        <w:rPr>
          <w:rFonts w:hint="cs"/>
          <w:rtl/>
          <w:lang w:eastAsia="zh-CN"/>
        </w:rPr>
        <w:t xml:space="preserve"> با بیان ضابطه‌ای مشترک</w:t>
      </w:r>
      <w:r w:rsidRPr="006C7DF1">
        <w:rPr>
          <w:rtl/>
          <w:lang w:eastAsia="zh-CN"/>
        </w:rPr>
        <w:t xml:space="preserve"> </w:t>
      </w:r>
      <w:r w:rsidRPr="006C7DF1">
        <w:rPr>
          <w:rFonts w:hint="cs"/>
          <w:rtl/>
          <w:lang w:eastAsia="zh-CN"/>
        </w:rPr>
        <w:t>که</w:t>
      </w:r>
      <w:r w:rsidRPr="006C7DF1">
        <w:rPr>
          <w:rtl/>
          <w:lang w:eastAsia="zh-CN"/>
        </w:rPr>
        <w:t xml:space="preserve"> </w:t>
      </w:r>
      <w:r w:rsidRPr="006C7DF1">
        <w:rPr>
          <w:rFonts w:hint="cs"/>
          <w:rtl/>
          <w:lang w:eastAsia="zh-CN"/>
        </w:rPr>
        <w:t>همان</w:t>
      </w:r>
      <w:r w:rsidRPr="006C7DF1">
        <w:rPr>
          <w:rtl/>
          <w:lang w:eastAsia="zh-CN"/>
        </w:rPr>
        <w:t xml:space="preserve"> به تأخیر انداختن عمل از ایمان به معنای </w:t>
      </w:r>
      <w:r w:rsidRPr="006C7DF1">
        <w:rPr>
          <w:rFonts w:hint="cs"/>
          <w:rtl/>
          <w:lang w:eastAsia="zh-CN"/>
        </w:rPr>
        <w:t>خارج کردن</w:t>
      </w:r>
      <w:r w:rsidRPr="006C7DF1">
        <w:rPr>
          <w:rtl/>
          <w:lang w:eastAsia="zh-CN"/>
        </w:rPr>
        <w:t xml:space="preserve"> </w:t>
      </w:r>
      <w:r w:rsidRPr="006C7DF1">
        <w:rPr>
          <w:rFonts w:hint="cs"/>
          <w:rtl/>
          <w:lang w:eastAsia="zh-CN"/>
        </w:rPr>
        <w:t>آن</w:t>
      </w:r>
      <w:r w:rsidRPr="006C7DF1">
        <w:rPr>
          <w:rtl/>
          <w:lang w:eastAsia="zh-CN"/>
        </w:rPr>
        <w:t xml:space="preserve"> از </w:t>
      </w:r>
      <w:r w:rsidRPr="006C7DF1">
        <w:rPr>
          <w:rFonts w:hint="cs"/>
          <w:rtl/>
          <w:lang w:eastAsia="zh-CN"/>
        </w:rPr>
        <w:t>حقیقت و مفهوم</w:t>
      </w:r>
      <w:r w:rsidRPr="006C7DF1">
        <w:rPr>
          <w:rtl/>
          <w:lang w:eastAsia="zh-CN"/>
        </w:rPr>
        <w:t xml:space="preserve"> ایمان می</w:t>
      </w:r>
      <w:r w:rsidRPr="006C7DF1">
        <w:rPr>
          <w:rtl/>
          <w:lang w:eastAsia="zh-CN"/>
        </w:rPr>
        <w:softHyphen/>
        <w:t>باشد</w:t>
      </w:r>
      <w:r w:rsidRPr="006C7DF1">
        <w:rPr>
          <w:rFonts w:hint="cs"/>
          <w:rtl/>
          <w:lang w:eastAsia="zh-CN"/>
        </w:rPr>
        <w:t xml:space="preserve"> تمامی </w:t>
      </w:r>
      <w:r w:rsidRPr="006C7DF1">
        <w:rPr>
          <w:rtl/>
          <w:lang w:eastAsia="zh-CN"/>
        </w:rPr>
        <w:t>ف</w:t>
      </w:r>
      <w:r w:rsidRPr="006C7DF1">
        <w:rPr>
          <w:rFonts w:hint="cs"/>
          <w:rtl/>
          <w:lang w:eastAsia="zh-CN"/>
        </w:rPr>
        <w:t>ِ</w:t>
      </w:r>
      <w:r w:rsidRPr="006C7DF1">
        <w:rPr>
          <w:rtl/>
          <w:lang w:eastAsia="zh-CN"/>
        </w:rPr>
        <w:t>ر</w:t>
      </w:r>
      <w:r w:rsidRPr="006C7DF1">
        <w:rPr>
          <w:rFonts w:hint="cs"/>
          <w:rtl/>
          <w:lang w:eastAsia="zh-CN"/>
        </w:rPr>
        <w:t>َ</w:t>
      </w:r>
      <w:r w:rsidRPr="006C7DF1">
        <w:rPr>
          <w:rtl/>
          <w:lang w:eastAsia="zh-CN"/>
        </w:rPr>
        <w:t>ق مرجئه را شامل می</w:t>
      </w:r>
      <w:r w:rsidRPr="006C7DF1">
        <w:rPr>
          <w:rFonts w:hint="cs"/>
          <w:rtl/>
          <w:lang w:eastAsia="zh-CN"/>
        </w:rPr>
        <w:t>‌شود</w:t>
      </w:r>
      <w:r w:rsidRPr="006C7DF1">
        <w:rPr>
          <w:rtl/>
          <w:lang w:eastAsia="zh-CN"/>
        </w:rPr>
        <w:t xml:space="preserve">. </w:t>
      </w:r>
    </w:p>
    <w:p w:rsidR="006C7DF1" w:rsidRPr="006C7DF1" w:rsidRDefault="006C7DF1" w:rsidP="00152A34">
      <w:pPr>
        <w:widowControl w:val="0"/>
        <w:jc w:val="both"/>
        <w:rPr>
          <w:rFonts w:ascii="W_kamposet" w:eastAsia="SimSun" w:hAnsi="W_kamposet" w:cs="B Nazanin"/>
          <w:rtl/>
          <w:lang w:eastAsia="zh-CN"/>
        </w:rPr>
      </w:pPr>
      <w:r w:rsidRPr="006C7DF1">
        <w:rPr>
          <w:rFonts w:ascii="W_kamposet" w:eastAsia="SimSun" w:hAnsi="W_kamposet" w:cs="B Nazanin" w:hint="cs"/>
          <w:rtl/>
          <w:lang w:eastAsia="zh-CN"/>
        </w:rPr>
        <w:t xml:space="preserve">و این همان </w:t>
      </w:r>
      <w:r w:rsidRPr="006C7DF1">
        <w:rPr>
          <w:rFonts w:ascii="W_kamposet" w:eastAsia="SimSun" w:hAnsi="W_kamposet" w:cs="B Nazanin"/>
          <w:rtl/>
          <w:lang w:eastAsia="zh-CN"/>
        </w:rPr>
        <w:t>دیدگاهی</w:t>
      </w:r>
      <w:r w:rsidRPr="006C7DF1">
        <w:rPr>
          <w:rFonts w:ascii="W_kamposet" w:eastAsia="SimSun" w:hAnsi="W_kamposet" w:cs="B Nazanin" w:hint="cs"/>
          <w:rtl/>
          <w:lang w:eastAsia="zh-CN"/>
        </w:rPr>
        <w:t xml:space="preserve"> است</w:t>
      </w:r>
      <w:r w:rsidRPr="006C7DF1">
        <w:rPr>
          <w:rFonts w:ascii="W_kamposet" w:eastAsia="SimSun" w:hAnsi="W_kamposet" w:cs="B Nazanin"/>
          <w:rtl/>
          <w:lang w:eastAsia="zh-CN"/>
        </w:rPr>
        <w:t xml:space="preserve"> که امام سفیان بن عیینه و امام طبری رحمهما</w:t>
      </w:r>
      <w:r w:rsidRPr="006C7DF1">
        <w:rPr>
          <w:rFonts w:ascii="W_kamposet" w:eastAsia="SimSun" w:hAnsi="W_kamposet" w:cs="B Nazanin" w:hint="cs"/>
          <w:rtl/>
          <w:lang w:eastAsia="zh-CN"/>
        </w:rPr>
        <w:t xml:space="preserve"> </w:t>
      </w:r>
      <w:r w:rsidRPr="006C7DF1">
        <w:rPr>
          <w:rFonts w:ascii="W_kamposet" w:eastAsia="SimSun" w:hAnsi="W_kamposet" w:cs="B Nazanin"/>
          <w:rtl/>
          <w:lang w:eastAsia="zh-CN"/>
        </w:rPr>
        <w:softHyphen/>
        <w:t>الله آن‌را ترجیح داده</w:t>
      </w:r>
      <w:r w:rsidRPr="006C7DF1">
        <w:rPr>
          <w:rFonts w:ascii="W_kamposet" w:eastAsia="SimSun" w:hAnsi="W_kamposet" w:cs="B Nazanin"/>
          <w:rtl/>
          <w:lang w:eastAsia="zh-CN"/>
        </w:rPr>
        <w:softHyphen/>
        <w:t xml:space="preserve">اند. </w:t>
      </w:r>
    </w:p>
    <w:p w:rsidR="006C7DF1" w:rsidRPr="006C7DF1" w:rsidRDefault="006C7DF1" w:rsidP="001967B7">
      <w:pPr>
        <w:rPr>
          <w:rtl/>
          <w:lang w:eastAsia="zh-CN"/>
        </w:rPr>
      </w:pPr>
      <w:r w:rsidRPr="001967B7">
        <w:rPr>
          <w:b/>
          <w:bCs/>
          <w:sz w:val="36"/>
          <w:szCs w:val="36"/>
          <w:rtl/>
          <w:lang w:eastAsia="zh-CN"/>
        </w:rPr>
        <w:t>امام طبری</w:t>
      </w:r>
      <w:r w:rsidRPr="001967B7">
        <w:rPr>
          <w:color w:val="0070C0"/>
          <w:lang w:eastAsia="zh-CN"/>
        </w:rPr>
        <w:sym w:font="Abo-thar" w:char="F065"/>
      </w:r>
      <w:r w:rsidRPr="006C7DF1">
        <w:rPr>
          <w:rFonts w:hint="cs"/>
          <w:rtl/>
          <w:lang w:eastAsia="zh-CN"/>
        </w:rPr>
        <w:t xml:space="preserve"> </w:t>
      </w:r>
      <w:r w:rsidRPr="006C7DF1">
        <w:rPr>
          <w:rtl/>
          <w:lang w:eastAsia="zh-CN"/>
        </w:rPr>
        <w:t>می</w:t>
      </w:r>
      <w:r w:rsidRPr="006C7DF1">
        <w:rPr>
          <w:rtl/>
          <w:lang w:eastAsia="zh-CN"/>
        </w:rPr>
        <w:softHyphen/>
        <w:t>گوید: «اگر کسی بگوید: مرجئه چه کسانی هستند و چه ویژگی</w:t>
      </w:r>
      <w:r w:rsidRPr="006C7DF1">
        <w:rPr>
          <w:rtl/>
          <w:lang w:eastAsia="zh-CN"/>
        </w:rPr>
        <w:softHyphen/>
        <w:t xml:space="preserve">هایی دارند؟ </w:t>
      </w:r>
      <w:r w:rsidRPr="006C7DF1">
        <w:rPr>
          <w:rFonts w:hint="cs"/>
          <w:rtl/>
          <w:lang w:eastAsia="zh-CN"/>
        </w:rPr>
        <w:t xml:space="preserve">اینگونه می‌گوییم: </w:t>
      </w:r>
      <w:r w:rsidRPr="006C7DF1">
        <w:rPr>
          <w:rtl/>
          <w:lang w:eastAsia="zh-CN"/>
        </w:rPr>
        <w:t>مرجئه گروهی هستند</w:t>
      </w:r>
      <w:r w:rsidRPr="006C7DF1">
        <w:rPr>
          <w:rFonts w:hint="cs"/>
          <w:rtl/>
          <w:lang w:eastAsia="zh-CN"/>
        </w:rPr>
        <w:t xml:space="preserve"> که</w:t>
      </w:r>
      <w:r w:rsidRPr="006C7DF1">
        <w:rPr>
          <w:rtl/>
          <w:lang w:eastAsia="zh-CN"/>
        </w:rPr>
        <w:t xml:space="preserve"> </w:t>
      </w:r>
      <w:r w:rsidRPr="006C7DF1">
        <w:rPr>
          <w:rFonts w:hint="cs"/>
          <w:rtl/>
          <w:lang w:eastAsia="zh-CN"/>
        </w:rPr>
        <w:t>کاری را به</w:t>
      </w:r>
      <w:r w:rsidRPr="006C7DF1">
        <w:rPr>
          <w:rtl/>
          <w:lang w:eastAsia="zh-CN"/>
        </w:rPr>
        <w:t xml:space="preserve"> تأخیر </w:t>
      </w:r>
      <w:r w:rsidRPr="006C7DF1">
        <w:rPr>
          <w:rFonts w:hint="cs"/>
          <w:rtl/>
          <w:lang w:eastAsia="zh-CN"/>
        </w:rPr>
        <w:t>می‌اندازند</w:t>
      </w:r>
      <w:r w:rsidRPr="006C7DF1">
        <w:rPr>
          <w:rtl/>
          <w:lang w:eastAsia="zh-CN"/>
        </w:rPr>
        <w:t xml:space="preserve"> اما این</w:t>
      </w:r>
      <w:r w:rsidRPr="006C7DF1">
        <w:rPr>
          <w:rFonts w:hint="cs"/>
          <w:rtl/>
          <w:lang w:eastAsia="zh-CN"/>
        </w:rPr>
        <w:t xml:space="preserve"> کار</w:t>
      </w:r>
      <w:r w:rsidRPr="006C7DF1">
        <w:rPr>
          <w:rtl/>
          <w:lang w:eastAsia="zh-CN"/>
        </w:rPr>
        <w:t xml:space="preserve"> چیست؟</w:t>
      </w:r>
      <w:r w:rsidR="00370A11">
        <w:rPr>
          <w:rFonts w:hint="cs"/>
          <w:rtl/>
          <w:lang w:eastAsia="zh-CN" w:bidi="fa-IR"/>
        </w:rPr>
        <w:t>»</w:t>
      </w:r>
      <w:r w:rsidRPr="006C7DF1">
        <w:rPr>
          <w:rFonts w:hint="cs"/>
          <w:rtl/>
          <w:lang w:eastAsia="zh-CN"/>
        </w:rPr>
        <w:t>.</w:t>
      </w:r>
    </w:p>
    <w:p w:rsidR="006C7DF1" w:rsidRPr="006C7DF1" w:rsidRDefault="006C7DF1" w:rsidP="004D383D">
      <w:pPr>
        <w:rPr>
          <w:color w:val="000000"/>
          <w:shd w:val="clear" w:color="auto" w:fill="FFFFFF"/>
          <w:rtl/>
          <w:lang w:eastAsia="zh-CN"/>
        </w:rPr>
      </w:pPr>
      <w:r w:rsidRPr="006C7DF1">
        <w:rPr>
          <w:rtl/>
          <w:lang w:eastAsia="zh-CN"/>
        </w:rPr>
        <w:t xml:space="preserve"> ارجاء امر</w:t>
      </w:r>
      <w:r w:rsidRPr="006C7DF1">
        <w:rPr>
          <w:rFonts w:hint="cs"/>
          <w:rtl/>
          <w:lang w:eastAsia="zh-CN"/>
        </w:rPr>
        <w:t>ی</w:t>
      </w:r>
      <w:r w:rsidRPr="006C7DF1">
        <w:rPr>
          <w:rtl/>
          <w:lang w:eastAsia="zh-CN"/>
        </w:rPr>
        <w:t xml:space="preserve"> به معنای به تأخیر انداختن می</w:t>
      </w:r>
      <w:r w:rsidRPr="006C7DF1">
        <w:rPr>
          <w:rtl/>
          <w:lang w:eastAsia="zh-CN"/>
        </w:rPr>
        <w:softHyphen/>
        <w:t>باشد. چنان‌که عرب می</w:t>
      </w:r>
      <w:r w:rsidRPr="006C7DF1">
        <w:rPr>
          <w:rtl/>
          <w:lang w:eastAsia="zh-CN"/>
        </w:rPr>
        <w:softHyphen/>
        <w:t>گوید: «أرجأ فلان هذا الأمر فهو ير</w:t>
      </w:r>
      <w:r w:rsidRPr="006C7DF1">
        <w:rPr>
          <w:rFonts w:hint="cs"/>
          <w:rtl/>
          <w:lang w:eastAsia="zh-CN"/>
        </w:rPr>
        <w:t>جئه</w:t>
      </w:r>
      <w:r w:rsidRPr="006C7DF1">
        <w:rPr>
          <w:rtl/>
          <w:lang w:eastAsia="zh-CN"/>
        </w:rPr>
        <w:t xml:space="preserve"> إرجاء، و هو مرجئة با همزه» یعنی</w:t>
      </w:r>
      <w:r w:rsidRPr="006C7DF1">
        <w:rPr>
          <w:rFonts w:hint="cs"/>
          <w:rtl/>
          <w:lang w:eastAsia="zh-CN"/>
        </w:rPr>
        <w:t>:</w:t>
      </w:r>
      <w:r w:rsidRPr="006C7DF1">
        <w:rPr>
          <w:rtl/>
          <w:lang w:eastAsia="zh-CN"/>
        </w:rPr>
        <w:t xml:space="preserve"> فلانی این امر را به تأخیر انداخت و از این</w:t>
      </w:r>
      <w:r w:rsidRPr="006C7DF1">
        <w:rPr>
          <w:rtl/>
          <w:lang w:eastAsia="zh-CN"/>
        </w:rPr>
        <w:softHyphen/>
        <w:t>رو مرجئه -</w:t>
      </w:r>
      <w:r w:rsidR="00357C9F">
        <w:rPr>
          <w:rFonts w:hint="cs"/>
          <w:rtl/>
          <w:lang w:eastAsia="zh-CN"/>
        </w:rPr>
        <w:t xml:space="preserve"> </w:t>
      </w:r>
      <w:r w:rsidRPr="006C7DF1">
        <w:rPr>
          <w:rtl/>
          <w:lang w:eastAsia="zh-CN"/>
        </w:rPr>
        <w:t>با همزه</w:t>
      </w:r>
      <w:r w:rsidR="00357C9F">
        <w:rPr>
          <w:rFonts w:hint="cs"/>
          <w:rtl/>
          <w:lang w:eastAsia="zh-CN"/>
        </w:rPr>
        <w:t xml:space="preserve"> </w:t>
      </w:r>
      <w:r w:rsidRPr="006C7DF1">
        <w:rPr>
          <w:rtl/>
          <w:lang w:eastAsia="zh-CN"/>
        </w:rPr>
        <w:t>- می</w:t>
      </w:r>
      <w:r w:rsidRPr="006C7DF1">
        <w:rPr>
          <w:rtl/>
          <w:lang w:eastAsia="zh-CN"/>
        </w:rPr>
        <w:softHyphen/>
        <w:t xml:space="preserve">باشد. و «أرجاه فلان يرجيه أرجا» بدون همزه </w:t>
      </w:r>
      <w:r w:rsidRPr="006C7DF1">
        <w:rPr>
          <w:rFonts w:hint="cs"/>
          <w:rtl/>
          <w:lang w:eastAsia="zh-CN"/>
        </w:rPr>
        <w:t xml:space="preserve"> که اسم فاعلش می‌شود</w:t>
      </w:r>
      <w:r w:rsidRPr="00B91A87">
        <w:rPr>
          <w:rFonts w:hint="cs"/>
          <w:rtl/>
          <w:lang w:eastAsia="zh-CN"/>
        </w:rPr>
        <w:t xml:space="preserve"> </w:t>
      </w:r>
      <w:r w:rsidRPr="00B91A87">
        <w:rPr>
          <w:rtl/>
          <w:lang w:eastAsia="zh-CN"/>
        </w:rPr>
        <w:t>مرجیه</w:t>
      </w:r>
      <w:r w:rsidRPr="006C7DF1">
        <w:rPr>
          <w:rtl/>
          <w:lang w:eastAsia="zh-CN"/>
        </w:rPr>
        <w:t xml:space="preserve">. </w:t>
      </w:r>
      <w:r w:rsidRPr="006C7DF1">
        <w:rPr>
          <w:rFonts w:hint="cs"/>
          <w:rtl/>
          <w:lang w:eastAsia="zh-CN"/>
        </w:rPr>
        <w:t>و از همین معنا است این فرموده الله متعال که</w:t>
      </w:r>
      <w:r w:rsidRPr="006C7DF1">
        <w:rPr>
          <w:rtl/>
          <w:lang w:eastAsia="zh-CN"/>
        </w:rPr>
        <w:t>:</w:t>
      </w:r>
      <w:r w:rsidR="004D383D" w:rsidRPr="004D383D">
        <w:rPr>
          <w:rFonts w:ascii="QCF2BSML" w:hAnsi="QCF2BSML" w:cs="QCF2BSML"/>
          <w:color w:val="000000"/>
          <w:sz w:val="33"/>
          <w:szCs w:val="33"/>
          <w:rtl/>
        </w:rPr>
        <w:t xml:space="preserve"> </w:t>
      </w:r>
      <w:r w:rsidR="004D383D" w:rsidRPr="004D383D">
        <w:rPr>
          <w:rFonts w:ascii="QCF2BSML" w:hAnsi="QCF2BSML" w:cs="QCF2BSML"/>
          <w:color w:val="C00000"/>
          <w:sz w:val="32"/>
          <w:szCs w:val="32"/>
          <w:rtl/>
        </w:rPr>
        <w:t>ﱡﭐ</w:t>
      </w:r>
      <w:r w:rsidR="004D383D" w:rsidRPr="004D383D">
        <w:rPr>
          <w:rFonts w:ascii="QCF2203" w:hAnsi="QCF2203" w:cs="QCF2203"/>
          <w:color w:val="C00000"/>
          <w:sz w:val="2"/>
          <w:szCs w:val="2"/>
          <w:rtl/>
        </w:rPr>
        <w:t xml:space="preserve"> </w:t>
      </w:r>
      <w:r w:rsidR="004D383D" w:rsidRPr="004D383D">
        <w:rPr>
          <w:rFonts w:ascii="QCF2203" w:hAnsi="QCF2203" w:cs="QCF2203"/>
          <w:color w:val="C00000"/>
          <w:sz w:val="32"/>
          <w:szCs w:val="32"/>
          <w:rtl/>
        </w:rPr>
        <w:t>ﲿ</w:t>
      </w:r>
      <w:r w:rsidR="004D383D" w:rsidRPr="004D383D">
        <w:rPr>
          <w:rFonts w:ascii="QCF2203" w:hAnsi="QCF2203" w:cs="QCF2203"/>
          <w:color w:val="C00000"/>
          <w:sz w:val="2"/>
          <w:szCs w:val="2"/>
          <w:rtl/>
        </w:rPr>
        <w:t xml:space="preserve"> </w:t>
      </w:r>
      <w:r w:rsidR="004D383D" w:rsidRPr="004D383D">
        <w:rPr>
          <w:rFonts w:ascii="QCF2203" w:hAnsi="QCF2203" w:cs="QCF2203"/>
          <w:color w:val="C00000"/>
          <w:sz w:val="32"/>
          <w:szCs w:val="32"/>
          <w:rtl/>
        </w:rPr>
        <w:t>ﳀ</w:t>
      </w:r>
      <w:r w:rsidR="004D383D" w:rsidRPr="004D383D">
        <w:rPr>
          <w:rFonts w:ascii="QCF2203" w:hAnsi="QCF2203" w:cs="QCF2203"/>
          <w:color w:val="C00000"/>
          <w:sz w:val="2"/>
          <w:szCs w:val="2"/>
          <w:rtl/>
        </w:rPr>
        <w:t xml:space="preserve"> </w:t>
      </w:r>
      <w:r w:rsidR="004D383D" w:rsidRPr="004D383D">
        <w:rPr>
          <w:rFonts w:ascii="QCF2203" w:hAnsi="QCF2203" w:cs="QCF2203"/>
          <w:color w:val="C00000"/>
          <w:sz w:val="32"/>
          <w:szCs w:val="32"/>
          <w:rtl/>
        </w:rPr>
        <w:t>ﳁ</w:t>
      </w:r>
      <w:r w:rsidR="004D383D" w:rsidRPr="004D383D">
        <w:rPr>
          <w:rFonts w:ascii="QCF2203" w:hAnsi="QCF2203" w:cs="QCF2203"/>
          <w:color w:val="C00000"/>
          <w:sz w:val="2"/>
          <w:szCs w:val="2"/>
          <w:rtl/>
        </w:rPr>
        <w:t xml:space="preserve">  </w:t>
      </w:r>
      <w:r w:rsidR="004D383D" w:rsidRPr="004D383D">
        <w:rPr>
          <w:rFonts w:ascii="QCF2203" w:hAnsi="QCF2203" w:cs="QCF2203"/>
          <w:color w:val="C00000"/>
          <w:sz w:val="32"/>
          <w:szCs w:val="32"/>
          <w:rtl/>
        </w:rPr>
        <w:t>ﳂ</w:t>
      </w:r>
      <w:r w:rsidR="004D383D" w:rsidRPr="004D383D">
        <w:rPr>
          <w:rFonts w:ascii="QCF2203" w:hAnsi="QCF2203" w:cs="QCF2203"/>
          <w:color w:val="C00000"/>
          <w:sz w:val="2"/>
          <w:szCs w:val="2"/>
          <w:rtl/>
        </w:rPr>
        <w:t xml:space="preserve"> </w:t>
      </w:r>
      <w:r w:rsidR="004D383D" w:rsidRPr="004D383D">
        <w:rPr>
          <w:rFonts w:ascii="QCF2BSML" w:hAnsi="QCF2BSML" w:cs="QCF2BSML"/>
          <w:color w:val="C00000"/>
          <w:sz w:val="32"/>
          <w:szCs w:val="32"/>
          <w:rtl/>
        </w:rPr>
        <w:t>ﱠ</w:t>
      </w:r>
      <w:r w:rsidRPr="006C7DF1">
        <w:rPr>
          <w:rtl/>
          <w:lang w:eastAsia="zh-CN"/>
        </w:rPr>
        <w:t xml:space="preserve"> </w:t>
      </w:r>
      <w:r w:rsidR="004D383D">
        <w:rPr>
          <w:rFonts w:hint="cs"/>
          <w:color w:val="000000"/>
          <w:shd w:val="clear" w:color="auto" w:fill="FFFFFF"/>
          <w:rtl/>
          <w:lang w:eastAsia="zh-CN"/>
        </w:rPr>
        <w:t>(</w:t>
      </w:r>
      <w:r w:rsidRPr="006C7DF1">
        <w:rPr>
          <w:color w:val="000000"/>
          <w:shd w:val="clear" w:color="auto" w:fill="FFFFFF"/>
          <w:rtl/>
          <w:lang w:eastAsia="zh-CN"/>
        </w:rPr>
        <w:t>التوبة: 106</w:t>
      </w:r>
      <w:r w:rsidR="004D383D">
        <w:rPr>
          <w:rFonts w:hint="cs"/>
          <w:color w:val="000000"/>
          <w:shd w:val="clear" w:color="auto" w:fill="FFFFFF"/>
          <w:rtl/>
          <w:lang w:eastAsia="zh-CN"/>
        </w:rPr>
        <w:t>)</w:t>
      </w:r>
      <w:r w:rsidRPr="006C7DF1">
        <w:rPr>
          <w:color w:val="000000"/>
          <w:shd w:val="clear" w:color="auto" w:fill="FFFFFF"/>
          <w:rtl/>
          <w:lang w:eastAsia="zh-CN"/>
        </w:rPr>
        <w:t xml:space="preserve"> </w:t>
      </w:r>
      <w:r w:rsidR="004D383D">
        <w:rPr>
          <w:rFonts w:hint="cs"/>
          <w:rtl/>
          <w:lang w:eastAsia="zh-CN"/>
        </w:rPr>
        <w:t>{</w:t>
      </w:r>
      <w:r w:rsidRPr="006C7DF1">
        <w:rPr>
          <w:color w:val="000000"/>
          <w:shd w:val="clear" w:color="auto" w:fill="FFFFFF"/>
          <w:rtl/>
          <w:lang w:eastAsia="zh-CN"/>
        </w:rPr>
        <w:t>و گروه دیگری (نیز) موقوف به فرمان (و مشیت) الله است</w:t>
      </w:r>
      <w:r w:rsidR="004D383D">
        <w:rPr>
          <w:rFonts w:hint="cs"/>
          <w:color w:val="000000"/>
          <w:shd w:val="clear" w:color="auto" w:fill="FFFFFF"/>
          <w:rtl/>
          <w:lang w:eastAsia="zh-CN"/>
        </w:rPr>
        <w:t>}</w:t>
      </w:r>
      <w:r w:rsidR="0043327B">
        <w:rPr>
          <w:color w:val="000000"/>
          <w:shd w:val="clear" w:color="auto" w:fill="FFFFFF"/>
          <w:rtl/>
          <w:lang w:eastAsia="zh-CN"/>
        </w:rPr>
        <w:t>.</w:t>
      </w:r>
      <w:r w:rsidR="0043327B">
        <w:rPr>
          <w:rFonts w:hint="cs"/>
          <w:color w:val="000000"/>
          <w:shd w:val="clear" w:color="auto" w:fill="FFFFFF"/>
          <w:rtl/>
          <w:lang w:eastAsia="zh-CN"/>
        </w:rPr>
        <w:t xml:space="preserve"> </w:t>
      </w:r>
    </w:p>
    <w:p w:rsidR="006C7DF1" w:rsidRPr="006C7DF1" w:rsidRDefault="006C7DF1" w:rsidP="004D383D">
      <w:pPr>
        <w:rPr>
          <w:shd w:val="clear" w:color="auto" w:fill="FFFFFF"/>
          <w:rtl/>
          <w:lang w:eastAsia="zh-CN"/>
        </w:rPr>
      </w:pPr>
      <w:r w:rsidRPr="006C7DF1">
        <w:rPr>
          <w:rFonts w:hint="cs"/>
          <w:shd w:val="clear" w:color="auto" w:fill="FFFFFF"/>
          <w:rtl/>
          <w:lang w:eastAsia="zh-CN"/>
        </w:rPr>
        <w:t xml:space="preserve">آیه </w:t>
      </w:r>
      <w:r w:rsidRPr="006C7DF1">
        <w:rPr>
          <w:shd w:val="clear" w:color="auto" w:fill="FFFFFF"/>
          <w:rtl/>
          <w:lang w:eastAsia="zh-CN"/>
        </w:rPr>
        <w:t>با همزه و بدون همزه خوانده می‌شود و به معنای کسانی است که</w:t>
      </w:r>
      <w:r w:rsidRPr="006C7DF1">
        <w:rPr>
          <w:rFonts w:hint="cs"/>
          <w:shd w:val="clear" w:color="auto" w:fill="FFFFFF"/>
          <w:rtl/>
          <w:lang w:eastAsia="zh-CN"/>
        </w:rPr>
        <w:t xml:space="preserve"> با توجه به فرمان الهی</w:t>
      </w:r>
      <w:r w:rsidRPr="006C7DF1">
        <w:rPr>
          <w:shd w:val="clear" w:color="auto" w:fill="FFFFFF"/>
          <w:rtl/>
          <w:lang w:eastAsia="zh-CN"/>
        </w:rPr>
        <w:t xml:space="preserve"> امر</w:t>
      </w:r>
      <w:r w:rsidRPr="006C7DF1">
        <w:rPr>
          <w:rFonts w:hint="cs"/>
          <w:shd w:val="clear" w:color="auto" w:fill="FFFFFF"/>
          <w:rtl/>
          <w:lang w:eastAsia="zh-CN"/>
        </w:rPr>
        <w:t>، اموراتشان به</w:t>
      </w:r>
      <w:r w:rsidRPr="006C7DF1">
        <w:rPr>
          <w:shd w:val="clear" w:color="auto" w:fill="FFFFFF"/>
          <w:rtl/>
          <w:lang w:eastAsia="zh-CN"/>
        </w:rPr>
        <w:t xml:space="preserve"> تأخیر </w:t>
      </w:r>
      <w:r w:rsidRPr="006C7DF1">
        <w:rPr>
          <w:rFonts w:hint="cs"/>
          <w:shd w:val="clear" w:color="auto" w:fill="FFFFFF"/>
          <w:rtl/>
          <w:lang w:eastAsia="zh-CN"/>
        </w:rPr>
        <w:t>انداخته می‌شود</w:t>
      </w:r>
      <w:r w:rsidRPr="006C7DF1">
        <w:rPr>
          <w:shd w:val="clear" w:color="auto" w:fill="FFFFFF"/>
          <w:rtl/>
          <w:lang w:eastAsia="zh-CN"/>
        </w:rPr>
        <w:t xml:space="preserve">. </w:t>
      </w:r>
      <w:r w:rsidRPr="006C7DF1">
        <w:rPr>
          <w:rFonts w:hint="cs"/>
          <w:shd w:val="clear" w:color="auto" w:fill="FFFFFF"/>
          <w:rtl/>
          <w:lang w:eastAsia="zh-CN"/>
        </w:rPr>
        <w:t>و این آیه که از قوم فرعون خبر می‌دهد ناظر بر همین معناست</w:t>
      </w:r>
      <w:r w:rsidRPr="006C7DF1">
        <w:rPr>
          <w:shd w:val="clear" w:color="auto" w:fill="FFFFFF"/>
          <w:rtl/>
          <w:lang w:eastAsia="zh-CN"/>
        </w:rPr>
        <w:t xml:space="preserve">: </w:t>
      </w:r>
      <w:r w:rsidR="004D383D" w:rsidRPr="004D383D">
        <w:rPr>
          <w:rFonts w:ascii="QCF2BSML" w:hAnsi="QCF2BSML" w:cs="QCF2BSML"/>
          <w:color w:val="C00000"/>
          <w:sz w:val="33"/>
          <w:szCs w:val="33"/>
          <w:rtl/>
        </w:rPr>
        <w:t>ﱡﭐ</w:t>
      </w:r>
      <w:r w:rsidR="004D383D" w:rsidRPr="004D383D">
        <w:rPr>
          <w:rFonts w:ascii="QCF2164" w:hAnsi="QCF2164" w:cs="QCF2164"/>
          <w:color w:val="C00000"/>
          <w:sz w:val="2"/>
          <w:szCs w:val="2"/>
          <w:rtl/>
        </w:rPr>
        <w:t xml:space="preserve"> </w:t>
      </w:r>
      <w:r w:rsidR="004D383D" w:rsidRPr="004D383D">
        <w:rPr>
          <w:rFonts w:ascii="QCF2164" w:hAnsi="QCF2164" w:cs="QCF2164"/>
          <w:color w:val="C00000"/>
          <w:sz w:val="33"/>
          <w:szCs w:val="33"/>
          <w:rtl/>
        </w:rPr>
        <w:t>ﲂ</w:t>
      </w:r>
      <w:r w:rsidR="004D383D" w:rsidRPr="004D383D">
        <w:rPr>
          <w:rFonts w:ascii="QCF2164" w:hAnsi="QCF2164" w:cs="QCF2164"/>
          <w:color w:val="C00000"/>
          <w:sz w:val="2"/>
          <w:szCs w:val="2"/>
          <w:rtl/>
        </w:rPr>
        <w:t xml:space="preserve"> </w:t>
      </w:r>
      <w:r w:rsidR="004D383D" w:rsidRPr="004D383D">
        <w:rPr>
          <w:rFonts w:ascii="QCF2164" w:hAnsi="QCF2164" w:cs="QCF2164"/>
          <w:color w:val="C00000"/>
          <w:sz w:val="33"/>
          <w:szCs w:val="33"/>
          <w:rtl/>
        </w:rPr>
        <w:t>ﲃ</w:t>
      </w:r>
      <w:r w:rsidR="004D383D" w:rsidRPr="004D383D">
        <w:rPr>
          <w:rFonts w:ascii="QCF2164" w:hAnsi="QCF2164" w:cs="QCF2164"/>
          <w:color w:val="C00000"/>
          <w:sz w:val="2"/>
          <w:szCs w:val="2"/>
          <w:rtl/>
        </w:rPr>
        <w:t xml:space="preserve"> </w:t>
      </w:r>
      <w:r w:rsidR="004D383D" w:rsidRPr="004D383D">
        <w:rPr>
          <w:rFonts w:ascii="QCF2164" w:hAnsi="QCF2164" w:cs="QCF2164"/>
          <w:color w:val="C00000"/>
          <w:sz w:val="33"/>
          <w:szCs w:val="33"/>
          <w:rtl/>
        </w:rPr>
        <w:t>ﲄ</w:t>
      </w:r>
      <w:r w:rsidR="004D383D" w:rsidRPr="004D383D">
        <w:rPr>
          <w:rFonts w:ascii="QCF2164" w:hAnsi="QCF2164" w:cs="QCF2164"/>
          <w:color w:val="C00000"/>
          <w:sz w:val="2"/>
          <w:szCs w:val="2"/>
          <w:rtl/>
        </w:rPr>
        <w:t xml:space="preserve"> </w:t>
      </w:r>
      <w:r w:rsidR="004D383D" w:rsidRPr="004D383D">
        <w:rPr>
          <w:rFonts w:ascii="QCF2BSML" w:hAnsi="QCF2BSML" w:cs="QCF2BSML"/>
          <w:color w:val="C00000"/>
          <w:sz w:val="33"/>
          <w:szCs w:val="33"/>
          <w:rtl/>
        </w:rPr>
        <w:t>ﱠ</w:t>
      </w:r>
      <w:r w:rsidR="004D383D">
        <w:rPr>
          <w:rFonts w:ascii="Arial" w:hAnsi="Arial" w:cs="Arial"/>
          <w:color w:val="000000"/>
          <w:sz w:val="2"/>
          <w:szCs w:val="2"/>
        </w:rPr>
        <w:t xml:space="preserve"> </w:t>
      </w:r>
      <w:r w:rsidR="004D383D">
        <w:rPr>
          <w:rFonts w:ascii="Al-QuranAlKareem" w:hAnsi="Al-QuranAlKareem" w:hint="cs"/>
          <w:b/>
          <w:bCs/>
          <w:color w:val="008000"/>
          <w:shd w:val="clear" w:color="auto" w:fill="FFFFFF"/>
          <w:rtl/>
          <w:lang w:eastAsia="zh-CN"/>
        </w:rPr>
        <w:t xml:space="preserve"> </w:t>
      </w:r>
      <w:r w:rsidR="004D383D">
        <w:rPr>
          <w:rFonts w:hint="cs"/>
          <w:shd w:val="clear" w:color="auto" w:fill="FFFFFF"/>
          <w:rtl/>
          <w:lang w:eastAsia="zh-CN"/>
        </w:rPr>
        <w:t>(</w:t>
      </w:r>
      <w:r w:rsidRPr="006C7DF1">
        <w:rPr>
          <w:shd w:val="clear" w:color="auto" w:fill="FFFFFF"/>
          <w:rtl/>
          <w:lang w:eastAsia="zh-CN"/>
        </w:rPr>
        <w:t>الأعراف: 111</w:t>
      </w:r>
      <w:r w:rsidR="004D383D">
        <w:rPr>
          <w:rFonts w:hint="cs"/>
          <w:shd w:val="clear" w:color="auto" w:fill="FFFFFF"/>
          <w:rtl/>
          <w:lang w:eastAsia="zh-CN"/>
        </w:rPr>
        <w:t>)</w:t>
      </w:r>
      <w:r w:rsidRPr="006C7DF1">
        <w:rPr>
          <w:shd w:val="clear" w:color="auto" w:fill="FFFFFF"/>
          <w:rtl/>
          <w:lang w:eastAsia="zh-CN"/>
        </w:rPr>
        <w:t xml:space="preserve"> </w:t>
      </w:r>
      <w:r w:rsidR="004D383D">
        <w:rPr>
          <w:rFonts w:hint="cs"/>
          <w:rtl/>
          <w:lang w:eastAsia="zh-CN"/>
        </w:rPr>
        <w:t>{</w:t>
      </w:r>
      <w:r w:rsidRPr="006C7DF1">
        <w:rPr>
          <w:shd w:val="clear" w:color="auto" w:fill="FFFFFF"/>
          <w:rtl/>
          <w:lang w:eastAsia="zh-CN"/>
        </w:rPr>
        <w:t xml:space="preserve">(آنگاه به فرعون) گفتند: او و برادرش را </w:t>
      </w:r>
      <w:r w:rsidRPr="006C7DF1">
        <w:rPr>
          <w:rFonts w:hint="cs"/>
          <w:shd w:val="clear" w:color="auto" w:fill="FFFFFF"/>
          <w:rtl/>
          <w:lang w:eastAsia="zh-CN"/>
        </w:rPr>
        <w:t>مهلت بده</w:t>
      </w:r>
      <w:r w:rsidR="004D383D">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این آیه با قرائت همزه و بدون همزه أرجه آمده است.</w:t>
      </w:r>
      <w:r w:rsidR="004D383D">
        <w:rPr>
          <w:rFonts w:hint="cs"/>
          <w:shd w:val="clear" w:color="auto" w:fill="FFFFFF"/>
          <w:rtl/>
          <w:lang w:eastAsia="zh-CN"/>
        </w:rPr>
        <w:t xml:space="preserve"> </w:t>
      </w:r>
      <w:r w:rsidRPr="006C7DF1">
        <w:rPr>
          <w:shd w:val="clear" w:color="auto" w:fill="FFFFFF"/>
          <w:rtl/>
          <w:lang w:eastAsia="zh-CN"/>
        </w:rPr>
        <w:t xml:space="preserve">اما </w:t>
      </w:r>
      <w:r w:rsidRPr="006C7DF1">
        <w:rPr>
          <w:rFonts w:hint="cs"/>
          <w:shd w:val="clear" w:color="auto" w:fill="FFFFFF"/>
          <w:rtl/>
          <w:lang w:eastAsia="zh-CN"/>
        </w:rPr>
        <w:t>آن کاری</w:t>
      </w:r>
      <w:r w:rsidRPr="006C7DF1">
        <w:rPr>
          <w:shd w:val="clear" w:color="auto" w:fill="FFFFFF"/>
          <w:rtl/>
          <w:lang w:eastAsia="zh-CN"/>
        </w:rPr>
        <w:t xml:space="preserve"> که مرجئه به خاطر تأخیر آن، مرجئه نامیده شده است</w:t>
      </w:r>
      <w:r w:rsidRPr="006C7DF1">
        <w:rPr>
          <w:rFonts w:hint="cs"/>
          <w:shd w:val="clear" w:color="auto" w:fill="FFFFFF"/>
          <w:rtl/>
          <w:lang w:eastAsia="zh-CN"/>
        </w:rPr>
        <w:t>:</w:t>
      </w:r>
    </w:p>
    <w:p w:rsidR="006C7DF1" w:rsidRPr="006C7DF1" w:rsidRDefault="006C7DF1" w:rsidP="007F1C33">
      <w:pPr>
        <w:rPr>
          <w:shd w:val="clear" w:color="auto" w:fill="FFFFFF"/>
          <w:rtl/>
          <w:lang w:eastAsia="zh-CN"/>
        </w:rPr>
      </w:pPr>
      <w:r w:rsidRPr="006C7DF1">
        <w:rPr>
          <w:rFonts w:hint="cs"/>
          <w:shd w:val="clear" w:color="auto" w:fill="FFFFFF"/>
          <w:rtl/>
          <w:lang w:eastAsia="zh-CN"/>
        </w:rPr>
        <w:t>از</w:t>
      </w:r>
      <w:r w:rsidRPr="006C7DF1">
        <w:rPr>
          <w:shd w:val="clear" w:color="auto" w:fill="FFFFFF"/>
          <w:rtl/>
          <w:lang w:eastAsia="zh-CN"/>
        </w:rPr>
        <w:t xml:space="preserve"> </w:t>
      </w:r>
      <w:r w:rsidRPr="004D383D">
        <w:rPr>
          <w:b/>
          <w:bCs/>
          <w:sz w:val="38"/>
          <w:szCs w:val="36"/>
          <w:shd w:val="clear" w:color="auto" w:fill="FFFFFF"/>
          <w:rtl/>
          <w:lang w:eastAsia="zh-CN"/>
        </w:rPr>
        <w:t>ابن عیینه</w:t>
      </w:r>
      <w:r w:rsidRPr="004D383D">
        <w:rPr>
          <w:rFonts w:hint="cs"/>
          <w:color w:val="0070C0"/>
          <w:shd w:val="clear" w:color="auto" w:fill="FFFFFF"/>
          <w:lang w:eastAsia="zh-CN"/>
        </w:rPr>
        <w:sym w:font="Abo-thar" w:char="F065"/>
      </w:r>
      <w:r w:rsidRPr="006C7DF1">
        <w:rPr>
          <w:shd w:val="clear" w:color="auto" w:fill="FFFFFF"/>
          <w:rtl/>
          <w:lang w:eastAsia="zh-CN"/>
        </w:rPr>
        <w:t xml:space="preserve"> در مورد ارجاء سوال شد</w:t>
      </w:r>
      <w:r w:rsidRPr="006C7DF1">
        <w:rPr>
          <w:rFonts w:hint="cs"/>
          <w:shd w:val="clear" w:color="auto" w:fill="FFFFFF"/>
          <w:rtl/>
          <w:lang w:eastAsia="zh-CN"/>
        </w:rPr>
        <w:t xml:space="preserve"> که</w:t>
      </w:r>
      <w:r w:rsidRPr="006C7DF1">
        <w:rPr>
          <w:shd w:val="clear" w:color="auto" w:fill="FFFFFF"/>
          <w:rtl/>
          <w:lang w:eastAsia="zh-CN"/>
        </w:rPr>
        <w:t xml:space="preserve"> در پاسخ گفت</w:t>
      </w:r>
      <w:r w:rsidRPr="006C7DF1">
        <w:rPr>
          <w:rFonts w:hint="cs"/>
          <w:shd w:val="clear" w:color="auto" w:fill="FFFFFF"/>
          <w:rtl/>
          <w:lang w:eastAsia="zh-CN"/>
        </w:rPr>
        <w:t>ند</w:t>
      </w:r>
      <w:r w:rsidRPr="006C7DF1">
        <w:rPr>
          <w:shd w:val="clear" w:color="auto" w:fill="FFFFFF"/>
          <w:rtl/>
          <w:lang w:eastAsia="zh-CN"/>
        </w:rPr>
        <w:t>: «ارجاء بر دو وجه است</w:t>
      </w:r>
      <w:r w:rsidR="002B10D8">
        <w:rPr>
          <w:rFonts w:hint="cs"/>
          <w:shd w:val="clear" w:color="auto" w:fill="FFFFFF"/>
          <w:rtl/>
          <w:lang w:eastAsia="zh-CN"/>
        </w:rPr>
        <w:t>؛</w:t>
      </w:r>
      <w:r w:rsidRPr="006C7DF1">
        <w:rPr>
          <w:shd w:val="clear" w:color="auto" w:fill="FFFFFF"/>
          <w:rtl/>
          <w:lang w:eastAsia="zh-CN"/>
        </w:rPr>
        <w:t xml:space="preserve"> قومی که </w:t>
      </w:r>
      <w:r w:rsidRPr="006C7DF1">
        <w:rPr>
          <w:rFonts w:hint="cs"/>
          <w:shd w:val="clear" w:color="auto" w:fill="FFFFFF"/>
          <w:rtl/>
          <w:lang w:eastAsia="zh-CN"/>
        </w:rPr>
        <w:t>حکم و قضاوت در مورد</w:t>
      </w:r>
      <w:r w:rsidRPr="006C7DF1">
        <w:rPr>
          <w:shd w:val="clear" w:color="auto" w:fill="FFFFFF"/>
          <w:rtl/>
          <w:lang w:eastAsia="zh-CN"/>
        </w:rPr>
        <w:t xml:space="preserve"> علی و عثمان را به تأخیر انداختند که </w:t>
      </w:r>
      <w:r w:rsidRPr="006C7DF1">
        <w:rPr>
          <w:rFonts w:hint="cs"/>
          <w:shd w:val="clear" w:color="auto" w:fill="FFFFFF"/>
          <w:rtl/>
          <w:lang w:eastAsia="zh-CN"/>
        </w:rPr>
        <w:t>دیگر کسی از این صنف باقی نمانده است</w:t>
      </w:r>
      <w:r w:rsidRPr="006C7DF1">
        <w:rPr>
          <w:shd w:val="clear" w:color="auto" w:fill="FFFFFF"/>
          <w:rtl/>
          <w:lang w:eastAsia="zh-CN"/>
        </w:rPr>
        <w:t>. اما مرجئه</w:t>
      </w:r>
      <w:r w:rsidRPr="006C7DF1">
        <w:rPr>
          <w:shd w:val="clear" w:color="auto" w:fill="FFFFFF"/>
          <w:rtl/>
          <w:lang w:eastAsia="zh-CN"/>
        </w:rPr>
        <w:softHyphen/>
        <w:t xml:space="preserve">ای که امروزه وجود دارند می‌گویند: ایمان </w:t>
      </w:r>
      <w:r w:rsidRPr="006C7DF1">
        <w:rPr>
          <w:rFonts w:hint="cs"/>
          <w:shd w:val="clear" w:color="auto" w:fill="FFFFFF"/>
          <w:rtl/>
          <w:lang w:eastAsia="zh-CN"/>
        </w:rPr>
        <w:t>قول بدون عمل است. با این افراد، همسفره و هم‌مجلس نشوید، با هم</w:t>
      </w:r>
      <w:r w:rsidRPr="006C7DF1">
        <w:rPr>
          <w:shd w:val="clear" w:color="auto" w:fill="FFFFFF"/>
          <w:rtl/>
          <w:lang w:eastAsia="zh-CN"/>
        </w:rPr>
        <w:t xml:space="preserve"> نماز نخوان</w:t>
      </w:r>
      <w:r w:rsidRPr="006C7DF1">
        <w:rPr>
          <w:rFonts w:hint="cs"/>
          <w:shd w:val="clear" w:color="auto" w:fill="FFFFFF"/>
          <w:rtl/>
          <w:lang w:eastAsia="zh-CN"/>
        </w:rPr>
        <w:t>ید</w:t>
      </w:r>
      <w:r w:rsidRPr="006C7DF1">
        <w:rPr>
          <w:shd w:val="clear" w:color="auto" w:fill="FFFFFF"/>
          <w:rtl/>
          <w:lang w:eastAsia="zh-CN"/>
        </w:rPr>
        <w:t xml:space="preserve"> و بر </w:t>
      </w:r>
      <w:r w:rsidRPr="006C7DF1">
        <w:rPr>
          <w:rFonts w:hint="cs"/>
          <w:shd w:val="clear" w:color="auto" w:fill="FFFFFF"/>
          <w:rtl/>
          <w:lang w:eastAsia="zh-CN"/>
        </w:rPr>
        <w:t>جنازه‌هایشان هم</w:t>
      </w:r>
      <w:r w:rsidRPr="006C7DF1">
        <w:rPr>
          <w:shd w:val="clear" w:color="auto" w:fill="FFFFFF"/>
          <w:rtl/>
          <w:lang w:eastAsia="zh-CN"/>
        </w:rPr>
        <w:t xml:space="preserve"> نماز نخوا</w:t>
      </w:r>
      <w:r w:rsidRPr="006C7DF1">
        <w:rPr>
          <w:rFonts w:hint="cs"/>
          <w:shd w:val="clear" w:color="auto" w:fill="FFFFFF"/>
          <w:rtl/>
          <w:lang w:eastAsia="zh-CN"/>
        </w:rPr>
        <w:t>نید</w:t>
      </w:r>
      <w:r w:rsidRPr="006C7DF1">
        <w:rPr>
          <w:shd w:val="clear" w:color="auto" w:fill="FFFFFF"/>
          <w:rtl/>
          <w:lang w:eastAsia="zh-CN"/>
        </w:rPr>
        <w:t>».</w:t>
      </w:r>
      <w:r w:rsidRPr="006C7DF1">
        <w:rPr>
          <w:color w:val="FF0000"/>
          <w:shd w:val="clear" w:color="auto" w:fill="FFFFFF"/>
          <w:vertAlign w:val="superscript"/>
          <w:rtl/>
          <w:lang w:eastAsia="zh-CN"/>
        </w:rPr>
        <w:footnoteReference w:id="48"/>
      </w:r>
      <w:r w:rsidRPr="006C7DF1">
        <w:rPr>
          <w:shd w:val="clear" w:color="auto" w:fill="FFFFFF"/>
          <w:rtl/>
          <w:lang w:eastAsia="zh-CN"/>
        </w:rPr>
        <w:t xml:space="preserve"> </w:t>
      </w:r>
    </w:p>
    <w:p w:rsidR="006C7DF1" w:rsidRPr="006C7DF1" w:rsidRDefault="006C7DF1" w:rsidP="007F1C33">
      <w:pPr>
        <w:rPr>
          <w:rFonts w:ascii="W_kamposet" w:eastAsia="SimSun" w:hAnsi="W_kamposet" w:cs="B Nazanin"/>
          <w:color w:val="000000"/>
          <w:shd w:val="clear" w:color="auto" w:fill="FFFFFF"/>
          <w:rtl/>
          <w:lang w:eastAsia="zh-CN"/>
        </w:rPr>
      </w:pPr>
      <w:r w:rsidRPr="00603905">
        <w:rPr>
          <w:b/>
          <w:bCs/>
          <w:sz w:val="38"/>
          <w:szCs w:val="36"/>
          <w:shd w:val="clear" w:color="auto" w:fill="FFFFFF"/>
          <w:rtl/>
          <w:lang w:eastAsia="zh-CN"/>
        </w:rPr>
        <w:t>امام طبری</w:t>
      </w:r>
      <w:r w:rsidRPr="00603905">
        <w:rPr>
          <w:rFonts w:hint="cs"/>
          <w:color w:val="0070C0"/>
          <w:shd w:val="clear" w:color="auto" w:fill="FFFFFF"/>
          <w:lang w:eastAsia="zh-CN"/>
        </w:rPr>
        <w:sym w:font="Abo-thar" w:char="F065"/>
      </w:r>
      <w:r w:rsidRPr="006C7DF1">
        <w:rPr>
          <w:shd w:val="clear" w:color="auto" w:fill="FFFFFF"/>
          <w:rtl/>
          <w:lang w:eastAsia="zh-CN"/>
        </w:rPr>
        <w:t xml:space="preserve"> </w:t>
      </w:r>
      <w:r w:rsidRPr="006C7DF1">
        <w:rPr>
          <w:rFonts w:hint="cs"/>
          <w:shd w:val="clear" w:color="auto" w:fill="FFFFFF"/>
          <w:rtl/>
          <w:lang w:eastAsia="zh-CN"/>
        </w:rPr>
        <w:t>بعد از این</w:t>
      </w:r>
      <w:r w:rsidRPr="007F1C33">
        <w:rPr>
          <w:rFonts w:hint="cs"/>
          <w:rtl/>
        </w:rPr>
        <w:t>که برخی</w:t>
      </w:r>
      <w:r w:rsidRPr="007F1C33">
        <w:rPr>
          <w:rtl/>
        </w:rPr>
        <w:t xml:space="preserve"> از آثار وارده در این زمینه را ذکر می</w:t>
      </w:r>
      <w:r w:rsidRPr="007F1C33">
        <w:rPr>
          <w:rtl/>
        </w:rPr>
        <w:softHyphen/>
        <w:t>کند</w:t>
      </w:r>
      <w:r w:rsidRPr="007F1C33">
        <w:rPr>
          <w:rFonts w:hint="cs"/>
          <w:rtl/>
        </w:rPr>
        <w:t xml:space="preserve"> </w:t>
      </w:r>
      <w:r w:rsidRPr="007F1C33">
        <w:rPr>
          <w:rtl/>
        </w:rPr>
        <w:t>می</w:t>
      </w:r>
      <w:r w:rsidRPr="007F1C33">
        <w:rPr>
          <w:rtl/>
        </w:rPr>
        <w:softHyphen/>
      </w:r>
      <w:r w:rsidRPr="007F1C33">
        <w:rPr>
          <w:rFonts w:hint="cs"/>
          <w:rtl/>
        </w:rPr>
        <w:t>فرماید</w:t>
      </w:r>
      <w:r w:rsidRPr="007F1C33">
        <w:rPr>
          <w:rtl/>
        </w:rPr>
        <w:t xml:space="preserve">: </w:t>
      </w:r>
      <w:r w:rsidR="00603905" w:rsidRPr="007F1C33">
        <w:rPr>
          <w:rFonts w:hint="cs"/>
          <w:rtl/>
        </w:rPr>
        <w:t>«</w:t>
      </w:r>
      <w:r w:rsidRPr="007F1C33">
        <w:rPr>
          <w:rFonts w:hint="cs"/>
          <w:rtl/>
        </w:rPr>
        <w:t>دیدگاه درست و صحیح درباره</w:t>
      </w:r>
      <w:r w:rsidRPr="007F1C33">
        <w:rPr>
          <w:rFonts w:hint="cs"/>
          <w:rtl/>
        </w:rPr>
        <w:softHyphen/>
        <w:t>ی چرایی نام</w:t>
      </w:r>
      <w:r w:rsidRPr="007F1C33">
        <w:rPr>
          <w:rFonts w:hint="cs"/>
          <w:rtl/>
        </w:rPr>
        <w:softHyphen/>
        <w:t>گذاری مرجئه اینست</w:t>
      </w:r>
      <w:r w:rsidRPr="007F1C33">
        <w:rPr>
          <w:rtl/>
        </w:rPr>
        <w:t xml:space="preserve"> که: چنان‌که پیش</w:t>
      </w:r>
      <w:r w:rsidRPr="007F1C33">
        <w:rPr>
          <w:rtl/>
        </w:rPr>
        <w:softHyphen/>
        <w:t>تر ذکر نمودیم ارجا</w:t>
      </w:r>
      <w:r w:rsidRPr="007F1C33">
        <w:rPr>
          <w:rFonts w:hint="cs"/>
          <w:rtl/>
        </w:rPr>
        <w:t>ء</w:t>
      </w:r>
      <w:r w:rsidRPr="007F1C33">
        <w:rPr>
          <w:rtl/>
        </w:rPr>
        <w:t xml:space="preserve"> به معنای به تأخیر انداختن چیزی می</w:t>
      </w:r>
      <w:r w:rsidRPr="007F1C33">
        <w:rPr>
          <w:rtl/>
        </w:rPr>
        <w:softHyphen/>
        <w:t>باشد</w:t>
      </w:r>
      <w:r w:rsidR="00603905" w:rsidRPr="007F1C33">
        <w:rPr>
          <w:rFonts w:hint="cs"/>
          <w:rtl/>
        </w:rPr>
        <w:t>؛</w:t>
      </w:r>
      <w:r w:rsidRPr="007F1C33">
        <w:rPr>
          <w:rtl/>
        </w:rPr>
        <w:t xml:space="preserve"> بنابراین کسانی که </w:t>
      </w:r>
      <w:r w:rsidRPr="007F1C33">
        <w:rPr>
          <w:rFonts w:hint="cs"/>
          <w:rtl/>
        </w:rPr>
        <w:t>سخن راندن در مورد سرانجام</w:t>
      </w:r>
      <w:r w:rsidRPr="007F1C33">
        <w:rPr>
          <w:rtl/>
        </w:rPr>
        <w:t xml:space="preserve"> علی و عثمان رضی</w:t>
      </w:r>
      <w:r w:rsidRPr="007F1C33">
        <w:rPr>
          <w:rtl/>
        </w:rPr>
        <w:softHyphen/>
        <w:t>الله</w:t>
      </w:r>
      <w:r w:rsidRPr="007F1C33">
        <w:rPr>
          <w:rtl/>
        </w:rPr>
        <w:softHyphen/>
        <w:t>عنهما را به تأخیر انداخت</w:t>
      </w:r>
      <w:r w:rsidRPr="007F1C33">
        <w:rPr>
          <w:rFonts w:hint="cs"/>
          <w:rtl/>
        </w:rPr>
        <w:t>ه</w:t>
      </w:r>
      <w:r w:rsidRPr="007F1C33">
        <w:rPr>
          <w:rtl/>
        </w:rPr>
        <w:t xml:space="preserve"> و ولایت</w:t>
      </w:r>
      <w:r w:rsidRPr="007F1C33">
        <w:rPr>
          <w:rFonts w:hint="cs"/>
          <w:rtl/>
        </w:rPr>
        <w:t xml:space="preserve">شان را قبول ندارند </w:t>
      </w:r>
      <w:r w:rsidRPr="007F1C33">
        <w:rPr>
          <w:rtl/>
        </w:rPr>
        <w:t>و از آن‌ها برائت جست</w:t>
      </w:r>
      <w:r w:rsidRPr="007F1C33">
        <w:rPr>
          <w:rFonts w:hint="cs"/>
          <w:rtl/>
        </w:rPr>
        <w:t>ه‌ان</w:t>
      </w:r>
      <w:r w:rsidRPr="007F1C33">
        <w:rPr>
          <w:rtl/>
        </w:rPr>
        <w:t>د مرجئه می</w:t>
      </w:r>
      <w:r w:rsidRPr="007F1C33">
        <w:rPr>
          <w:rtl/>
        </w:rPr>
        <w:softHyphen/>
        <w:t xml:space="preserve">باشند. </w:t>
      </w:r>
      <w:r w:rsidRPr="007F1C33">
        <w:rPr>
          <w:rFonts w:hint="cs"/>
          <w:rtl/>
        </w:rPr>
        <w:t xml:space="preserve">و </w:t>
      </w:r>
      <w:r w:rsidRPr="007F1C33">
        <w:rPr>
          <w:rtl/>
        </w:rPr>
        <w:t>کس</w:t>
      </w:r>
      <w:r w:rsidRPr="007F1C33">
        <w:rPr>
          <w:rFonts w:hint="cs"/>
          <w:rtl/>
        </w:rPr>
        <w:t>ان</w:t>
      </w:r>
      <w:r w:rsidRPr="007F1C33">
        <w:rPr>
          <w:rtl/>
        </w:rPr>
        <w:t xml:space="preserve">ی </w:t>
      </w:r>
      <w:r w:rsidRPr="007F1C33">
        <w:rPr>
          <w:rFonts w:hint="cs"/>
          <w:rtl/>
        </w:rPr>
        <w:t xml:space="preserve">هم </w:t>
      </w:r>
      <w:r w:rsidRPr="007F1C33">
        <w:rPr>
          <w:rtl/>
        </w:rPr>
        <w:t xml:space="preserve">که عمل و طاعت را از ایمان </w:t>
      </w:r>
      <w:r w:rsidRPr="007F1C33">
        <w:rPr>
          <w:rFonts w:hint="cs"/>
          <w:rtl/>
        </w:rPr>
        <w:t>جدا کرده و تأخیر انداخته‌اند</w:t>
      </w:r>
      <w:r w:rsidRPr="007F1C33">
        <w:rPr>
          <w:rtl/>
        </w:rPr>
        <w:t xml:space="preserve"> مرجئه می</w:t>
      </w:r>
      <w:r w:rsidRPr="007F1C33">
        <w:rPr>
          <w:rFonts w:hint="cs"/>
          <w:rtl/>
        </w:rPr>
        <w:t>‌</w:t>
      </w:r>
      <w:r w:rsidRPr="007F1C33">
        <w:rPr>
          <w:rtl/>
        </w:rPr>
        <w:t>باش</w:t>
      </w:r>
      <w:r w:rsidRPr="007F1C33">
        <w:rPr>
          <w:rFonts w:hint="cs"/>
          <w:rtl/>
        </w:rPr>
        <w:t>ن</w:t>
      </w:r>
      <w:r w:rsidRPr="007F1C33">
        <w:rPr>
          <w:rtl/>
        </w:rPr>
        <w:t xml:space="preserve">د. </w:t>
      </w:r>
      <w:r w:rsidRPr="007F1C33">
        <w:rPr>
          <w:rFonts w:hint="cs"/>
          <w:rtl/>
        </w:rPr>
        <w:t>اما</w:t>
      </w:r>
      <w:r w:rsidRPr="007F1C33">
        <w:rPr>
          <w:rtl/>
        </w:rPr>
        <w:t xml:space="preserve"> علما و دانشمندان عصر ما، که به مذاهب مختلف در دیانت</w:t>
      </w:r>
      <w:r w:rsidRPr="007F1C33">
        <w:rPr>
          <w:rtl/>
        </w:rPr>
        <w:softHyphen/>
        <w:t>های متفاوت آگاه هستند اغلب این اسم را برای کسانی به کار می</w:t>
      </w:r>
      <w:r w:rsidRPr="007F1C33">
        <w:rPr>
          <w:rtl/>
        </w:rPr>
        <w:softHyphen/>
        <w:t xml:space="preserve">برند که معتقدند: ایمان </w:t>
      </w:r>
      <w:r w:rsidRPr="007F1C33">
        <w:rPr>
          <w:rFonts w:hint="cs"/>
          <w:rtl/>
        </w:rPr>
        <w:t>قول بدون عمل است</w:t>
      </w:r>
      <w:r w:rsidRPr="007F1C33">
        <w:rPr>
          <w:rtl/>
        </w:rPr>
        <w:t xml:space="preserve"> و</w:t>
      </w:r>
      <w:r w:rsidRPr="007F1C33">
        <w:rPr>
          <w:rFonts w:hint="cs"/>
          <w:rtl/>
        </w:rPr>
        <w:t xml:space="preserve"> </w:t>
      </w:r>
      <w:r w:rsidRPr="007F1C33">
        <w:rPr>
          <w:rtl/>
        </w:rPr>
        <w:t>شرا</w:t>
      </w:r>
      <w:r w:rsidRPr="007F1C33">
        <w:rPr>
          <w:rFonts w:hint="cs"/>
          <w:rtl/>
        </w:rPr>
        <w:t>یع و احکام عملی،</w:t>
      </w:r>
      <w:r w:rsidRPr="007F1C33">
        <w:rPr>
          <w:rtl/>
        </w:rPr>
        <w:t xml:space="preserve"> جزئی از </w:t>
      </w:r>
      <w:r w:rsidRPr="007F1C33">
        <w:rPr>
          <w:rFonts w:hint="cs"/>
          <w:rtl/>
        </w:rPr>
        <w:t xml:space="preserve">حقیقت </w:t>
      </w:r>
      <w:r w:rsidRPr="007F1C33">
        <w:rPr>
          <w:rtl/>
        </w:rPr>
        <w:t>ایمان نیست و ایمان فقط تصدیق زبانی</w:t>
      </w:r>
      <w:r w:rsidRPr="007F1C33">
        <w:rPr>
          <w:rFonts w:hint="cs"/>
          <w:rtl/>
        </w:rPr>
        <w:t xml:space="preserve"> است،</w:t>
      </w:r>
      <w:r w:rsidRPr="007F1C33">
        <w:rPr>
          <w:rtl/>
        </w:rPr>
        <w:t xml:space="preserve"> بدون</w:t>
      </w:r>
      <w:r w:rsidRPr="007F1C33">
        <w:rPr>
          <w:rFonts w:hint="cs"/>
          <w:rtl/>
        </w:rPr>
        <w:t xml:space="preserve"> اینکه همراه با </w:t>
      </w:r>
      <w:r w:rsidRPr="007F1C33">
        <w:rPr>
          <w:rtl/>
        </w:rPr>
        <w:t>عملی</w:t>
      </w:r>
      <w:r w:rsidRPr="007F1C33">
        <w:rPr>
          <w:rFonts w:hint="cs"/>
          <w:rtl/>
        </w:rPr>
        <w:t xml:space="preserve"> باشد</w:t>
      </w:r>
      <w:r w:rsidRPr="007F1C33">
        <w:rPr>
          <w:rtl/>
        </w:rPr>
        <w:t xml:space="preserve"> که تصدیق کننده</w:t>
      </w:r>
      <w:r w:rsidRPr="007F1C33">
        <w:rPr>
          <w:rtl/>
        </w:rPr>
        <w:softHyphen/>
        <w:t xml:space="preserve">ی آن </w:t>
      </w:r>
      <w:r w:rsidRPr="007F1C33">
        <w:rPr>
          <w:rFonts w:hint="cs"/>
          <w:rtl/>
        </w:rPr>
        <w:t>است</w:t>
      </w:r>
      <w:r w:rsidRPr="007F1C33">
        <w:rPr>
          <w:rtl/>
        </w:rPr>
        <w:t>»</w:t>
      </w:r>
      <w:r w:rsidRPr="006C7DF1">
        <w:rPr>
          <w:rFonts w:ascii="W_kamposet" w:eastAsia="SimSun" w:hAnsi="W_kamposet" w:cs="B Nazanin"/>
          <w:color w:val="000000"/>
          <w:shd w:val="clear" w:color="auto" w:fill="FFFFFF"/>
          <w:rtl/>
          <w:lang w:eastAsia="zh-CN"/>
        </w:rPr>
        <w:t>.</w:t>
      </w:r>
      <w:r w:rsidRPr="006C7DF1">
        <w:rPr>
          <w:rFonts w:ascii="W_kamposet" w:eastAsia="SimSun" w:hAnsi="W_kamposet" w:cs="B Nazanin"/>
          <w:color w:val="FF0000"/>
          <w:shd w:val="clear" w:color="auto" w:fill="FFFFFF"/>
          <w:vertAlign w:val="superscript"/>
          <w:rtl/>
          <w:lang w:eastAsia="zh-CN"/>
        </w:rPr>
        <w:footnoteReference w:id="49"/>
      </w:r>
      <w:r w:rsidRPr="006C7DF1">
        <w:rPr>
          <w:rFonts w:ascii="W_kamposet" w:eastAsia="SimSun" w:hAnsi="W_kamposet" w:cs="B Nazanin"/>
          <w:color w:val="000000"/>
          <w:shd w:val="clear" w:color="auto" w:fill="FFFFFF"/>
          <w:rtl/>
          <w:lang w:eastAsia="zh-CN"/>
        </w:rPr>
        <w:t xml:space="preserve"> </w:t>
      </w:r>
    </w:p>
    <w:p w:rsidR="006C7DF1" w:rsidRPr="00A57D86" w:rsidRDefault="006C7DF1" w:rsidP="00A95073">
      <w:pPr>
        <w:pStyle w:val="Heading2"/>
        <w:rPr>
          <w:rFonts w:eastAsia="SimSun"/>
          <w:color w:val="FFFFFF" w:themeColor="background1"/>
          <w:shd w:val="clear" w:color="auto" w:fill="FFFFFF"/>
          <w:rtl/>
          <w:lang w:eastAsia="zh-CN"/>
        </w:rPr>
      </w:pPr>
      <w:r w:rsidRPr="00A57D86">
        <w:rPr>
          <w:rFonts w:eastAsia="SimSun"/>
          <w:color w:val="FFFFFF" w:themeColor="background1"/>
          <w:highlight w:val="darkMagenta"/>
          <w:shd w:val="clear" w:color="auto" w:fill="FFFFFF"/>
          <w:rtl/>
          <w:lang w:eastAsia="zh-CN"/>
        </w:rPr>
        <w:t>مطلب دوم</w:t>
      </w:r>
      <w:r w:rsidR="00A95073" w:rsidRPr="00A57D86">
        <w:rPr>
          <w:rFonts w:hint="cs"/>
          <w:color w:val="FFFFFF" w:themeColor="background1"/>
          <w:highlight w:val="darkMagenta"/>
          <w:shd w:val="clear" w:color="auto" w:fill="FFFFFF"/>
          <w:rtl/>
          <w:lang w:eastAsia="zh-CN"/>
        </w:rPr>
        <w:t xml:space="preserve">: </w:t>
      </w:r>
      <w:r w:rsidRPr="00A57D86">
        <w:rPr>
          <w:rFonts w:eastAsia="SimSun" w:hint="cs"/>
          <w:color w:val="FFFFFF" w:themeColor="background1"/>
          <w:highlight w:val="darkMagenta"/>
          <w:shd w:val="clear" w:color="auto" w:fill="FFFFFF"/>
          <w:rtl/>
          <w:lang w:eastAsia="zh-CN"/>
        </w:rPr>
        <w:t>پیدایش</w:t>
      </w:r>
      <w:r w:rsidRPr="00A57D86">
        <w:rPr>
          <w:rFonts w:eastAsia="SimSun"/>
          <w:color w:val="FFFFFF" w:themeColor="background1"/>
          <w:highlight w:val="darkMagenta"/>
          <w:shd w:val="clear" w:color="auto" w:fill="FFFFFF"/>
          <w:rtl/>
          <w:lang w:eastAsia="zh-CN"/>
        </w:rPr>
        <w:t xml:space="preserve"> و تکامل ارجاء</w:t>
      </w:r>
    </w:p>
    <w:p w:rsidR="006C7DF1" w:rsidRPr="006C7DF1" w:rsidRDefault="006C7DF1" w:rsidP="00DD30D8">
      <w:pPr>
        <w:rPr>
          <w:shd w:val="clear" w:color="auto" w:fill="FFFFFF"/>
          <w:rtl/>
          <w:lang w:eastAsia="zh-CN"/>
        </w:rPr>
      </w:pPr>
      <w:r w:rsidRPr="006C7DF1">
        <w:rPr>
          <w:shd w:val="clear" w:color="auto" w:fill="FFFFFF"/>
          <w:rtl/>
          <w:lang w:eastAsia="zh-CN"/>
        </w:rPr>
        <w:t>چنانکه پیش</w:t>
      </w:r>
      <w:r w:rsidRPr="006C7DF1">
        <w:rPr>
          <w:shd w:val="clear" w:color="auto" w:fill="FFFFFF"/>
          <w:rtl/>
          <w:lang w:eastAsia="zh-CN"/>
        </w:rPr>
        <w:softHyphen/>
        <w:t xml:space="preserve">تر در تعریف ارجاء گذشت، اطلاق این اصطلاح در </w:t>
      </w:r>
      <w:r w:rsidRPr="006C7DF1">
        <w:rPr>
          <w:rFonts w:hint="cs"/>
          <w:shd w:val="clear" w:color="auto" w:fill="FFFFFF"/>
          <w:rtl/>
          <w:lang w:eastAsia="zh-CN"/>
        </w:rPr>
        <w:t>ایام</w:t>
      </w:r>
      <w:r w:rsidRPr="006C7DF1">
        <w:rPr>
          <w:shd w:val="clear" w:color="auto" w:fill="FFFFFF"/>
          <w:rtl/>
          <w:lang w:eastAsia="zh-CN"/>
        </w:rPr>
        <w:t xml:space="preserve"> فتنه</w:t>
      </w:r>
      <w:r w:rsidRPr="006C7DF1">
        <w:rPr>
          <w:shd w:val="clear" w:color="auto" w:fill="FFFFFF"/>
          <w:rtl/>
          <w:lang w:eastAsia="zh-CN"/>
        </w:rPr>
        <w:softHyphen/>
        <w:t>هایی بود که در میان صحابه رخ داده است و چنان‌که در روایات وارد شده</w:t>
      </w:r>
      <w:r w:rsidRPr="006C7DF1">
        <w:rPr>
          <w:rFonts w:hint="cs"/>
          <w:shd w:val="clear" w:color="auto" w:fill="FFFFFF"/>
          <w:rtl/>
          <w:lang w:eastAsia="zh-CN"/>
        </w:rPr>
        <w:t>؛</w:t>
      </w:r>
      <w:r w:rsidRPr="006C7DF1">
        <w:rPr>
          <w:shd w:val="clear" w:color="auto" w:fill="FFFFFF"/>
          <w:rtl/>
          <w:lang w:eastAsia="zh-CN"/>
        </w:rPr>
        <w:t xml:space="preserve"> اولین کسی که در مدینه مس</w:t>
      </w:r>
      <w:r w:rsidRPr="006C7DF1">
        <w:rPr>
          <w:rFonts w:hint="cs"/>
          <w:shd w:val="clear" w:color="auto" w:fill="FFFFFF"/>
          <w:rtl/>
          <w:lang w:eastAsia="zh-CN"/>
        </w:rPr>
        <w:t>ئ</w:t>
      </w:r>
      <w:r w:rsidRPr="006C7DF1">
        <w:rPr>
          <w:shd w:val="clear" w:color="auto" w:fill="FFFFFF"/>
          <w:rtl/>
          <w:lang w:eastAsia="zh-CN"/>
        </w:rPr>
        <w:t>له ارجاء را در مورد علی</w:t>
      </w:r>
      <w:r w:rsidRPr="006C7DF1">
        <w:rPr>
          <w:rFonts w:hint="cs"/>
          <w:shd w:val="clear" w:color="auto" w:fill="FFFFFF"/>
          <w:rtl/>
          <w:lang w:eastAsia="zh-CN"/>
        </w:rPr>
        <w:t>،</w:t>
      </w:r>
      <w:r w:rsidRPr="006C7DF1">
        <w:rPr>
          <w:shd w:val="clear" w:color="auto" w:fill="FFFFFF"/>
          <w:rtl/>
          <w:lang w:eastAsia="zh-CN"/>
        </w:rPr>
        <w:t xml:space="preserve"> عثمان</w:t>
      </w:r>
      <w:r w:rsidRPr="006C7DF1">
        <w:rPr>
          <w:rFonts w:hint="cs"/>
          <w:shd w:val="clear" w:color="auto" w:fill="FFFFFF"/>
          <w:rtl/>
          <w:lang w:eastAsia="zh-CN"/>
        </w:rPr>
        <w:t>،</w:t>
      </w:r>
      <w:r w:rsidRPr="006C7DF1">
        <w:rPr>
          <w:shd w:val="clear" w:color="auto" w:fill="FFFFFF"/>
          <w:rtl/>
          <w:lang w:eastAsia="zh-CN"/>
        </w:rPr>
        <w:t xml:space="preserve"> طلحه و زبیر</w:t>
      </w:r>
      <w:r w:rsidRPr="00A57D86">
        <w:rPr>
          <w:color w:val="0070C0"/>
          <w:shd w:val="clear" w:color="auto" w:fill="FFFFFF"/>
          <w:lang w:eastAsia="zh-CN"/>
        </w:rPr>
        <w:sym w:font="Abo-thar" w:char="F046"/>
      </w:r>
      <w:r w:rsidRPr="006C7DF1">
        <w:rPr>
          <w:shd w:val="clear" w:color="auto" w:fill="FFFFFF"/>
          <w:rtl/>
          <w:lang w:eastAsia="zh-CN"/>
        </w:rPr>
        <w:t xml:space="preserve"> ذکر نمود، حسن بن محمد بن حنفیه می</w:t>
      </w:r>
      <w:r w:rsidRPr="006C7DF1">
        <w:rPr>
          <w:shd w:val="clear" w:color="auto" w:fill="FFFFFF"/>
          <w:rtl/>
          <w:lang w:eastAsia="zh-CN"/>
        </w:rPr>
        <w:softHyphen/>
        <w:t>باشد</w:t>
      </w:r>
      <w:r w:rsidRPr="006C7DF1">
        <w:rPr>
          <w:rFonts w:hint="cs"/>
          <w:shd w:val="clear" w:color="auto" w:fill="FFFFFF"/>
          <w:rtl/>
          <w:lang w:eastAsia="zh-CN"/>
        </w:rPr>
        <w:t>.</w:t>
      </w:r>
      <w:r w:rsidRPr="006C7DF1">
        <w:rPr>
          <w:shd w:val="clear" w:color="auto" w:fill="FFFFFF"/>
          <w:rtl/>
          <w:lang w:eastAsia="zh-CN"/>
        </w:rPr>
        <w:t xml:space="preserve"> زمانی که مردم در مورد آن‌ها سخن می</w:t>
      </w:r>
      <w:r w:rsidRPr="006C7DF1">
        <w:rPr>
          <w:shd w:val="clear" w:color="auto" w:fill="FFFFFF"/>
          <w:rtl/>
          <w:lang w:eastAsia="zh-CN"/>
        </w:rPr>
        <w:softHyphen/>
        <w:t>گفتند او ساکت بود. سپس گفت: «سخنان شما را شنیدم؛ و چیزی را بهتر از این نمی</w:t>
      </w:r>
      <w:r w:rsidRPr="006C7DF1">
        <w:rPr>
          <w:shd w:val="clear" w:color="auto" w:fill="FFFFFF"/>
          <w:rtl/>
          <w:lang w:eastAsia="zh-CN"/>
        </w:rPr>
        <w:softHyphen/>
        <w:t>دانم که سخن گفتن در مورد علی و عثمان و طلحه و زبیر به تأخیر انداخته شود، نه آن‌ها را دوست داریم و نه از آن‌ها برائت می</w:t>
      </w:r>
      <w:r w:rsidRPr="006C7DF1">
        <w:rPr>
          <w:shd w:val="clear" w:color="auto" w:fill="FFFFFF"/>
          <w:rtl/>
          <w:lang w:eastAsia="zh-CN"/>
        </w:rPr>
        <w:softHyphen/>
        <w:t>جوییم».</w:t>
      </w:r>
      <w:r w:rsidRPr="006C7DF1">
        <w:rPr>
          <w:color w:val="FF0000"/>
          <w:shd w:val="clear" w:color="auto" w:fill="FFFFFF"/>
          <w:vertAlign w:val="superscript"/>
          <w:rtl/>
          <w:lang w:eastAsia="zh-CN"/>
        </w:rPr>
        <w:footnoteReference w:id="50"/>
      </w:r>
    </w:p>
    <w:p w:rsidR="006C7DF1" w:rsidRPr="006C7DF1" w:rsidRDefault="006C7DF1" w:rsidP="00DD30D8">
      <w:pPr>
        <w:rPr>
          <w:shd w:val="clear" w:color="auto" w:fill="FFFFFF"/>
          <w:rtl/>
          <w:lang w:eastAsia="zh-CN"/>
        </w:rPr>
      </w:pPr>
      <w:r w:rsidRPr="006C7DF1">
        <w:rPr>
          <w:rFonts w:hint="cs"/>
          <w:shd w:val="clear" w:color="auto" w:fill="FFFFFF"/>
          <w:rtl/>
          <w:lang w:eastAsia="zh-CN"/>
        </w:rPr>
        <w:t>در</w:t>
      </w:r>
      <w:r w:rsidRPr="006C7DF1">
        <w:rPr>
          <w:shd w:val="clear" w:color="auto" w:fill="FFFFFF"/>
          <w:rtl/>
          <w:lang w:eastAsia="zh-CN"/>
        </w:rPr>
        <w:t xml:space="preserve"> روایاتی که از او </w:t>
      </w:r>
      <w:r w:rsidRPr="006C7DF1">
        <w:rPr>
          <w:rFonts w:hint="cs"/>
          <w:shd w:val="clear" w:color="auto" w:fill="FFFFFF"/>
          <w:rtl/>
          <w:lang w:eastAsia="zh-CN"/>
        </w:rPr>
        <w:t>وارد است روشن است</w:t>
      </w:r>
      <w:r w:rsidRPr="006C7DF1">
        <w:rPr>
          <w:shd w:val="clear" w:color="auto" w:fill="FFFFFF"/>
          <w:rtl/>
          <w:lang w:eastAsia="zh-CN"/>
        </w:rPr>
        <w:t xml:space="preserve"> که </w:t>
      </w:r>
      <w:r w:rsidRPr="006C7DF1">
        <w:rPr>
          <w:rFonts w:hint="cs"/>
          <w:shd w:val="clear" w:color="auto" w:fill="FFFFFF"/>
          <w:rtl/>
          <w:lang w:eastAsia="zh-CN"/>
        </w:rPr>
        <w:t>سخن او در</w:t>
      </w:r>
      <w:r w:rsidR="00DD30D8">
        <w:rPr>
          <w:rFonts w:hint="cs"/>
          <w:shd w:val="clear" w:color="auto" w:fill="FFFFFF"/>
          <w:rtl/>
          <w:lang w:eastAsia="zh-CN"/>
        </w:rPr>
        <w:t xml:space="preserve"> </w:t>
      </w:r>
      <w:r w:rsidRPr="006C7DF1">
        <w:rPr>
          <w:rFonts w:hint="cs"/>
          <w:shd w:val="clear" w:color="auto" w:fill="FFFFFF"/>
          <w:rtl/>
          <w:lang w:eastAsia="zh-CN"/>
        </w:rPr>
        <w:t>مورد ارجاء بدین شکل</w:t>
      </w:r>
      <w:r w:rsidRPr="006C7DF1">
        <w:rPr>
          <w:shd w:val="clear" w:color="auto" w:fill="FFFFFF"/>
          <w:rtl/>
          <w:lang w:eastAsia="zh-CN"/>
        </w:rPr>
        <w:t xml:space="preserve"> به</w:t>
      </w:r>
      <w:r w:rsidRPr="006C7DF1">
        <w:rPr>
          <w:rFonts w:hint="cs"/>
          <w:shd w:val="clear" w:color="auto" w:fill="FFFFFF"/>
          <w:rtl/>
          <w:lang w:eastAsia="zh-CN"/>
        </w:rPr>
        <w:t xml:space="preserve"> خاطر</w:t>
      </w:r>
      <w:r w:rsidRPr="006C7DF1">
        <w:rPr>
          <w:shd w:val="clear" w:color="auto" w:fill="FFFFFF"/>
          <w:rtl/>
          <w:lang w:eastAsia="zh-CN"/>
        </w:rPr>
        <w:t xml:space="preserve"> تاسیس فرقه یا مذهبی </w:t>
      </w:r>
      <w:r w:rsidRPr="006C7DF1">
        <w:rPr>
          <w:rFonts w:hint="cs"/>
          <w:shd w:val="clear" w:color="auto" w:fill="FFFFFF"/>
          <w:rtl/>
          <w:lang w:eastAsia="zh-CN"/>
        </w:rPr>
        <w:t>خاص</w:t>
      </w:r>
      <w:r w:rsidRPr="006C7DF1">
        <w:rPr>
          <w:shd w:val="clear" w:color="auto" w:fill="FFFFFF"/>
          <w:rtl/>
          <w:lang w:eastAsia="zh-CN"/>
        </w:rPr>
        <w:t xml:space="preserve"> ن</w:t>
      </w:r>
      <w:r w:rsidRPr="006C7DF1">
        <w:rPr>
          <w:rFonts w:hint="cs"/>
          <w:shd w:val="clear" w:color="auto" w:fill="FFFFFF"/>
          <w:rtl/>
          <w:lang w:eastAsia="zh-CN"/>
        </w:rPr>
        <w:t>بوده</w:t>
      </w:r>
      <w:r w:rsidRPr="006C7DF1">
        <w:rPr>
          <w:shd w:val="clear" w:color="auto" w:fill="FFFFFF"/>
          <w:rtl/>
          <w:lang w:eastAsia="zh-CN"/>
        </w:rPr>
        <w:t xml:space="preserve"> است بلکه بلافاصله از </w:t>
      </w:r>
      <w:r w:rsidRPr="006C7DF1">
        <w:rPr>
          <w:rFonts w:hint="cs"/>
          <w:shd w:val="clear" w:color="auto" w:fill="FFFFFF"/>
          <w:rtl/>
          <w:lang w:eastAsia="zh-CN"/>
        </w:rPr>
        <w:t>آن پشیمان شده</w:t>
      </w:r>
      <w:r w:rsidRPr="006C7DF1">
        <w:rPr>
          <w:shd w:val="clear" w:color="auto" w:fill="FFFFFF"/>
          <w:rtl/>
          <w:lang w:eastAsia="zh-CN"/>
        </w:rPr>
        <w:t xml:space="preserve"> </w:t>
      </w:r>
      <w:r w:rsidRPr="006C7DF1">
        <w:rPr>
          <w:rFonts w:hint="cs"/>
          <w:shd w:val="clear" w:color="auto" w:fill="FFFFFF"/>
          <w:rtl/>
          <w:lang w:eastAsia="zh-CN"/>
        </w:rPr>
        <w:t>و حرف خود را پس گرفت.</w:t>
      </w:r>
    </w:p>
    <w:p w:rsidR="006C7DF1" w:rsidRPr="006C7DF1" w:rsidRDefault="006C7DF1" w:rsidP="00DD30D8">
      <w:pPr>
        <w:rPr>
          <w:shd w:val="clear" w:color="auto" w:fill="FFFFFF"/>
          <w:rtl/>
          <w:lang w:eastAsia="zh-CN"/>
        </w:rPr>
      </w:pPr>
      <w:r w:rsidRPr="006C7DF1">
        <w:rPr>
          <w:shd w:val="clear" w:color="auto" w:fill="FFFFFF"/>
          <w:rtl/>
          <w:lang w:eastAsia="zh-CN"/>
        </w:rPr>
        <w:t xml:space="preserve">اما ارجائی که </w:t>
      </w:r>
      <w:r w:rsidRPr="006C7DF1">
        <w:rPr>
          <w:rFonts w:hint="cs"/>
          <w:shd w:val="clear" w:color="auto" w:fill="FFFFFF"/>
          <w:rtl/>
          <w:lang w:eastAsia="zh-CN"/>
        </w:rPr>
        <w:t>مرتبط به قضیه ایمان</w:t>
      </w:r>
      <w:r w:rsidRPr="006C7DF1">
        <w:rPr>
          <w:shd w:val="clear" w:color="auto" w:fill="FFFFFF"/>
          <w:rtl/>
          <w:lang w:eastAsia="zh-CN"/>
        </w:rPr>
        <w:t xml:space="preserve"> است، ظهور آن به </w:t>
      </w:r>
      <w:r w:rsidRPr="006C7DF1">
        <w:rPr>
          <w:rFonts w:hint="cs"/>
          <w:shd w:val="clear" w:color="auto" w:fill="FFFFFF"/>
          <w:rtl/>
          <w:lang w:eastAsia="zh-CN"/>
        </w:rPr>
        <w:t xml:space="preserve">سال 80 </w:t>
      </w:r>
      <w:r w:rsidRPr="006C7DF1">
        <w:rPr>
          <w:shd w:val="clear" w:color="auto" w:fill="FFFFFF"/>
          <w:rtl/>
          <w:lang w:eastAsia="zh-CN"/>
        </w:rPr>
        <w:t>هجر</w:t>
      </w:r>
      <w:r w:rsidRPr="006C7DF1">
        <w:rPr>
          <w:rFonts w:hint="cs"/>
          <w:shd w:val="clear" w:color="auto" w:fill="FFFFFF"/>
          <w:rtl/>
          <w:lang w:eastAsia="zh-CN"/>
        </w:rPr>
        <w:t>ی</w:t>
      </w:r>
      <w:r w:rsidRPr="006C7DF1">
        <w:rPr>
          <w:shd w:val="clear" w:color="auto" w:fill="FFFFFF"/>
          <w:rtl/>
          <w:lang w:eastAsia="zh-CN"/>
        </w:rPr>
        <w:t xml:space="preserve"> برمی</w:t>
      </w:r>
      <w:r w:rsidRPr="006C7DF1">
        <w:rPr>
          <w:shd w:val="clear" w:color="auto" w:fill="FFFFFF"/>
          <w:rtl/>
          <w:lang w:eastAsia="zh-CN"/>
        </w:rPr>
        <w:softHyphen/>
        <w:t xml:space="preserve">گردد. چنان‌که در صحیح بخاری از </w:t>
      </w:r>
      <w:r w:rsidRPr="00DD30D8">
        <w:rPr>
          <w:b/>
          <w:bCs/>
          <w:sz w:val="36"/>
          <w:szCs w:val="36"/>
          <w:shd w:val="clear" w:color="auto" w:fill="FFFFFF"/>
          <w:rtl/>
          <w:lang w:eastAsia="zh-CN"/>
        </w:rPr>
        <w:t>زبید</w:t>
      </w:r>
      <w:r w:rsidRPr="006C7DF1">
        <w:rPr>
          <w:shd w:val="clear" w:color="auto" w:fill="FFFFFF"/>
          <w:rtl/>
          <w:lang w:eastAsia="zh-CN"/>
        </w:rPr>
        <w:t xml:space="preserve"> وارد شده که می</w:t>
      </w:r>
      <w:r w:rsidRPr="006C7DF1">
        <w:rPr>
          <w:shd w:val="clear" w:color="auto" w:fill="FFFFFF"/>
          <w:rtl/>
          <w:lang w:eastAsia="zh-CN"/>
        </w:rPr>
        <w:softHyphen/>
        <w:t xml:space="preserve">گوید: «از </w:t>
      </w:r>
      <w:r w:rsidRPr="00DD30D8">
        <w:rPr>
          <w:b/>
          <w:bCs/>
          <w:sz w:val="36"/>
          <w:szCs w:val="36"/>
          <w:shd w:val="clear" w:color="auto" w:fill="FFFFFF"/>
          <w:rtl/>
          <w:lang w:eastAsia="zh-CN"/>
        </w:rPr>
        <w:t>ابووائل</w:t>
      </w:r>
      <w:r w:rsidRPr="006C7DF1">
        <w:rPr>
          <w:shd w:val="clear" w:color="auto" w:fill="FFFFFF"/>
          <w:rtl/>
          <w:lang w:eastAsia="zh-CN"/>
        </w:rPr>
        <w:t xml:space="preserve"> در مورد مرجئه سوال کردم».</w:t>
      </w:r>
      <w:r w:rsidRPr="006C7DF1">
        <w:rPr>
          <w:color w:val="FF0000"/>
          <w:shd w:val="clear" w:color="auto" w:fill="FFFFFF"/>
          <w:vertAlign w:val="superscript"/>
          <w:rtl/>
          <w:lang w:eastAsia="zh-CN"/>
        </w:rPr>
        <w:footnoteReference w:id="51"/>
      </w:r>
      <w:r w:rsidRPr="006C7DF1">
        <w:rPr>
          <w:shd w:val="clear" w:color="auto" w:fill="FFFFFF"/>
          <w:rtl/>
          <w:lang w:eastAsia="zh-CN"/>
        </w:rPr>
        <w:t xml:space="preserve"> </w:t>
      </w:r>
      <w:r w:rsidRPr="006C7DF1">
        <w:rPr>
          <w:rFonts w:hint="cs"/>
          <w:shd w:val="clear" w:color="auto" w:fill="FFFFFF"/>
          <w:rtl/>
          <w:lang w:eastAsia="zh-CN"/>
        </w:rPr>
        <w:t xml:space="preserve">در حالی‌که </w:t>
      </w:r>
      <w:r w:rsidRPr="006C7DF1">
        <w:rPr>
          <w:shd w:val="clear" w:color="auto" w:fill="FFFFFF"/>
          <w:rtl/>
          <w:lang w:eastAsia="zh-CN"/>
        </w:rPr>
        <w:t>وفات ابو وائل در سال 82 هجری بوده است.</w:t>
      </w:r>
      <w:r w:rsidRPr="006C7DF1">
        <w:rPr>
          <w:color w:val="FF0000"/>
          <w:shd w:val="clear" w:color="auto" w:fill="FFFFFF"/>
          <w:vertAlign w:val="superscript"/>
          <w:rtl/>
          <w:lang w:eastAsia="zh-CN"/>
        </w:rPr>
        <w:footnoteReference w:id="52"/>
      </w:r>
    </w:p>
    <w:p w:rsidR="006C7DF1" w:rsidRPr="006C7DF1" w:rsidRDefault="006C7DF1" w:rsidP="00DD30D8">
      <w:pPr>
        <w:rPr>
          <w:shd w:val="clear" w:color="auto" w:fill="FFFFFF"/>
          <w:rtl/>
          <w:lang w:eastAsia="zh-CN"/>
        </w:rPr>
      </w:pPr>
      <w:r w:rsidRPr="00DD30D8">
        <w:rPr>
          <w:b/>
          <w:bCs/>
          <w:sz w:val="38"/>
          <w:szCs w:val="36"/>
          <w:shd w:val="clear" w:color="auto" w:fill="FFFFFF"/>
          <w:rtl/>
          <w:lang w:eastAsia="zh-CN"/>
        </w:rPr>
        <w:t>قتاده</w:t>
      </w:r>
      <w:r w:rsidRPr="00DD30D8">
        <w:rPr>
          <w:color w:val="0070C0"/>
          <w:shd w:val="clear" w:color="auto" w:fill="FFFFFF"/>
          <w:lang w:eastAsia="zh-CN"/>
        </w:rPr>
        <w:sym w:font="Abo-thar" w:char="F065"/>
      </w:r>
      <w:r w:rsidRPr="006C7DF1">
        <w:rPr>
          <w:rFonts w:hint="cs"/>
          <w:shd w:val="clear" w:color="auto" w:fill="FFFFFF"/>
          <w:rtl/>
          <w:lang w:eastAsia="zh-CN"/>
        </w:rPr>
        <w:t xml:space="preserve"> هم </w:t>
      </w:r>
      <w:r w:rsidRPr="006C7DF1">
        <w:rPr>
          <w:shd w:val="clear" w:color="auto" w:fill="FFFFFF"/>
          <w:rtl/>
          <w:lang w:eastAsia="zh-CN"/>
        </w:rPr>
        <w:t>می</w:t>
      </w:r>
      <w:r w:rsidRPr="006C7DF1">
        <w:rPr>
          <w:rFonts w:hint="cs"/>
          <w:shd w:val="clear" w:color="auto" w:fill="FFFFFF"/>
          <w:rtl/>
          <w:lang w:eastAsia="zh-CN"/>
        </w:rPr>
        <w:t>‌فرماید</w:t>
      </w:r>
      <w:r w:rsidRPr="006C7DF1">
        <w:rPr>
          <w:shd w:val="clear" w:color="auto" w:fill="FFFFFF"/>
          <w:rtl/>
          <w:lang w:eastAsia="zh-CN"/>
        </w:rPr>
        <w:t>: «ارجاء بعد از شکست</w:t>
      </w:r>
      <w:r w:rsidRPr="006C7DF1">
        <w:rPr>
          <w:rFonts w:hint="cs"/>
          <w:shd w:val="clear" w:color="auto" w:fill="FFFFFF"/>
          <w:rtl/>
          <w:lang w:eastAsia="zh-CN"/>
        </w:rPr>
        <w:t xml:space="preserve"> شورش</w:t>
      </w:r>
      <w:r w:rsidRPr="006C7DF1">
        <w:rPr>
          <w:shd w:val="clear" w:color="auto" w:fill="FFFFFF"/>
          <w:rtl/>
          <w:lang w:eastAsia="zh-CN"/>
        </w:rPr>
        <w:t xml:space="preserve"> ابن اشعث ایجاد شد»</w:t>
      </w:r>
      <w:r w:rsidRPr="006C7DF1">
        <w:rPr>
          <w:rFonts w:hint="cs"/>
          <w:shd w:val="clear" w:color="auto" w:fill="FFFFFF"/>
          <w:rtl/>
          <w:lang w:eastAsia="zh-CN"/>
        </w:rPr>
        <w:t>.</w:t>
      </w:r>
      <w:r w:rsidRPr="006C7DF1">
        <w:rPr>
          <w:color w:val="FF0000"/>
          <w:shd w:val="clear" w:color="auto" w:fill="FFFFFF"/>
          <w:vertAlign w:val="superscript"/>
          <w:rtl/>
          <w:lang w:eastAsia="zh-CN"/>
        </w:rPr>
        <w:footnoteReference w:id="53"/>
      </w:r>
      <w:r w:rsidRPr="006C7DF1">
        <w:rPr>
          <w:shd w:val="clear" w:color="auto" w:fill="FFFFFF"/>
          <w:rtl/>
          <w:lang w:eastAsia="zh-CN"/>
        </w:rPr>
        <w:t xml:space="preserve"> </w:t>
      </w:r>
      <w:r w:rsidRPr="006C7DF1">
        <w:rPr>
          <w:rFonts w:hint="cs"/>
          <w:shd w:val="clear" w:color="auto" w:fill="FFFFFF"/>
          <w:rtl/>
          <w:lang w:eastAsia="zh-CN"/>
        </w:rPr>
        <w:t xml:space="preserve">و </w:t>
      </w:r>
      <w:r w:rsidRPr="006C7DF1">
        <w:rPr>
          <w:shd w:val="clear" w:color="auto" w:fill="FFFFFF"/>
          <w:rtl/>
          <w:lang w:eastAsia="zh-CN"/>
        </w:rPr>
        <w:t>شکست وی بعد از سال 83 هجری بوده است</w:t>
      </w:r>
      <w:r w:rsidRPr="006C7DF1">
        <w:rPr>
          <w:rFonts w:hint="cs"/>
          <w:shd w:val="clear" w:color="auto" w:fill="FFFFFF"/>
          <w:rtl/>
          <w:lang w:eastAsia="zh-CN"/>
        </w:rPr>
        <w:t>.</w:t>
      </w:r>
      <w:r w:rsidRPr="006C7DF1">
        <w:rPr>
          <w:color w:val="FF0000"/>
          <w:shd w:val="clear" w:color="auto" w:fill="FFFFFF"/>
          <w:vertAlign w:val="superscript"/>
          <w:rtl/>
          <w:lang w:eastAsia="zh-CN"/>
        </w:rPr>
        <w:footnoteReference w:id="54"/>
      </w:r>
    </w:p>
    <w:p w:rsidR="006C7DF1" w:rsidRPr="006C7DF1" w:rsidRDefault="006C7DF1" w:rsidP="00DD30D8">
      <w:pPr>
        <w:rPr>
          <w:shd w:val="clear" w:color="auto" w:fill="FFFFFF"/>
          <w:rtl/>
          <w:lang w:eastAsia="zh-CN"/>
        </w:rPr>
      </w:pPr>
      <w:r w:rsidRPr="006C7DF1">
        <w:rPr>
          <w:shd w:val="clear" w:color="auto" w:fill="FFFFFF"/>
          <w:rtl/>
          <w:lang w:eastAsia="zh-CN"/>
        </w:rPr>
        <w:t>گروهی از فقها و محدث</w:t>
      </w:r>
      <w:r w:rsidRPr="006C7DF1">
        <w:rPr>
          <w:rFonts w:hint="cs"/>
          <w:shd w:val="clear" w:color="auto" w:fill="FFFFFF"/>
          <w:rtl/>
          <w:lang w:eastAsia="zh-CN"/>
        </w:rPr>
        <w:t>ا</w:t>
      </w:r>
      <w:r w:rsidRPr="006C7DF1">
        <w:rPr>
          <w:shd w:val="clear" w:color="auto" w:fill="FFFFFF"/>
          <w:rtl/>
          <w:lang w:eastAsia="zh-CN"/>
        </w:rPr>
        <w:t xml:space="preserve">ن به این ارجاء معتقد </w:t>
      </w:r>
      <w:r w:rsidRPr="006C7DF1">
        <w:rPr>
          <w:rFonts w:hint="cs"/>
          <w:shd w:val="clear" w:color="auto" w:fill="FFFFFF"/>
          <w:rtl/>
          <w:lang w:eastAsia="zh-CN"/>
        </w:rPr>
        <w:t>بودن</w:t>
      </w:r>
      <w:r w:rsidRPr="006C7DF1">
        <w:rPr>
          <w:shd w:val="clear" w:color="auto" w:fill="FFFFFF"/>
          <w:rtl/>
          <w:lang w:eastAsia="zh-CN"/>
        </w:rPr>
        <w:t>د</w:t>
      </w:r>
      <w:r w:rsidRPr="006C7DF1">
        <w:rPr>
          <w:rFonts w:hint="cs"/>
          <w:shd w:val="clear" w:color="auto" w:fill="FFFFFF"/>
          <w:rtl/>
          <w:lang w:eastAsia="zh-CN"/>
        </w:rPr>
        <w:t>،</w:t>
      </w:r>
      <w:r w:rsidRPr="006C7DF1">
        <w:rPr>
          <w:shd w:val="clear" w:color="auto" w:fill="FFFFFF"/>
          <w:rtl/>
          <w:lang w:eastAsia="zh-CN"/>
        </w:rPr>
        <w:t xml:space="preserve"> به وی</w:t>
      </w:r>
      <w:r w:rsidRPr="006C7DF1">
        <w:rPr>
          <w:rFonts w:hint="cs"/>
          <w:shd w:val="clear" w:color="auto" w:fill="FFFFFF"/>
          <w:rtl/>
          <w:lang w:eastAsia="zh-CN"/>
        </w:rPr>
        <w:t>ژ</w:t>
      </w:r>
      <w:r w:rsidRPr="006C7DF1">
        <w:rPr>
          <w:shd w:val="clear" w:color="auto" w:fill="FFFFFF"/>
          <w:rtl/>
          <w:lang w:eastAsia="zh-CN"/>
        </w:rPr>
        <w:t xml:space="preserve">ه کسانی که در کوفه بودند </w:t>
      </w:r>
      <w:r w:rsidRPr="006C7DF1">
        <w:rPr>
          <w:rFonts w:hint="cs"/>
          <w:shd w:val="clear" w:color="auto" w:fill="FFFFFF"/>
          <w:rtl/>
          <w:lang w:eastAsia="zh-CN"/>
        </w:rPr>
        <w:t>به همین خاطر</w:t>
      </w:r>
      <w:r w:rsidRPr="006C7DF1">
        <w:rPr>
          <w:shd w:val="clear" w:color="auto" w:fill="FFFFFF"/>
          <w:rtl/>
          <w:lang w:eastAsia="zh-CN"/>
        </w:rPr>
        <w:t xml:space="preserve">  به آن</w:t>
      </w:r>
      <w:r w:rsidRPr="006C7DF1">
        <w:rPr>
          <w:rFonts w:hint="cs"/>
          <w:shd w:val="clear" w:color="auto" w:fill="FFFFFF"/>
          <w:rtl/>
          <w:lang w:eastAsia="zh-CN"/>
        </w:rPr>
        <w:t>ان</w:t>
      </w:r>
      <w:r w:rsidRPr="006C7DF1">
        <w:rPr>
          <w:shd w:val="clear" w:color="auto" w:fill="FFFFFF"/>
          <w:rtl/>
          <w:lang w:eastAsia="zh-CN"/>
        </w:rPr>
        <w:t xml:space="preserve"> </w:t>
      </w:r>
      <w:r w:rsidRPr="006C7DF1">
        <w:rPr>
          <w:rFonts w:hint="cs"/>
          <w:shd w:val="clear" w:color="auto" w:fill="FFFFFF"/>
          <w:rtl/>
          <w:lang w:eastAsia="zh-CN"/>
        </w:rPr>
        <w:t>«</w:t>
      </w:r>
      <w:r w:rsidRPr="00C62459">
        <w:rPr>
          <w:b/>
          <w:bCs/>
          <w:sz w:val="36"/>
          <w:szCs w:val="36"/>
          <w:shd w:val="clear" w:color="auto" w:fill="FFFFFF"/>
          <w:rtl/>
          <w:lang w:eastAsia="zh-CN"/>
        </w:rPr>
        <w:t>مرجئه</w:t>
      </w:r>
      <w:r w:rsidRPr="00C62459">
        <w:rPr>
          <w:rFonts w:hint="cs"/>
          <w:b/>
          <w:bCs/>
          <w:sz w:val="36"/>
          <w:szCs w:val="36"/>
          <w:shd w:val="clear" w:color="auto" w:fill="FFFFFF"/>
          <w:rtl/>
          <w:lang w:eastAsia="zh-CN"/>
        </w:rPr>
        <w:t xml:space="preserve"> فقهاء</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می‌گفتند.</w:t>
      </w:r>
      <w:r w:rsidRPr="006C7DF1">
        <w:rPr>
          <w:shd w:val="clear" w:color="auto" w:fill="FFFFFF"/>
          <w:rtl/>
          <w:lang w:eastAsia="zh-CN"/>
        </w:rPr>
        <w:t xml:space="preserve"> </w:t>
      </w:r>
    </w:p>
    <w:p w:rsidR="006C7DF1" w:rsidRPr="006C7DF1" w:rsidRDefault="006C7DF1" w:rsidP="00DD30D8">
      <w:pPr>
        <w:rPr>
          <w:shd w:val="clear" w:color="auto" w:fill="FFFFFF"/>
          <w:rtl/>
          <w:lang w:eastAsia="zh-CN"/>
        </w:rPr>
      </w:pPr>
      <w:r w:rsidRPr="006C7DF1">
        <w:rPr>
          <w:rFonts w:hint="cs"/>
          <w:shd w:val="clear" w:color="auto" w:fill="FFFFFF"/>
          <w:rtl/>
          <w:lang w:eastAsia="zh-CN"/>
        </w:rPr>
        <w:t>قولی هم هست که می‌گوید</w:t>
      </w:r>
      <w:r w:rsidRPr="006C7DF1">
        <w:rPr>
          <w:shd w:val="clear" w:color="auto" w:fill="FFFFFF"/>
          <w:rtl/>
          <w:lang w:eastAsia="zh-CN"/>
        </w:rPr>
        <w:t xml:space="preserve">: اولین کسی که در مورد ارجاء سخن گفته، </w:t>
      </w:r>
      <w:r w:rsidRPr="00DD30D8">
        <w:rPr>
          <w:rFonts w:hint="cs"/>
          <w:b/>
          <w:bCs/>
          <w:sz w:val="36"/>
          <w:szCs w:val="36"/>
          <w:shd w:val="clear" w:color="auto" w:fill="FFFFFF"/>
          <w:rtl/>
          <w:lang w:eastAsia="zh-CN"/>
        </w:rPr>
        <w:t>ذ</w:t>
      </w:r>
      <w:r w:rsidRPr="00DD30D8">
        <w:rPr>
          <w:b/>
          <w:bCs/>
          <w:sz w:val="36"/>
          <w:szCs w:val="36"/>
          <w:shd w:val="clear" w:color="auto" w:fill="FFFFFF"/>
          <w:rtl/>
          <w:lang w:eastAsia="zh-CN"/>
        </w:rPr>
        <w:t>ر بن عبدالله همدانی</w:t>
      </w:r>
      <w:r w:rsidRPr="006C7DF1">
        <w:rPr>
          <w:shd w:val="clear" w:color="auto" w:fill="FFFFFF"/>
          <w:rtl/>
          <w:lang w:eastAsia="zh-CN"/>
        </w:rPr>
        <w:t xml:space="preserve"> بوده که از تابعین است.</w:t>
      </w:r>
      <w:r w:rsidRPr="006C7DF1">
        <w:rPr>
          <w:color w:val="FF0000"/>
          <w:shd w:val="clear" w:color="auto" w:fill="FFFFFF"/>
          <w:vertAlign w:val="superscript"/>
          <w:rtl/>
          <w:lang w:eastAsia="zh-CN"/>
        </w:rPr>
        <w:footnoteReference w:id="55"/>
      </w:r>
      <w:r w:rsidRPr="006C7DF1">
        <w:rPr>
          <w:shd w:val="clear" w:color="auto" w:fill="FFFFFF"/>
          <w:rtl/>
          <w:lang w:eastAsia="zh-CN"/>
        </w:rPr>
        <w:t xml:space="preserve"> </w:t>
      </w:r>
    </w:p>
    <w:p w:rsidR="006C7DF1" w:rsidRPr="006C7DF1" w:rsidRDefault="006C7DF1" w:rsidP="00DD30D8">
      <w:pPr>
        <w:rPr>
          <w:shd w:val="clear" w:color="auto" w:fill="FFFFFF"/>
          <w:rtl/>
          <w:lang w:eastAsia="zh-CN"/>
        </w:rPr>
      </w:pPr>
      <w:r w:rsidRPr="006C7DF1">
        <w:rPr>
          <w:rFonts w:hint="cs"/>
          <w:shd w:val="clear" w:color="auto" w:fill="FFFFFF"/>
          <w:rtl/>
          <w:lang w:eastAsia="zh-CN"/>
        </w:rPr>
        <w:t xml:space="preserve">و گفته‌اند: اولین کسی که ارجاء را ایجاد کرد شخصی در عراق به اسم </w:t>
      </w:r>
      <w:r w:rsidRPr="00DD30D8">
        <w:rPr>
          <w:rFonts w:hint="cs"/>
          <w:b/>
          <w:bCs/>
          <w:sz w:val="36"/>
          <w:szCs w:val="36"/>
          <w:shd w:val="clear" w:color="auto" w:fill="FFFFFF"/>
          <w:rtl/>
          <w:lang w:eastAsia="zh-CN"/>
        </w:rPr>
        <w:t>قیس بن عمرو الماصر</w:t>
      </w:r>
      <w:r w:rsidRPr="006C7DF1">
        <w:rPr>
          <w:rFonts w:hint="cs"/>
          <w:shd w:val="clear" w:color="auto" w:fill="FFFFFF"/>
          <w:rtl/>
          <w:lang w:eastAsia="zh-CN"/>
        </w:rPr>
        <w:t xml:space="preserve"> بوده است.</w:t>
      </w:r>
      <w:r w:rsidRPr="006C7DF1">
        <w:rPr>
          <w:rStyle w:val="FootnoteReference"/>
          <w:rFonts w:ascii="W_kamposet" w:eastAsia="SimSun" w:hAnsi="W_kamposet" w:cs="B Nazanin"/>
          <w:color w:val="FF0000"/>
          <w:shd w:val="clear" w:color="auto" w:fill="FFFFFF"/>
          <w:rtl/>
          <w:lang w:eastAsia="zh-CN"/>
        </w:rPr>
        <w:footnoteReference w:id="56"/>
      </w:r>
    </w:p>
    <w:p w:rsidR="006C7DF1" w:rsidRPr="006C7DF1" w:rsidRDefault="006C7DF1" w:rsidP="00C62459">
      <w:pPr>
        <w:rPr>
          <w:shd w:val="clear" w:color="auto" w:fill="FFFFFF"/>
          <w:rtl/>
          <w:lang w:eastAsia="zh-CN"/>
        </w:rPr>
      </w:pPr>
      <w:r w:rsidRPr="006C7DF1">
        <w:rPr>
          <w:rFonts w:hint="cs"/>
          <w:shd w:val="clear" w:color="auto" w:fill="FFFFFF"/>
          <w:rtl/>
          <w:lang w:eastAsia="zh-CN"/>
        </w:rPr>
        <w:t xml:space="preserve">همچنین </w:t>
      </w:r>
      <w:r w:rsidRPr="006C7DF1">
        <w:rPr>
          <w:shd w:val="clear" w:color="auto" w:fill="FFFFFF"/>
          <w:rtl/>
          <w:lang w:eastAsia="zh-CN"/>
        </w:rPr>
        <w:t xml:space="preserve">گفته شده: اولین کسی که آن‌را ایجاد نمود </w:t>
      </w:r>
      <w:r w:rsidRPr="00C62459">
        <w:rPr>
          <w:b/>
          <w:bCs/>
          <w:sz w:val="36"/>
          <w:szCs w:val="36"/>
          <w:shd w:val="clear" w:color="auto" w:fill="FFFFFF"/>
          <w:rtl/>
          <w:lang w:eastAsia="zh-CN"/>
        </w:rPr>
        <w:t>حماد بن ابی سلیمان</w:t>
      </w:r>
      <w:r w:rsidRPr="006C7DF1">
        <w:rPr>
          <w:shd w:val="clear" w:color="auto" w:fill="FFFFFF"/>
          <w:rtl/>
          <w:lang w:eastAsia="zh-CN"/>
        </w:rPr>
        <w:t xml:space="preserve"> </w:t>
      </w:r>
      <w:r w:rsidRPr="00C62459">
        <w:rPr>
          <w:b/>
          <w:bCs/>
          <w:sz w:val="36"/>
          <w:szCs w:val="36"/>
          <w:shd w:val="clear" w:color="auto" w:fill="FFFFFF"/>
          <w:rtl/>
          <w:lang w:eastAsia="zh-CN"/>
        </w:rPr>
        <w:t>استاد</w:t>
      </w:r>
      <w:r w:rsidRPr="006C7DF1">
        <w:rPr>
          <w:shd w:val="clear" w:color="auto" w:fill="FFFFFF"/>
          <w:rtl/>
          <w:lang w:eastAsia="zh-CN"/>
        </w:rPr>
        <w:t xml:space="preserve"> </w:t>
      </w:r>
      <w:r w:rsidRPr="00C62459">
        <w:rPr>
          <w:b/>
          <w:bCs/>
          <w:sz w:val="36"/>
          <w:szCs w:val="36"/>
          <w:shd w:val="clear" w:color="auto" w:fill="FFFFFF"/>
          <w:rtl/>
          <w:lang w:eastAsia="zh-CN"/>
        </w:rPr>
        <w:t>امام ابوحنیفه و شاگرد ابراهیم نخعی</w:t>
      </w:r>
      <w:r w:rsidRPr="006C7DF1">
        <w:rPr>
          <w:shd w:val="clear" w:color="auto" w:fill="FFFFFF"/>
          <w:rtl/>
          <w:lang w:eastAsia="zh-CN"/>
        </w:rPr>
        <w:t xml:space="preserve"> می</w:t>
      </w:r>
      <w:r w:rsidRPr="006C7DF1">
        <w:rPr>
          <w:shd w:val="clear" w:color="auto" w:fill="FFFFFF"/>
          <w:rtl/>
          <w:lang w:eastAsia="zh-CN"/>
        </w:rPr>
        <w:softHyphen/>
        <w:t xml:space="preserve">باشد؛ سپس این دیدگاه در میان کوفیان انتشار یافت؛ حماد معاصر </w:t>
      </w:r>
      <w:r w:rsidRPr="00C62459">
        <w:rPr>
          <w:b/>
          <w:bCs/>
          <w:sz w:val="36"/>
          <w:szCs w:val="36"/>
          <w:shd w:val="clear" w:color="auto" w:fill="FFFFFF"/>
          <w:rtl/>
          <w:lang w:eastAsia="zh-CN"/>
        </w:rPr>
        <w:t>ذر بن عبدالله</w:t>
      </w:r>
      <w:r w:rsidRPr="006C7DF1">
        <w:rPr>
          <w:shd w:val="clear" w:color="auto" w:fill="FFFFFF"/>
          <w:rtl/>
          <w:lang w:eastAsia="zh-CN"/>
        </w:rPr>
        <w:t xml:space="preserve"> بود.</w:t>
      </w:r>
      <w:r w:rsidRPr="006C7DF1">
        <w:rPr>
          <w:color w:val="FF0000"/>
          <w:shd w:val="clear" w:color="auto" w:fill="FFFFFF"/>
          <w:vertAlign w:val="superscript"/>
          <w:rtl/>
          <w:lang w:eastAsia="zh-CN"/>
        </w:rPr>
        <w:footnoteReference w:id="57"/>
      </w:r>
    </w:p>
    <w:p w:rsidR="006C7DF1" w:rsidRPr="006C7DF1" w:rsidRDefault="006C7DF1" w:rsidP="00C62459">
      <w:pPr>
        <w:rPr>
          <w:shd w:val="clear" w:color="auto" w:fill="FFFFFF"/>
          <w:rtl/>
          <w:lang w:eastAsia="zh-CN"/>
        </w:rPr>
      </w:pPr>
      <w:r w:rsidRPr="00C62459">
        <w:rPr>
          <w:b/>
          <w:bCs/>
          <w:sz w:val="38"/>
          <w:szCs w:val="36"/>
          <w:shd w:val="clear" w:color="auto" w:fill="FFFFFF"/>
          <w:rtl/>
          <w:lang w:eastAsia="zh-CN"/>
        </w:rPr>
        <w:t>شیخ الاسلام ابن</w:t>
      </w:r>
      <w:r w:rsidRPr="00C62459">
        <w:rPr>
          <w:rFonts w:hint="cs"/>
          <w:b/>
          <w:bCs/>
          <w:sz w:val="38"/>
          <w:szCs w:val="36"/>
          <w:shd w:val="clear" w:color="auto" w:fill="FFFFFF"/>
          <w:rtl/>
          <w:lang w:eastAsia="zh-CN"/>
        </w:rPr>
        <w:t>‌</w:t>
      </w:r>
      <w:r w:rsidRPr="00C62459">
        <w:rPr>
          <w:b/>
          <w:bCs/>
          <w:sz w:val="38"/>
          <w:szCs w:val="36"/>
          <w:shd w:val="clear" w:color="auto" w:fill="FFFFFF"/>
          <w:rtl/>
          <w:lang w:eastAsia="zh-CN"/>
        </w:rPr>
        <w:t>تیمیه</w:t>
      </w:r>
      <w:r w:rsidRPr="00C62459">
        <w:rPr>
          <w:color w:val="0070C0"/>
          <w:shd w:val="clear" w:color="auto" w:fill="FFFFFF"/>
          <w:lang w:eastAsia="zh-CN"/>
        </w:rPr>
        <w:sym w:font="Abo-thar" w:char="F065"/>
      </w:r>
      <w:r w:rsidRPr="006C7DF1">
        <w:rPr>
          <w:rFonts w:hint="cs"/>
          <w:shd w:val="clear" w:color="auto" w:fill="FFFFFF"/>
          <w:rtl/>
          <w:lang w:eastAsia="zh-CN"/>
        </w:rPr>
        <w:t xml:space="preserve"> </w:t>
      </w:r>
      <w:r w:rsidRPr="006C7DF1">
        <w:rPr>
          <w:shd w:val="clear" w:color="auto" w:fill="FFFFFF"/>
          <w:rtl/>
          <w:lang w:eastAsia="zh-CN"/>
        </w:rPr>
        <w:t>منش</w:t>
      </w:r>
      <w:r w:rsidRPr="006C7DF1">
        <w:rPr>
          <w:rFonts w:hint="cs"/>
          <w:shd w:val="clear" w:color="auto" w:fill="FFFFFF"/>
          <w:rtl/>
          <w:lang w:eastAsia="zh-CN"/>
        </w:rPr>
        <w:t>أ</w:t>
      </w:r>
      <w:r w:rsidRPr="006C7DF1">
        <w:rPr>
          <w:shd w:val="clear" w:color="auto" w:fill="FFFFFF"/>
          <w:rtl/>
          <w:lang w:eastAsia="zh-CN"/>
        </w:rPr>
        <w:t xml:space="preserve"> به وجود آمدن ارجاء را کوفه </w:t>
      </w:r>
      <w:r w:rsidRPr="006C7DF1">
        <w:rPr>
          <w:rFonts w:hint="cs"/>
          <w:shd w:val="clear" w:color="auto" w:fill="FFFFFF"/>
          <w:rtl/>
          <w:lang w:eastAsia="zh-CN"/>
        </w:rPr>
        <w:t xml:space="preserve">و </w:t>
      </w:r>
      <w:r w:rsidRPr="006C7DF1">
        <w:rPr>
          <w:shd w:val="clear" w:color="auto" w:fill="FFFFFF"/>
          <w:rtl/>
          <w:lang w:eastAsia="zh-CN"/>
        </w:rPr>
        <w:t>اولین کسی که در میان کوفیان در این مورد سخن گفت</w:t>
      </w:r>
      <w:r w:rsidRPr="006C7DF1">
        <w:rPr>
          <w:rFonts w:hint="cs"/>
          <w:shd w:val="clear" w:color="auto" w:fill="FFFFFF"/>
          <w:rtl/>
          <w:lang w:eastAsia="zh-CN"/>
        </w:rPr>
        <w:t xml:space="preserve">ه را </w:t>
      </w:r>
      <w:r w:rsidRPr="006C7DF1">
        <w:rPr>
          <w:shd w:val="clear" w:color="auto" w:fill="FFFFFF"/>
          <w:rtl/>
          <w:lang w:eastAsia="zh-CN"/>
        </w:rPr>
        <w:t>حماد بن ابی سلیمان می</w:t>
      </w:r>
      <w:r w:rsidRPr="006C7DF1">
        <w:rPr>
          <w:rFonts w:hint="cs"/>
          <w:shd w:val="clear" w:color="auto" w:fill="FFFFFF"/>
          <w:rtl/>
          <w:lang w:eastAsia="zh-CN"/>
        </w:rPr>
        <w:t>‌داند</w:t>
      </w:r>
      <w:r w:rsidRPr="006C7DF1">
        <w:rPr>
          <w:shd w:val="clear" w:color="auto" w:fill="FFFFFF"/>
          <w:rtl/>
          <w:lang w:eastAsia="zh-CN"/>
        </w:rPr>
        <w:t>.</w:t>
      </w:r>
      <w:r w:rsidRPr="006C7DF1">
        <w:rPr>
          <w:color w:val="FF0000"/>
          <w:shd w:val="clear" w:color="auto" w:fill="FFFFFF"/>
          <w:vertAlign w:val="superscript"/>
          <w:rtl/>
          <w:lang w:eastAsia="zh-CN"/>
        </w:rPr>
        <w:footnoteReference w:id="58"/>
      </w:r>
      <w:r w:rsidRPr="006C7DF1">
        <w:rPr>
          <w:shd w:val="clear" w:color="auto" w:fill="FFFFFF"/>
          <w:rtl/>
          <w:lang w:eastAsia="zh-CN"/>
        </w:rPr>
        <w:t xml:space="preserve"> </w:t>
      </w:r>
    </w:p>
    <w:p w:rsidR="006C7DF1" w:rsidRPr="006C7DF1" w:rsidRDefault="006C7DF1" w:rsidP="00C62459">
      <w:pPr>
        <w:rPr>
          <w:shd w:val="clear" w:color="auto" w:fill="FFFFFF"/>
          <w:rtl/>
          <w:lang w:eastAsia="zh-CN"/>
        </w:rPr>
      </w:pPr>
      <w:r w:rsidRPr="006C7DF1">
        <w:rPr>
          <w:rFonts w:hint="cs"/>
          <w:shd w:val="clear" w:color="auto" w:fill="FFFFFF"/>
          <w:rtl/>
          <w:lang w:eastAsia="zh-CN"/>
        </w:rPr>
        <w:t>نظری هم هست که می‌گوید</w:t>
      </w:r>
      <w:r w:rsidRPr="006C7DF1">
        <w:rPr>
          <w:shd w:val="clear" w:color="auto" w:fill="FFFFFF"/>
          <w:rtl/>
          <w:lang w:eastAsia="zh-CN"/>
        </w:rPr>
        <w:t>: اولین کسی که در مورد ارجاء سخن گفت مردی به نام سالم الافطس</w:t>
      </w:r>
      <w:r w:rsidRPr="006C7DF1">
        <w:rPr>
          <w:color w:val="FF0000"/>
          <w:shd w:val="clear" w:color="auto" w:fill="FFFFFF"/>
          <w:vertAlign w:val="superscript"/>
          <w:rtl/>
          <w:lang w:eastAsia="zh-CN"/>
        </w:rPr>
        <w:footnoteReference w:id="59"/>
      </w:r>
      <w:r w:rsidRPr="006C7DF1">
        <w:rPr>
          <w:rFonts w:hint="cs"/>
          <w:shd w:val="clear" w:color="auto" w:fill="FFFFFF"/>
          <w:rtl/>
          <w:lang w:eastAsia="zh-CN"/>
        </w:rPr>
        <w:t xml:space="preserve"> بوده</w:t>
      </w:r>
      <w:r w:rsidRPr="006C7DF1">
        <w:rPr>
          <w:shd w:val="clear" w:color="auto" w:fill="FFFFFF"/>
          <w:rtl/>
          <w:lang w:eastAsia="zh-CN"/>
        </w:rPr>
        <w:t xml:space="preserve"> و افرادی دیگری</w:t>
      </w:r>
      <w:r w:rsidRPr="006C7DF1">
        <w:rPr>
          <w:rFonts w:hint="cs"/>
          <w:shd w:val="clear" w:color="auto" w:fill="FFFFFF"/>
          <w:rtl/>
          <w:lang w:eastAsia="zh-CN"/>
        </w:rPr>
        <w:t xml:space="preserve"> نیز</w:t>
      </w:r>
      <w:r w:rsidRPr="006C7DF1">
        <w:rPr>
          <w:shd w:val="clear" w:color="auto" w:fill="FFFFFF"/>
          <w:rtl/>
          <w:lang w:eastAsia="zh-CN"/>
        </w:rPr>
        <w:t xml:space="preserve"> </w:t>
      </w:r>
      <w:r w:rsidRPr="006C7DF1">
        <w:rPr>
          <w:rFonts w:hint="cs"/>
          <w:shd w:val="clear" w:color="auto" w:fill="FFFFFF"/>
          <w:rtl/>
          <w:lang w:eastAsia="zh-CN"/>
        </w:rPr>
        <w:t xml:space="preserve">در این بین </w:t>
      </w:r>
      <w:r w:rsidRPr="006C7DF1">
        <w:rPr>
          <w:shd w:val="clear" w:color="auto" w:fill="FFFFFF"/>
          <w:rtl/>
          <w:lang w:eastAsia="zh-CN"/>
        </w:rPr>
        <w:t>ذکر شده است.</w:t>
      </w:r>
      <w:r w:rsidRPr="006C7DF1">
        <w:rPr>
          <w:color w:val="FF0000"/>
          <w:shd w:val="clear" w:color="auto" w:fill="FFFFFF"/>
          <w:vertAlign w:val="superscript"/>
          <w:rtl/>
          <w:lang w:eastAsia="zh-CN"/>
        </w:rPr>
        <w:footnoteReference w:id="60"/>
      </w:r>
    </w:p>
    <w:p w:rsidR="006C7DF1" w:rsidRPr="006C7DF1" w:rsidRDefault="006C7DF1" w:rsidP="00C62459">
      <w:pPr>
        <w:rPr>
          <w:shd w:val="clear" w:color="auto" w:fill="FFFFFF"/>
          <w:rtl/>
          <w:lang w:eastAsia="zh-CN"/>
        </w:rPr>
      </w:pPr>
      <w:r w:rsidRPr="006C7DF1">
        <w:rPr>
          <w:shd w:val="clear" w:color="auto" w:fill="FFFFFF"/>
          <w:rtl/>
          <w:lang w:eastAsia="zh-CN"/>
        </w:rPr>
        <w:t>این ارجاء با این معنا و مفهوم</w:t>
      </w:r>
      <w:r w:rsidRPr="006C7DF1">
        <w:rPr>
          <w:rFonts w:hint="cs"/>
          <w:shd w:val="clear" w:color="auto" w:fill="FFFFFF"/>
          <w:rtl/>
          <w:lang w:eastAsia="zh-CN"/>
        </w:rPr>
        <w:t>،</w:t>
      </w:r>
      <w:r w:rsidRPr="006C7DF1">
        <w:rPr>
          <w:shd w:val="clear" w:color="auto" w:fill="FFFFFF"/>
          <w:rtl/>
          <w:lang w:eastAsia="zh-CN"/>
        </w:rPr>
        <w:t xml:space="preserve"> در برابر دیدگاه خوراج به وجود آمد؛ خوارجی که معتقد به تکفیر کسانی بودند که مرتکب گناهان کبیره می</w:t>
      </w:r>
      <w:r w:rsidRPr="006C7DF1">
        <w:rPr>
          <w:shd w:val="clear" w:color="auto" w:fill="FFFFFF"/>
          <w:rtl/>
          <w:lang w:eastAsia="zh-CN"/>
        </w:rPr>
        <w:softHyphen/>
        <w:t>شدند. بنابراین فقهای مرجئه به مقابله با آن‌ها برخاسته و دیدگاهی را مطرح کردند که نقض دیدگاه خوارج ب</w:t>
      </w:r>
      <w:r w:rsidRPr="006C7DF1">
        <w:rPr>
          <w:rFonts w:hint="cs"/>
          <w:shd w:val="clear" w:color="auto" w:fill="FFFFFF"/>
          <w:rtl/>
          <w:lang w:eastAsia="zh-CN"/>
        </w:rPr>
        <w:t>اشد و</w:t>
      </w:r>
      <w:r w:rsidRPr="006C7DF1">
        <w:rPr>
          <w:shd w:val="clear" w:color="auto" w:fill="FFFFFF"/>
          <w:rtl/>
          <w:lang w:eastAsia="zh-CN"/>
        </w:rPr>
        <w:t xml:space="preserve"> گفتند: ایمان عبارت است از تصدیق قلبی و اقرار زبانی؛ و اعمال بخشی از </w:t>
      </w:r>
      <w:r w:rsidRPr="006C7DF1">
        <w:rPr>
          <w:rFonts w:hint="cs"/>
          <w:shd w:val="clear" w:color="auto" w:fill="FFFFFF"/>
          <w:rtl/>
          <w:lang w:eastAsia="zh-CN"/>
        </w:rPr>
        <w:t xml:space="preserve">آن </w:t>
      </w:r>
      <w:r w:rsidRPr="006C7DF1">
        <w:rPr>
          <w:shd w:val="clear" w:color="auto" w:fill="FFFFFF"/>
          <w:rtl/>
          <w:lang w:eastAsia="zh-CN"/>
        </w:rPr>
        <w:t>نیست</w:t>
      </w:r>
      <w:r w:rsidRPr="006C7DF1">
        <w:rPr>
          <w:rFonts w:hint="cs"/>
          <w:shd w:val="clear" w:color="auto" w:fill="FFFFFF"/>
          <w:rtl/>
          <w:lang w:eastAsia="zh-CN"/>
        </w:rPr>
        <w:t xml:space="preserve"> و</w:t>
      </w:r>
      <w:r w:rsidRPr="006C7DF1">
        <w:rPr>
          <w:shd w:val="clear" w:color="auto" w:fill="FFFFFF"/>
          <w:rtl/>
          <w:lang w:eastAsia="zh-CN"/>
        </w:rPr>
        <w:t xml:space="preserve"> کاهش و افزایش نمی</w:t>
      </w:r>
      <w:r w:rsidRPr="006C7DF1">
        <w:rPr>
          <w:shd w:val="clear" w:color="auto" w:fill="FFFFFF"/>
          <w:rtl/>
          <w:lang w:eastAsia="zh-CN"/>
        </w:rPr>
        <w:softHyphen/>
        <w:t>یابد و استثنا در</w:t>
      </w:r>
      <w:r w:rsidRPr="006C7DF1">
        <w:rPr>
          <w:rFonts w:hint="cs"/>
          <w:shd w:val="clear" w:color="auto" w:fill="FFFFFF"/>
          <w:rtl/>
          <w:lang w:eastAsia="zh-CN"/>
        </w:rPr>
        <w:t xml:space="preserve"> آن</w:t>
      </w:r>
      <w:r w:rsidRPr="006C7DF1">
        <w:rPr>
          <w:shd w:val="clear" w:color="auto" w:fill="FFFFFF"/>
          <w:rtl/>
          <w:lang w:eastAsia="zh-CN"/>
        </w:rPr>
        <w:t xml:space="preserve"> جایگاهی ندارد و کسی که مرتکب گناهان کبیره می‌شود</w:t>
      </w:r>
      <w:r w:rsidRPr="006C7DF1">
        <w:rPr>
          <w:rFonts w:hint="cs"/>
          <w:shd w:val="clear" w:color="auto" w:fill="FFFFFF"/>
          <w:rtl/>
          <w:lang w:eastAsia="zh-CN"/>
        </w:rPr>
        <w:t>،</w:t>
      </w:r>
      <w:r w:rsidRPr="006C7DF1">
        <w:rPr>
          <w:shd w:val="clear" w:color="auto" w:fill="FFFFFF"/>
          <w:rtl/>
          <w:lang w:eastAsia="zh-CN"/>
        </w:rPr>
        <w:t xml:space="preserve"> مؤمنی کامل</w:t>
      </w:r>
      <w:r w:rsidRPr="006C7DF1">
        <w:rPr>
          <w:rFonts w:hint="cs"/>
          <w:shd w:val="clear" w:color="auto" w:fill="FFFFFF"/>
          <w:rtl/>
          <w:lang w:eastAsia="zh-CN"/>
        </w:rPr>
        <w:t>‌</w:t>
      </w:r>
      <w:r w:rsidRPr="006C7DF1">
        <w:rPr>
          <w:shd w:val="clear" w:color="auto" w:fill="FFFFFF"/>
          <w:rtl/>
          <w:lang w:eastAsia="zh-CN"/>
        </w:rPr>
        <w:t>ال</w:t>
      </w:r>
      <w:r w:rsidRPr="006C7DF1">
        <w:rPr>
          <w:rFonts w:hint="cs"/>
          <w:shd w:val="clear" w:color="auto" w:fill="FFFFFF"/>
          <w:rtl/>
          <w:lang w:eastAsia="zh-CN"/>
        </w:rPr>
        <w:t>إ</w:t>
      </w:r>
      <w:r w:rsidRPr="006C7DF1">
        <w:rPr>
          <w:shd w:val="clear" w:color="auto" w:fill="FFFFFF"/>
          <w:rtl/>
          <w:lang w:eastAsia="zh-CN"/>
        </w:rPr>
        <w:t xml:space="preserve">یمان است </w:t>
      </w:r>
      <w:r w:rsidRPr="006C7DF1">
        <w:rPr>
          <w:rFonts w:hint="cs"/>
          <w:shd w:val="clear" w:color="auto" w:fill="FFFFFF"/>
          <w:rtl/>
          <w:lang w:eastAsia="zh-CN"/>
        </w:rPr>
        <w:t>که</w:t>
      </w:r>
      <w:r w:rsidRPr="006C7DF1">
        <w:rPr>
          <w:shd w:val="clear" w:color="auto" w:fill="FFFFFF"/>
          <w:rtl/>
          <w:lang w:eastAsia="zh-CN"/>
        </w:rPr>
        <w:t xml:space="preserve"> در معرض وعید بوده و تحت مشیت الهی می</w:t>
      </w:r>
      <w:r w:rsidRPr="006C7DF1">
        <w:rPr>
          <w:shd w:val="clear" w:color="auto" w:fill="FFFFFF"/>
          <w:rtl/>
          <w:lang w:eastAsia="zh-CN"/>
        </w:rPr>
        <w:softHyphen/>
        <w:t xml:space="preserve">باشد. </w:t>
      </w:r>
    </w:p>
    <w:p w:rsidR="006C7DF1" w:rsidRPr="006C7DF1" w:rsidRDefault="006C7DF1" w:rsidP="00C62459">
      <w:pPr>
        <w:rPr>
          <w:shd w:val="clear" w:color="auto" w:fill="FFFFFF"/>
          <w:rtl/>
          <w:lang w:eastAsia="zh-CN"/>
        </w:rPr>
      </w:pPr>
      <w:r w:rsidRPr="006C7DF1">
        <w:rPr>
          <w:rFonts w:hint="cs"/>
          <w:shd w:val="clear" w:color="auto" w:fill="FFFFFF"/>
          <w:rtl/>
          <w:lang w:eastAsia="zh-CN"/>
        </w:rPr>
        <w:t>این گروه</w:t>
      </w:r>
      <w:r w:rsidRPr="006C7DF1">
        <w:rPr>
          <w:shd w:val="clear" w:color="auto" w:fill="FFFFFF"/>
          <w:rtl/>
          <w:lang w:eastAsia="zh-CN"/>
        </w:rPr>
        <w:t xml:space="preserve"> با این‌که عمل را از مسمی و تعریف ایمان خارج کرده </w:t>
      </w:r>
      <w:r w:rsidRPr="006C7DF1">
        <w:rPr>
          <w:rFonts w:hint="cs"/>
          <w:shd w:val="clear" w:color="auto" w:fill="FFFFFF"/>
          <w:rtl/>
          <w:lang w:eastAsia="zh-CN"/>
        </w:rPr>
        <w:t xml:space="preserve">ولی </w:t>
      </w:r>
      <w:r w:rsidRPr="006C7DF1">
        <w:rPr>
          <w:shd w:val="clear" w:color="auto" w:fill="FFFFFF"/>
          <w:rtl/>
          <w:lang w:eastAsia="zh-CN"/>
        </w:rPr>
        <w:t xml:space="preserve">هم‌چون سایر اهل سنت </w:t>
      </w:r>
      <w:r w:rsidRPr="006C7DF1">
        <w:rPr>
          <w:rFonts w:hint="cs"/>
          <w:shd w:val="clear" w:color="auto" w:fill="FFFFFF"/>
          <w:rtl/>
          <w:lang w:eastAsia="zh-CN"/>
        </w:rPr>
        <w:t xml:space="preserve">انجام </w:t>
      </w:r>
      <w:r w:rsidRPr="006C7DF1">
        <w:rPr>
          <w:shd w:val="clear" w:color="auto" w:fill="FFFFFF"/>
          <w:rtl/>
          <w:lang w:eastAsia="zh-CN"/>
        </w:rPr>
        <w:t>عمل را واجب می</w:t>
      </w:r>
      <w:r w:rsidRPr="006C7DF1">
        <w:rPr>
          <w:shd w:val="clear" w:color="auto" w:fill="FFFFFF"/>
          <w:rtl/>
          <w:lang w:eastAsia="zh-CN"/>
        </w:rPr>
        <w:softHyphen/>
        <w:t xml:space="preserve">دانستند؛ چنان‌که خود در </w:t>
      </w:r>
      <w:r w:rsidRPr="006C7DF1">
        <w:rPr>
          <w:rFonts w:hint="cs"/>
          <w:shd w:val="clear" w:color="auto" w:fill="FFFFFF"/>
          <w:rtl/>
          <w:lang w:eastAsia="zh-CN"/>
        </w:rPr>
        <w:t>اعمال جوارح و عبادات،</w:t>
      </w:r>
      <w:r w:rsidRPr="006C7DF1">
        <w:rPr>
          <w:shd w:val="clear" w:color="auto" w:fill="FFFFFF"/>
          <w:rtl/>
          <w:lang w:eastAsia="zh-CN"/>
        </w:rPr>
        <w:t xml:space="preserve"> کوتاهی و سستی به خرج نمی</w:t>
      </w:r>
      <w:r w:rsidRPr="006C7DF1">
        <w:rPr>
          <w:shd w:val="clear" w:color="auto" w:fill="FFFFFF"/>
          <w:rtl/>
          <w:lang w:eastAsia="zh-CN"/>
        </w:rPr>
        <w:softHyphen/>
        <w:t>دادند.</w:t>
      </w:r>
      <w:r w:rsidRPr="006C7DF1">
        <w:rPr>
          <w:color w:val="FF0000"/>
          <w:shd w:val="clear" w:color="auto" w:fill="FFFFFF"/>
          <w:vertAlign w:val="superscript"/>
          <w:rtl/>
          <w:lang w:eastAsia="zh-CN"/>
        </w:rPr>
        <w:footnoteReference w:id="61"/>
      </w:r>
    </w:p>
    <w:p w:rsidR="006C7DF1" w:rsidRPr="006C7DF1" w:rsidRDefault="006C7DF1" w:rsidP="007C1E09">
      <w:pPr>
        <w:rPr>
          <w:shd w:val="clear" w:color="auto" w:fill="FFFFFF"/>
          <w:rtl/>
          <w:lang w:eastAsia="zh-CN"/>
        </w:rPr>
      </w:pPr>
      <w:r w:rsidRPr="006C7DF1">
        <w:rPr>
          <w:rFonts w:hint="cs"/>
          <w:shd w:val="clear" w:color="auto" w:fill="FFFFFF"/>
          <w:rtl/>
          <w:lang w:eastAsia="zh-CN"/>
        </w:rPr>
        <w:t xml:space="preserve">ظهور </w:t>
      </w:r>
      <w:r w:rsidRPr="006C7DF1">
        <w:rPr>
          <w:shd w:val="clear" w:color="auto" w:fill="FFFFFF"/>
          <w:rtl/>
          <w:lang w:eastAsia="zh-CN"/>
        </w:rPr>
        <w:t>این نوع ارجاء</w:t>
      </w:r>
      <w:r w:rsidRPr="006C7DF1">
        <w:rPr>
          <w:rFonts w:hint="cs"/>
          <w:shd w:val="clear" w:color="auto" w:fill="FFFFFF"/>
          <w:rtl/>
          <w:lang w:eastAsia="zh-CN"/>
        </w:rPr>
        <w:t>، دروازه را برای</w:t>
      </w:r>
      <w:r w:rsidRPr="006C7DF1">
        <w:rPr>
          <w:shd w:val="clear" w:color="auto" w:fill="FFFFFF"/>
          <w:rtl/>
          <w:lang w:eastAsia="zh-CN"/>
        </w:rPr>
        <w:t xml:space="preserve"> </w:t>
      </w:r>
      <w:r w:rsidRPr="006C7DF1">
        <w:rPr>
          <w:rFonts w:hint="cs"/>
          <w:shd w:val="clear" w:color="auto" w:fill="FFFFFF"/>
          <w:rtl/>
          <w:lang w:eastAsia="zh-CN"/>
        </w:rPr>
        <w:t xml:space="preserve">ظهور غلات مرجئه </w:t>
      </w:r>
      <w:r w:rsidRPr="006C7DF1">
        <w:rPr>
          <w:shd w:val="clear" w:color="auto" w:fill="FFFFFF"/>
          <w:rtl/>
          <w:lang w:eastAsia="zh-CN"/>
        </w:rPr>
        <w:t xml:space="preserve">بعد </w:t>
      </w:r>
      <w:r w:rsidRPr="006C7DF1">
        <w:rPr>
          <w:rFonts w:hint="cs"/>
          <w:shd w:val="clear" w:color="auto" w:fill="FFFFFF"/>
          <w:rtl/>
          <w:lang w:eastAsia="zh-CN"/>
        </w:rPr>
        <w:t>از خود گشود</w:t>
      </w:r>
      <w:r w:rsidRPr="006C7DF1">
        <w:rPr>
          <w:shd w:val="clear" w:color="auto" w:fill="FFFFFF"/>
          <w:rtl/>
          <w:lang w:eastAsia="zh-CN"/>
        </w:rPr>
        <w:t xml:space="preserve">. </w:t>
      </w:r>
      <w:r w:rsidRPr="008F5C60">
        <w:rPr>
          <w:b/>
          <w:bCs/>
          <w:sz w:val="36"/>
          <w:szCs w:val="36"/>
          <w:shd w:val="clear" w:color="auto" w:fill="FFFFFF"/>
          <w:rtl/>
          <w:lang w:eastAsia="zh-CN"/>
        </w:rPr>
        <w:t>شیخ</w:t>
      </w:r>
      <w:r w:rsidRPr="008F5C60">
        <w:rPr>
          <w:rFonts w:hint="cs"/>
          <w:b/>
          <w:bCs/>
          <w:sz w:val="36"/>
          <w:szCs w:val="36"/>
          <w:shd w:val="clear" w:color="auto" w:fill="FFFFFF"/>
          <w:rtl/>
          <w:lang w:eastAsia="zh-CN"/>
        </w:rPr>
        <w:t>‌</w:t>
      </w:r>
      <w:r w:rsidRPr="008F5C60">
        <w:rPr>
          <w:b/>
          <w:bCs/>
          <w:sz w:val="36"/>
          <w:szCs w:val="36"/>
          <w:shd w:val="clear" w:color="auto" w:fill="FFFFFF"/>
          <w:rtl/>
          <w:lang w:eastAsia="zh-CN"/>
        </w:rPr>
        <w:t>الاسلام ابن تیمیه</w:t>
      </w:r>
      <w:r w:rsidRPr="008F5C60">
        <w:rPr>
          <w:color w:val="0070C0"/>
          <w:shd w:val="clear" w:color="auto" w:fill="FFFFFF"/>
          <w:lang w:eastAsia="zh-CN"/>
        </w:rPr>
        <w:sym w:font="Abo-thar" w:char="F065"/>
      </w:r>
      <w:r w:rsidRPr="006C7DF1">
        <w:rPr>
          <w:shd w:val="clear" w:color="auto" w:fill="FFFFFF"/>
          <w:rtl/>
          <w:lang w:eastAsia="zh-CN"/>
        </w:rPr>
        <w:t xml:space="preserve"> می</w:t>
      </w:r>
      <w:r w:rsidRPr="006C7DF1">
        <w:rPr>
          <w:shd w:val="clear" w:color="auto" w:fill="FFFFFF"/>
          <w:rtl/>
          <w:lang w:eastAsia="zh-CN"/>
        </w:rPr>
        <w:softHyphen/>
        <w:t>گوید:</w:t>
      </w:r>
      <w:r w:rsidRPr="006C7DF1">
        <w:rPr>
          <w:rFonts w:hint="cs"/>
          <w:shd w:val="clear" w:color="auto" w:fill="FFFFFF"/>
          <w:rtl/>
          <w:lang w:eastAsia="zh-CN"/>
        </w:rPr>
        <w:t xml:space="preserve"> </w:t>
      </w:r>
      <w:r w:rsidRPr="006C7DF1">
        <w:rPr>
          <w:shd w:val="clear" w:color="auto" w:fill="FFFFFF"/>
          <w:rtl/>
          <w:lang w:eastAsia="zh-CN"/>
        </w:rPr>
        <w:t xml:space="preserve">«این نوع ارجاء، سبب و دستاویزی شد برای بدعت‌های متکلمین اهل ارجاء و دیگران؛ و </w:t>
      </w:r>
      <w:r w:rsidRPr="006C7DF1">
        <w:rPr>
          <w:rFonts w:hint="cs"/>
          <w:shd w:val="clear" w:color="auto" w:fill="FFFFFF"/>
          <w:rtl/>
          <w:lang w:eastAsia="zh-CN"/>
        </w:rPr>
        <w:t xml:space="preserve">همچنین </w:t>
      </w:r>
      <w:r w:rsidRPr="006C7DF1">
        <w:rPr>
          <w:shd w:val="clear" w:color="auto" w:fill="FFFFFF"/>
          <w:rtl/>
          <w:lang w:eastAsia="zh-CN"/>
        </w:rPr>
        <w:t xml:space="preserve">باعث ظهور فسق گردید. </w:t>
      </w:r>
      <w:r w:rsidRPr="006C7DF1">
        <w:rPr>
          <w:rFonts w:hint="cs"/>
          <w:shd w:val="clear" w:color="auto" w:fill="FFFFFF"/>
          <w:rtl/>
          <w:lang w:eastAsia="zh-CN"/>
        </w:rPr>
        <w:t>و</w:t>
      </w:r>
      <w:r w:rsidRPr="006C7DF1">
        <w:rPr>
          <w:shd w:val="clear" w:color="auto" w:fill="FFFFFF"/>
          <w:rtl/>
          <w:lang w:eastAsia="zh-CN"/>
        </w:rPr>
        <w:t xml:space="preserve"> اشتباه کوچکی در لفظ منجر به اشتباهی بزرگ در باب عقاید و اعمال گردید. بر این اساس است که سخنان تندی در نکوهش ارجاء گفته شده است </w:t>
      </w:r>
      <w:r w:rsidRPr="006C7DF1">
        <w:rPr>
          <w:rFonts w:hint="cs"/>
          <w:shd w:val="clear" w:color="auto" w:fill="FFFFFF"/>
          <w:rtl/>
          <w:lang w:eastAsia="zh-CN"/>
        </w:rPr>
        <w:t xml:space="preserve">تا جایی که </w:t>
      </w:r>
      <w:r w:rsidRPr="007C1E09">
        <w:rPr>
          <w:b/>
          <w:bCs/>
          <w:sz w:val="36"/>
          <w:szCs w:val="36"/>
          <w:shd w:val="clear" w:color="auto" w:fill="FFFFFF"/>
          <w:rtl/>
          <w:lang w:eastAsia="zh-CN"/>
        </w:rPr>
        <w:t>ابراهیم نخعی</w:t>
      </w:r>
      <w:r w:rsidRPr="008F5C60">
        <w:rPr>
          <w:rFonts w:hint="cs"/>
          <w:color w:val="0070C0"/>
          <w:shd w:val="clear" w:color="auto" w:fill="FFFFFF"/>
          <w:lang w:eastAsia="zh-CN"/>
        </w:rPr>
        <w:sym w:font="Abo-thar" w:char="F065"/>
      </w:r>
      <w:r w:rsidRPr="006C7DF1">
        <w:rPr>
          <w:shd w:val="clear" w:color="auto" w:fill="FFFFFF"/>
          <w:rtl/>
          <w:lang w:eastAsia="zh-CN"/>
        </w:rPr>
        <w:t xml:space="preserve"> می</w:t>
      </w:r>
      <w:r w:rsidRPr="006C7DF1">
        <w:rPr>
          <w:shd w:val="clear" w:color="auto" w:fill="FFFFFF"/>
          <w:rtl/>
          <w:lang w:eastAsia="zh-CN"/>
        </w:rPr>
        <w:softHyphen/>
        <w:t>گوید: «فتنه</w:t>
      </w:r>
      <w:r w:rsidRPr="006C7DF1">
        <w:rPr>
          <w:rFonts w:hint="cs"/>
          <w:shd w:val="clear" w:color="auto" w:fill="FFFFFF"/>
          <w:rtl/>
          <w:lang w:eastAsia="zh-CN"/>
        </w:rPr>
        <w:t>‌ی</w:t>
      </w:r>
      <w:r w:rsidRPr="006C7DF1">
        <w:rPr>
          <w:shd w:val="clear" w:color="auto" w:fill="FFFFFF"/>
          <w:rtl/>
          <w:lang w:eastAsia="zh-CN"/>
        </w:rPr>
        <w:t xml:space="preserve"> مرجئه نسبت به این امت</w:t>
      </w:r>
      <w:r w:rsidRPr="006C7DF1">
        <w:rPr>
          <w:rFonts w:hint="cs"/>
          <w:shd w:val="clear" w:color="auto" w:fill="FFFFFF"/>
          <w:rtl/>
          <w:lang w:eastAsia="zh-CN"/>
        </w:rPr>
        <w:t>،</w:t>
      </w:r>
      <w:r w:rsidRPr="006C7DF1">
        <w:rPr>
          <w:shd w:val="clear" w:color="auto" w:fill="FFFFFF"/>
          <w:rtl/>
          <w:lang w:eastAsia="zh-CN"/>
        </w:rPr>
        <w:t xml:space="preserve"> بدتر از فتنه ازارقه می</w:t>
      </w:r>
      <w:r w:rsidRPr="006C7DF1">
        <w:rPr>
          <w:shd w:val="clear" w:color="auto" w:fill="FFFFFF"/>
          <w:rtl/>
          <w:lang w:eastAsia="zh-CN"/>
        </w:rPr>
        <w:softHyphen/>
        <w:t>باشد». و</w:t>
      </w:r>
      <w:r w:rsidRPr="006C7DF1">
        <w:rPr>
          <w:rFonts w:hint="cs"/>
          <w:shd w:val="clear" w:color="auto" w:fill="FFFFFF"/>
          <w:rtl/>
          <w:lang w:eastAsia="zh-CN"/>
        </w:rPr>
        <w:t xml:space="preserve"> </w:t>
      </w:r>
      <w:r w:rsidRPr="007C1E09">
        <w:rPr>
          <w:rFonts w:hint="cs"/>
          <w:b/>
          <w:bCs/>
          <w:sz w:val="36"/>
          <w:szCs w:val="36"/>
          <w:shd w:val="clear" w:color="auto" w:fill="FFFFFF"/>
          <w:rtl/>
          <w:lang w:eastAsia="zh-CN"/>
        </w:rPr>
        <w:t>امام</w:t>
      </w:r>
      <w:r w:rsidRPr="007C1E09">
        <w:rPr>
          <w:b/>
          <w:bCs/>
          <w:sz w:val="36"/>
          <w:szCs w:val="36"/>
          <w:shd w:val="clear" w:color="auto" w:fill="FFFFFF"/>
          <w:rtl/>
          <w:lang w:eastAsia="zh-CN"/>
        </w:rPr>
        <w:t xml:space="preserve"> زهری</w:t>
      </w:r>
      <w:r w:rsidRPr="008F5C60">
        <w:rPr>
          <w:rFonts w:hint="cs"/>
          <w:color w:val="0070C0"/>
          <w:shd w:val="clear" w:color="auto" w:fill="FFFFFF"/>
          <w:lang w:eastAsia="zh-CN"/>
        </w:rPr>
        <w:sym w:font="Abo-thar" w:char="F065"/>
      </w:r>
      <w:r w:rsidRPr="006C7DF1">
        <w:rPr>
          <w:shd w:val="clear" w:color="auto" w:fill="FFFFFF"/>
          <w:rtl/>
          <w:lang w:eastAsia="zh-CN"/>
        </w:rPr>
        <w:t xml:space="preserve"> می</w:t>
      </w:r>
      <w:r w:rsidRPr="006C7DF1">
        <w:rPr>
          <w:shd w:val="clear" w:color="auto" w:fill="FFFFFF"/>
          <w:rtl/>
          <w:lang w:eastAsia="zh-CN"/>
        </w:rPr>
        <w:softHyphen/>
        <w:t>گوید: «هیچ بدعتی در اسلام به وجود نیامده که هم‌چون ارجاء برای مسلمانان ضرر داشته باشد».</w:t>
      </w:r>
      <w:r w:rsidRPr="006C7DF1">
        <w:rPr>
          <w:color w:val="FF0000"/>
          <w:shd w:val="clear" w:color="auto" w:fill="FFFFFF"/>
          <w:vertAlign w:val="superscript"/>
          <w:rtl/>
          <w:lang w:eastAsia="zh-CN"/>
        </w:rPr>
        <w:footnoteReference w:id="62"/>
      </w:r>
      <w:r w:rsidRPr="006C7DF1">
        <w:rPr>
          <w:shd w:val="clear" w:color="auto" w:fill="FFFFFF"/>
          <w:rtl/>
          <w:lang w:eastAsia="zh-CN"/>
        </w:rPr>
        <w:t xml:space="preserve"> </w:t>
      </w:r>
    </w:p>
    <w:p w:rsidR="006C7DF1" w:rsidRPr="006C7DF1" w:rsidRDefault="006C7DF1" w:rsidP="007C1E09">
      <w:pPr>
        <w:rPr>
          <w:shd w:val="clear" w:color="auto" w:fill="FFFFFF"/>
          <w:rtl/>
          <w:lang w:eastAsia="zh-CN"/>
        </w:rPr>
      </w:pPr>
      <w:r w:rsidRPr="006C7DF1">
        <w:rPr>
          <w:shd w:val="clear" w:color="auto" w:fill="FFFFFF"/>
          <w:rtl/>
          <w:lang w:eastAsia="zh-CN"/>
        </w:rPr>
        <w:t xml:space="preserve">از اولین غالیان ارجاء می‌توان به </w:t>
      </w:r>
      <w:r w:rsidRPr="007C1E09">
        <w:rPr>
          <w:b/>
          <w:bCs/>
          <w:sz w:val="36"/>
          <w:szCs w:val="36"/>
          <w:shd w:val="clear" w:color="auto" w:fill="FFFFFF"/>
          <w:rtl/>
          <w:lang w:eastAsia="zh-CN"/>
        </w:rPr>
        <w:t>جهم بن صفوان</w:t>
      </w:r>
      <w:r w:rsidRPr="006C7DF1">
        <w:rPr>
          <w:shd w:val="clear" w:color="auto" w:fill="FFFFFF"/>
          <w:rtl/>
          <w:lang w:eastAsia="zh-CN"/>
        </w:rPr>
        <w:t xml:space="preserve"> و پیروانش اشاره کرد؛ کسانی که بر این باور بودند که ایمان فقط شناخت الله متعال است و بس</w:t>
      </w:r>
      <w:r w:rsidRPr="006C7DF1">
        <w:rPr>
          <w:rFonts w:hint="cs"/>
          <w:shd w:val="clear" w:color="auto" w:fill="FFFFFF"/>
          <w:rtl/>
          <w:lang w:eastAsia="zh-CN"/>
        </w:rPr>
        <w:t>!</w:t>
      </w:r>
      <w:r w:rsidRPr="006C7DF1">
        <w:rPr>
          <w:shd w:val="clear" w:color="auto" w:fill="FFFFFF"/>
          <w:rtl/>
          <w:lang w:eastAsia="zh-CN"/>
        </w:rPr>
        <w:t xml:space="preserve"> و ایمان</w:t>
      </w:r>
      <w:r w:rsidRPr="006C7DF1">
        <w:rPr>
          <w:rFonts w:hint="cs"/>
          <w:shd w:val="clear" w:color="auto" w:fill="FFFFFF"/>
          <w:rtl/>
          <w:lang w:eastAsia="zh-CN"/>
        </w:rPr>
        <w:t>،</w:t>
      </w:r>
      <w:r w:rsidRPr="006C7DF1">
        <w:rPr>
          <w:shd w:val="clear" w:color="auto" w:fill="FFFFFF"/>
          <w:rtl/>
          <w:lang w:eastAsia="zh-CN"/>
        </w:rPr>
        <w:t xml:space="preserve"> افزایش و کاهش نمی</w:t>
      </w:r>
      <w:r w:rsidRPr="006C7DF1">
        <w:rPr>
          <w:shd w:val="clear" w:color="auto" w:fill="FFFFFF"/>
          <w:rtl/>
          <w:lang w:eastAsia="zh-CN"/>
        </w:rPr>
        <w:softHyphen/>
        <w:t>یابد و یکسان است؛ تا آنج</w:t>
      </w:r>
      <w:r w:rsidRPr="006C7DF1">
        <w:rPr>
          <w:rFonts w:hint="cs"/>
          <w:shd w:val="clear" w:color="auto" w:fill="FFFFFF"/>
          <w:rtl/>
          <w:lang w:eastAsia="zh-CN"/>
        </w:rPr>
        <w:t>ا</w:t>
      </w:r>
      <w:r w:rsidRPr="006C7DF1">
        <w:rPr>
          <w:shd w:val="clear" w:color="auto" w:fill="FFFFFF"/>
          <w:rtl/>
          <w:lang w:eastAsia="zh-CN"/>
        </w:rPr>
        <w:t xml:space="preserve"> که گفتند: «ممکن است کسی قلباً تصدیق کند اما جز کلمه</w:t>
      </w:r>
      <w:r w:rsidRPr="006C7DF1">
        <w:rPr>
          <w:rFonts w:hint="cs"/>
          <w:shd w:val="clear" w:color="auto" w:fill="FFFFFF"/>
          <w:rtl/>
          <w:lang w:eastAsia="zh-CN"/>
        </w:rPr>
        <w:t>‌ی</w:t>
      </w:r>
      <w:r w:rsidRPr="006C7DF1">
        <w:rPr>
          <w:shd w:val="clear" w:color="auto" w:fill="FFFFFF"/>
          <w:rtl/>
          <w:lang w:eastAsia="zh-CN"/>
        </w:rPr>
        <w:t xml:space="preserve"> کفر بر زبان نیاورد با این‌که می‌تواند تصدیق قلبی خود را اظهار نماید و ایمانی که در قلب نهفته دارد ایمانی است که برای او در آخرت سودمند می</w:t>
      </w:r>
      <w:r w:rsidRPr="006C7DF1">
        <w:rPr>
          <w:shd w:val="clear" w:color="auto" w:fill="FFFFFF"/>
          <w:rtl/>
          <w:lang w:eastAsia="zh-CN"/>
        </w:rPr>
        <w:softHyphen/>
        <w:t>باشد. و گفتند: هرجایی که شارع به خاطر قول یا عملی به کفر کسی حکم نموده، از این جهت بوده که آن قول یا عمل دلیلی بر انتفای ایمان قلبی وی می</w:t>
      </w:r>
      <w:r w:rsidRPr="006C7DF1">
        <w:rPr>
          <w:shd w:val="clear" w:color="auto" w:fill="FFFFFF"/>
          <w:rtl/>
          <w:lang w:eastAsia="zh-CN"/>
        </w:rPr>
        <w:softHyphen/>
        <w:t>باشد».</w:t>
      </w:r>
      <w:r w:rsidRPr="006C7DF1">
        <w:rPr>
          <w:color w:val="FF0000"/>
          <w:shd w:val="clear" w:color="auto" w:fill="FFFFFF"/>
          <w:vertAlign w:val="superscript"/>
          <w:rtl/>
          <w:lang w:eastAsia="zh-CN"/>
        </w:rPr>
        <w:footnoteReference w:id="63"/>
      </w:r>
      <w:r w:rsidRPr="006C7DF1">
        <w:rPr>
          <w:color w:val="FF0000"/>
          <w:shd w:val="clear" w:color="auto" w:fill="FFFFFF"/>
          <w:rtl/>
          <w:lang w:eastAsia="zh-CN"/>
        </w:rPr>
        <w:t xml:space="preserve"> </w:t>
      </w:r>
    </w:p>
    <w:p w:rsidR="006C7DF1" w:rsidRPr="006C7DF1" w:rsidRDefault="006C7DF1" w:rsidP="007C1E09">
      <w:pPr>
        <w:rPr>
          <w:shd w:val="clear" w:color="auto" w:fill="FFFFFF"/>
          <w:rtl/>
          <w:lang w:eastAsia="zh-CN"/>
        </w:rPr>
      </w:pPr>
      <w:r w:rsidRPr="007C1E09">
        <w:rPr>
          <w:b/>
          <w:bCs/>
          <w:sz w:val="36"/>
          <w:szCs w:val="36"/>
          <w:shd w:val="clear" w:color="auto" w:fill="FFFFFF"/>
          <w:rtl/>
          <w:lang w:eastAsia="zh-CN"/>
        </w:rPr>
        <w:t>شیخ الاسلام ابن</w:t>
      </w:r>
      <w:r w:rsidRPr="007C1E09">
        <w:rPr>
          <w:rFonts w:hint="cs"/>
          <w:b/>
          <w:bCs/>
          <w:sz w:val="36"/>
          <w:szCs w:val="36"/>
          <w:shd w:val="clear" w:color="auto" w:fill="FFFFFF"/>
          <w:rtl/>
          <w:lang w:eastAsia="zh-CN"/>
        </w:rPr>
        <w:t>‌</w:t>
      </w:r>
      <w:r w:rsidRPr="007C1E09">
        <w:rPr>
          <w:b/>
          <w:bCs/>
          <w:sz w:val="36"/>
          <w:szCs w:val="36"/>
          <w:shd w:val="clear" w:color="auto" w:fill="FFFFFF"/>
          <w:rtl/>
          <w:lang w:eastAsia="zh-CN"/>
        </w:rPr>
        <w:t>تیمیه</w:t>
      </w:r>
      <w:r w:rsidRPr="007C1E09">
        <w:rPr>
          <w:color w:val="0070C0"/>
          <w:shd w:val="clear" w:color="auto" w:fill="FFFFFF"/>
          <w:lang w:eastAsia="zh-CN"/>
        </w:rPr>
        <w:sym w:font="Abo-thar" w:char="F065"/>
      </w:r>
      <w:r w:rsidRPr="006C7DF1">
        <w:rPr>
          <w:shd w:val="clear" w:color="auto" w:fill="FFFFFF"/>
          <w:rtl/>
          <w:lang w:eastAsia="zh-CN"/>
        </w:rPr>
        <w:t xml:space="preserve"> اصل انحراف جهم در باب ایمان را بیان می</w:t>
      </w:r>
      <w:r w:rsidRPr="006C7DF1">
        <w:rPr>
          <w:shd w:val="clear" w:color="auto" w:fill="FFFFFF"/>
          <w:rtl/>
          <w:lang w:eastAsia="zh-CN"/>
        </w:rPr>
        <w:softHyphen/>
        <w:t xml:space="preserve">کند تا در مورد دیدگاه زشت و قبیح وی هشدار دهد </w:t>
      </w:r>
      <w:r w:rsidRPr="006C7DF1">
        <w:rPr>
          <w:rFonts w:hint="cs"/>
          <w:shd w:val="clear" w:color="auto" w:fill="FFFFFF"/>
          <w:rtl/>
          <w:lang w:eastAsia="zh-CN"/>
        </w:rPr>
        <w:t>خاصتا که</w:t>
      </w:r>
      <w:r w:rsidRPr="006C7DF1">
        <w:rPr>
          <w:shd w:val="clear" w:color="auto" w:fill="FFFFFF"/>
          <w:rtl/>
          <w:lang w:eastAsia="zh-CN"/>
        </w:rPr>
        <w:t xml:space="preserve"> کسانی منتسب به اهل سنت در برخی </w:t>
      </w:r>
      <w:r w:rsidRPr="006C7DF1">
        <w:rPr>
          <w:rFonts w:hint="cs"/>
          <w:shd w:val="clear" w:color="auto" w:fill="FFFFFF"/>
          <w:rtl/>
          <w:lang w:eastAsia="zh-CN"/>
        </w:rPr>
        <w:t>اقوال خود</w:t>
      </w:r>
      <w:r w:rsidRPr="006C7DF1">
        <w:rPr>
          <w:shd w:val="clear" w:color="auto" w:fill="FFFFFF"/>
          <w:rtl/>
          <w:lang w:eastAsia="zh-CN"/>
        </w:rPr>
        <w:t xml:space="preserve"> از او پیروی </w:t>
      </w:r>
      <w:r w:rsidRPr="006C7DF1">
        <w:rPr>
          <w:rFonts w:hint="cs"/>
          <w:shd w:val="clear" w:color="auto" w:fill="FFFFFF"/>
          <w:rtl/>
          <w:lang w:eastAsia="zh-CN"/>
        </w:rPr>
        <w:t>کرده‌اند</w:t>
      </w:r>
      <w:r w:rsidRPr="006C7DF1">
        <w:rPr>
          <w:shd w:val="clear" w:color="auto" w:fill="FFFFFF"/>
          <w:rtl/>
          <w:lang w:eastAsia="zh-CN"/>
        </w:rPr>
        <w:t xml:space="preserve">. </w:t>
      </w:r>
      <w:r w:rsidRPr="006C7DF1">
        <w:rPr>
          <w:rFonts w:hint="cs"/>
          <w:shd w:val="clear" w:color="auto" w:fill="FFFFFF"/>
          <w:rtl/>
          <w:lang w:eastAsia="zh-CN"/>
        </w:rPr>
        <w:t>او</w:t>
      </w:r>
      <w:r w:rsidRPr="006C7DF1">
        <w:rPr>
          <w:shd w:val="clear" w:color="auto" w:fill="FFFFFF"/>
          <w:rtl/>
          <w:lang w:eastAsia="zh-CN"/>
        </w:rPr>
        <w:t xml:space="preserve"> در این مورد می</w:t>
      </w:r>
      <w:r w:rsidRPr="006C7DF1">
        <w:rPr>
          <w:rFonts w:hint="cs"/>
          <w:shd w:val="clear" w:color="auto" w:fill="FFFFFF"/>
          <w:rtl/>
          <w:lang w:eastAsia="zh-CN"/>
        </w:rPr>
        <w:t>‌فرماید</w:t>
      </w:r>
      <w:r w:rsidRPr="006C7DF1">
        <w:rPr>
          <w:shd w:val="clear" w:color="auto" w:fill="FFFFFF"/>
          <w:rtl/>
          <w:lang w:eastAsia="zh-CN"/>
        </w:rPr>
        <w:t>: «در آنچه پیش</w:t>
      </w:r>
      <w:r w:rsidRPr="006C7DF1">
        <w:rPr>
          <w:shd w:val="clear" w:color="auto" w:fill="FFFFFF"/>
          <w:rtl/>
          <w:lang w:eastAsia="zh-CN"/>
        </w:rPr>
        <w:softHyphen/>
        <w:t>تر گذشت ذکر نمودیم که آن‌ها در سه مورد دچار اشتباه شده</w:t>
      </w:r>
      <w:r w:rsidRPr="006C7DF1">
        <w:rPr>
          <w:shd w:val="clear" w:color="auto" w:fill="FFFFFF"/>
          <w:rtl/>
          <w:lang w:eastAsia="zh-CN"/>
        </w:rPr>
        <w:softHyphen/>
        <w:t xml:space="preserve">اند: </w:t>
      </w:r>
    </w:p>
    <w:p w:rsidR="006C7DF1" w:rsidRPr="0031043A" w:rsidRDefault="0031043A" w:rsidP="0031043A">
      <w:pPr>
        <w:rPr>
          <w:shd w:val="clear" w:color="auto" w:fill="FFFFFF"/>
          <w:rtl/>
          <w:lang w:eastAsia="zh-CN"/>
        </w:rPr>
      </w:pPr>
      <w:r>
        <w:rPr>
          <w:rFonts w:hint="cs"/>
          <w:shd w:val="clear" w:color="auto" w:fill="FFFFFF"/>
          <w:rtl/>
          <w:lang w:eastAsia="zh-CN" w:bidi="fa-IR"/>
        </w:rPr>
        <w:t xml:space="preserve">1- </w:t>
      </w:r>
      <w:r w:rsidR="006C7DF1" w:rsidRPr="0031043A">
        <w:rPr>
          <w:shd w:val="clear" w:color="auto" w:fill="FFFFFF"/>
          <w:rtl/>
          <w:lang w:eastAsia="zh-CN"/>
        </w:rPr>
        <w:t>این‌که بر این باورند ایمانی که در قلب است بدون عمل قلبی کامل است و به عبارت دیگر تصدیق قلبی را بدون عمل کافی می</w:t>
      </w:r>
      <w:r w:rsidR="006C7DF1" w:rsidRPr="0031043A">
        <w:rPr>
          <w:shd w:val="clear" w:color="auto" w:fill="FFFFFF"/>
          <w:rtl/>
          <w:lang w:eastAsia="zh-CN"/>
        </w:rPr>
        <w:softHyphen/>
        <w:t>دانند. اعمال قلبی چون محبت</w:t>
      </w:r>
      <w:r w:rsidR="006C7DF1" w:rsidRPr="0031043A">
        <w:rPr>
          <w:rFonts w:hint="cs"/>
          <w:shd w:val="clear" w:color="auto" w:fill="FFFFFF"/>
          <w:rtl/>
          <w:lang w:eastAsia="zh-CN"/>
        </w:rPr>
        <w:t>،</w:t>
      </w:r>
      <w:r w:rsidR="006C7DF1" w:rsidRPr="0031043A">
        <w:rPr>
          <w:shd w:val="clear" w:color="auto" w:fill="FFFFFF"/>
          <w:rtl/>
          <w:lang w:eastAsia="zh-CN"/>
        </w:rPr>
        <w:t xml:space="preserve"> خشیت </w:t>
      </w:r>
      <w:r w:rsidR="006C7DF1" w:rsidRPr="0031043A">
        <w:rPr>
          <w:rFonts w:hint="cs"/>
          <w:shd w:val="clear" w:color="auto" w:fill="FFFFFF"/>
          <w:rtl/>
          <w:lang w:eastAsia="zh-CN"/>
        </w:rPr>
        <w:t>و</w:t>
      </w:r>
      <w:r w:rsidR="006C7DF1" w:rsidRPr="0031043A">
        <w:rPr>
          <w:shd w:val="clear" w:color="auto" w:fill="FFFFFF"/>
          <w:rtl/>
          <w:lang w:eastAsia="zh-CN"/>
        </w:rPr>
        <w:t xml:space="preserve"> ترس</w:t>
      </w:r>
      <w:r w:rsidR="006C7DF1" w:rsidRPr="0031043A">
        <w:rPr>
          <w:rFonts w:hint="cs"/>
          <w:shd w:val="clear" w:color="auto" w:fill="FFFFFF"/>
          <w:rtl/>
          <w:lang w:eastAsia="zh-CN"/>
        </w:rPr>
        <w:t>،</w:t>
      </w:r>
      <w:r w:rsidR="006C7DF1" w:rsidRPr="0031043A">
        <w:rPr>
          <w:shd w:val="clear" w:color="auto" w:fill="FFFFFF"/>
          <w:rtl/>
          <w:lang w:eastAsia="zh-CN"/>
        </w:rPr>
        <w:t xml:space="preserve"> توکل ب</w:t>
      </w:r>
      <w:r w:rsidR="006C7DF1" w:rsidRPr="0031043A">
        <w:rPr>
          <w:rFonts w:hint="cs"/>
          <w:shd w:val="clear" w:color="auto" w:fill="FFFFFF"/>
          <w:rtl/>
          <w:lang w:eastAsia="zh-CN"/>
        </w:rPr>
        <w:t>ر</w:t>
      </w:r>
      <w:r w:rsidR="006C7DF1" w:rsidRPr="0031043A">
        <w:rPr>
          <w:shd w:val="clear" w:color="auto" w:fill="FFFFFF"/>
          <w:rtl/>
          <w:lang w:eastAsia="zh-CN"/>
        </w:rPr>
        <w:t xml:space="preserve"> الله متعال و شوق دیدار </w:t>
      </w:r>
      <w:r w:rsidR="006C7DF1" w:rsidRPr="0031043A">
        <w:rPr>
          <w:rFonts w:hint="cs"/>
          <w:shd w:val="clear" w:color="auto" w:fill="FFFFFF"/>
          <w:rtl/>
          <w:lang w:eastAsia="zh-CN"/>
        </w:rPr>
        <w:t>وی</w:t>
      </w:r>
      <w:r w:rsidR="006C7DF1" w:rsidRPr="0031043A">
        <w:rPr>
          <w:shd w:val="clear" w:color="auto" w:fill="FFFFFF"/>
          <w:rtl/>
          <w:lang w:eastAsia="zh-CN"/>
        </w:rPr>
        <w:t xml:space="preserve">. </w:t>
      </w:r>
    </w:p>
    <w:p w:rsidR="006C7DF1" w:rsidRPr="0031043A" w:rsidRDefault="0031043A" w:rsidP="0031043A">
      <w:pPr>
        <w:rPr>
          <w:shd w:val="clear" w:color="auto" w:fill="FFFFFF"/>
          <w:lang w:eastAsia="zh-CN"/>
        </w:rPr>
      </w:pPr>
      <w:r>
        <w:rPr>
          <w:rFonts w:hint="cs"/>
          <w:shd w:val="clear" w:color="auto" w:fill="FFFFFF"/>
          <w:rtl/>
          <w:lang w:eastAsia="zh-CN"/>
        </w:rPr>
        <w:t xml:space="preserve">2- </w:t>
      </w:r>
      <w:r w:rsidR="006C7DF1" w:rsidRPr="0031043A">
        <w:rPr>
          <w:rFonts w:hint="cs"/>
          <w:shd w:val="clear" w:color="auto" w:fill="FFFFFF"/>
          <w:rtl/>
          <w:lang w:eastAsia="zh-CN"/>
        </w:rPr>
        <w:t>معتقدند</w:t>
      </w:r>
      <w:r w:rsidR="006C7DF1" w:rsidRPr="0031043A">
        <w:rPr>
          <w:shd w:val="clear" w:color="auto" w:fill="FFFFFF"/>
          <w:rtl/>
          <w:lang w:eastAsia="zh-CN"/>
        </w:rPr>
        <w:t xml:space="preserve"> ایمانی که در قلب است بدون عمل ظاهری کامل است و این</w:t>
      </w:r>
      <w:r w:rsidR="006C7DF1" w:rsidRPr="0031043A">
        <w:rPr>
          <w:rFonts w:hint="cs"/>
          <w:shd w:val="clear" w:color="auto" w:fill="FFFFFF"/>
          <w:rtl/>
          <w:lang w:eastAsia="zh-CN"/>
        </w:rPr>
        <w:t>،</w:t>
      </w:r>
      <w:r w:rsidR="006C7DF1" w:rsidRPr="0031043A">
        <w:rPr>
          <w:shd w:val="clear" w:color="auto" w:fill="FFFFFF"/>
          <w:rtl/>
          <w:lang w:eastAsia="zh-CN"/>
        </w:rPr>
        <w:t xml:space="preserve"> باور تمام فرقه</w:t>
      </w:r>
      <w:r w:rsidR="006C7DF1" w:rsidRPr="0031043A">
        <w:rPr>
          <w:shd w:val="clear" w:color="auto" w:fill="FFFFFF"/>
          <w:rtl/>
          <w:lang w:eastAsia="zh-CN"/>
        </w:rPr>
        <w:softHyphen/>
        <w:t>های مرجئه می</w:t>
      </w:r>
      <w:r w:rsidR="006C7DF1" w:rsidRPr="0031043A">
        <w:rPr>
          <w:shd w:val="clear" w:color="auto" w:fill="FFFFFF"/>
          <w:rtl/>
          <w:lang w:eastAsia="zh-CN"/>
        </w:rPr>
        <w:softHyphen/>
        <w:t xml:space="preserve">باشد. </w:t>
      </w:r>
    </w:p>
    <w:p w:rsidR="006C7DF1" w:rsidRPr="0031043A" w:rsidRDefault="0031043A" w:rsidP="0031043A">
      <w:pPr>
        <w:rPr>
          <w:shd w:val="clear" w:color="auto" w:fill="FFFFFF"/>
          <w:lang w:eastAsia="zh-CN"/>
        </w:rPr>
      </w:pPr>
      <w:r>
        <w:rPr>
          <w:rFonts w:hint="cs"/>
          <w:shd w:val="clear" w:color="auto" w:fill="FFFFFF"/>
          <w:rtl/>
          <w:lang w:eastAsia="zh-CN"/>
        </w:rPr>
        <w:t xml:space="preserve">3- </w:t>
      </w:r>
      <w:r w:rsidR="006C7DF1" w:rsidRPr="0031043A">
        <w:rPr>
          <w:shd w:val="clear" w:color="auto" w:fill="FFFFFF"/>
          <w:rtl/>
          <w:lang w:eastAsia="zh-CN"/>
        </w:rPr>
        <w:t>این‌که می‌گویند: هر</w:t>
      </w:r>
      <w:r w:rsidR="006C7DF1" w:rsidRPr="0031043A">
        <w:rPr>
          <w:rFonts w:hint="cs"/>
          <w:shd w:val="clear" w:color="auto" w:fill="FFFFFF"/>
          <w:rtl/>
          <w:lang w:eastAsia="zh-CN"/>
        </w:rPr>
        <w:t xml:space="preserve"> </w:t>
      </w:r>
      <w:r w:rsidR="006C7DF1" w:rsidRPr="0031043A">
        <w:rPr>
          <w:shd w:val="clear" w:color="auto" w:fill="FFFFFF"/>
          <w:rtl/>
          <w:lang w:eastAsia="zh-CN"/>
        </w:rPr>
        <w:t>کس</w:t>
      </w:r>
      <w:r w:rsidR="006C7DF1" w:rsidRPr="0031043A">
        <w:rPr>
          <w:rFonts w:hint="cs"/>
          <w:shd w:val="clear" w:color="auto" w:fill="FFFFFF"/>
          <w:rtl/>
          <w:lang w:eastAsia="zh-CN"/>
        </w:rPr>
        <w:t xml:space="preserve"> که</w:t>
      </w:r>
      <w:r w:rsidR="006C7DF1" w:rsidRPr="0031043A">
        <w:rPr>
          <w:shd w:val="clear" w:color="auto" w:fill="FFFFFF"/>
          <w:rtl/>
          <w:lang w:eastAsia="zh-CN"/>
        </w:rPr>
        <w:t xml:space="preserve"> </w:t>
      </w:r>
      <w:r w:rsidR="006C7DF1" w:rsidRPr="0031043A">
        <w:rPr>
          <w:rFonts w:hint="cs"/>
          <w:shd w:val="clear" w:color="auto" w:fill="FFFFFF"/>
          <w:rtl/>
          <w:lang w:eastAsia="zh-CN"/>
        </w:rPr>
        <w:t>شارع (خداوند)</w:t>
      </w:r>
      <w:r w:rsidR="006C7DF1" w:rsidRPr="0031043A">
        <w:rPr>
          <w:shd w:val="clear" w:color="auto" w:fill="FFFFFF"/>
          <w:rtl/>
          <w:lang w:eastAsia="zh-CN"/>
        </w:rPr>
        <w:t xml:space="preserve"> او را تکفیر نموده و کافر خوانده، تکفیر وی از جهت انتفای تصدیق قلبی</w:t>
      </w:r>
      <w:r w:rsidR="006C7DF1" w:rsidRPr="0031043A">
        <w:rPr>
          <w:rFonts w:hint="cs"/>
          <w:shd w:val="clear" w:color="auto" w:fill="FFFFFF"/>
          <w:rtl/>
          <w:lang w:eastAsia="zh-CN"/>
        </w:rPr>
        <w:t xml:space="preserve"> پروردگارش </w:t>
      </w:r>
      <w:r w:rsidR="006C7DF1" w:rsidRPr="0031043A">
        <w:rPr>
          <w:shd w:val="clear" w:color="auto" w:fill="FFFFFF"/>
          <w:rtl/>
          <w:lang w:eastAsia="zh-CN"/>
        </w:rPr>
        <w:t>می</w:t>
      </w:r>
      <w:r w:rsidR="006C7DF1" w:rsidRPr="0031043A">
        <w:rPr>
          <w:shd w:val="clear" w:color="auto" w:fill="FFFFFF"/>
          <w:rtl/>
          <w:lang w:eastAsia="zh-CN"/>
        </w:rPr>
        <w:softHyphen/>
        <w:t xml:space="preserve">باشد. </w:t>
      </w:r>
    </w:p>
    <w:p w:rsidR="006C7DF1" w:rsidRPr="006C7DF1" w:rsidRDefault="006C7DF1" w:rsidP="00F40881">
      <w:pPr>
        <w:rPr>
          <w:shd w:val="clear" w:color="auto" w:fill="FFFFFF"/>
          <w:lang w:eastAsia="zh-CN"/>
        </w:rPr>
      </w:pPr>
      <w:r w:rsidRPr="006C7DF1">
        <w:rPr>
          <w:shd w:val="clear" w:color="auto" w:fill="FFFFFF"/>
          <w:rtl/>
          <w:lang w:eastAsia="zh-CN"/>
        </w:rPr>
        <w:t>بسیاری از متاخرین</w:t>
      </w:r>
      <w:r w:rsidRPr="006C7DF1">
        <w:rPr>
          <w:rFonts w:hint="cs"/>
          <w:shd w:val="clear" w:color="auto" w:fill="FFFFFF"/>
          <w:rtl/>
          <w:lang w:eastAsia="zh-CN"/>
        </w:rPr>
        <w:t xml:space="preserve">، به خاطر درهم آمیختن این اقوال و فرق قائل نشدن بینشان </w:t>
      </w:r>
      <w:r w:rsidRPr="006C7DF1">
        <w:rPr>
          <w:shd w:val="clear" w:color="auto" w:fill="FFFFFF"/>
          <w:rtl/>
          <w:lang w:eastAsia="zh-CN"/>
        </w:rPr>
        <w:t xml:space="preserve">میان مذهب سلف و اقوال مرجئه و جهمیه تمایزی قائل نیستند. کسانی که در باطن به دیدگاه جهمیه و مرجئه در باب ایمان </w:t>
      </w:r>
      <w:r w:rsidRPr="006C7DF1">
        <w:rPr>
          <w:rFonts w:hint="cs"/>
          <w:shd w:val="clear" w:color="auto" w:fill="FFFFFF"/>
          <w:rtl/>
          <w:lang w:eastAsia="zh-CN"/>
        </w:rPr>
        <w:t xml:space="preserve">معتقد </w:t>
      </w:r>
      <w:r w:rsidRPr="006C7DF1">
        <w:rPr>
          <w:shd w:val="clear" w:color="auto" w:fill="FFFFFF"/>
          <w:rtl/>
          <w:lang w:eastAsia="zh-CN"/>
        </w:rPr>
        <w:t>هستند</w:t>
      </w:r>
      <w:r w:rsidRPr="006C7DF1">
        <w:rPr>
          <w:rFonts w:hint="cs"/>
          <w:shd w:val="clear" w:color="auto" w:fill="FFFFFF"/>
          <w:rtl/>
          <w:lang w:eastAsia="zh-CN"/>
        </w:rPr>
        <w:t>؛</w:t>
      </w:r>
      <w:r w:rsidRPr="006C7DF1">
        <w:rPr>
          <w:shd w:val="clear" w:color="auto" w:fill="FFFFFF"/>
          <w:rtl/>
          <w:lang w:eastAsia="zh-CN"/>
        </w:rPr>
        <w:t xml:space="preserve"> در</w:t>
      </w:r>
      <w:r w:rsidRPr="006C7DF1">
        <w:rPr>
          <w:rFonts w:hint="cs"/>
          <w:shd w:val="clear" w:color="auto" w:fill="FFFFFF"/>
          <w:rtl/>
          <w:lang w:eastAsia="zh-CN"/>
        </w:rPr>
        <w:t xml:space="preserve"> عین اینکه </w:t>
      </w:r>
      <w:r w:rsidRPr="006C7DF1">
        <w:rPr>
          <w:shd w:val="clear" w:color="auto" w:fill="FFFFFF"/>
          <w:rtl/>
          <w:lang w:eastAsia="zh-CN"/>
        </w:rPr>
        <w:t>برای سلف صالح و اهل حدیث</w:t>
      </w:r>
      <w:r w:rsidRPr="006C7DF1">
        <w:rPr>
          <w:rFonts w:hint="cs"/>
          <w:shd w:val="clear" w:color="auto" w:fill="FFFFFF"/>
          <w:rtl/>
          <w:lang w:eastAsia="zh-CN"/>
        </w:rPr>
        <w:t xml:space="preserve"> هم</w:t>
      </w:r>
      <w:r w:rsidRPr="006C7DF1">
        <w:rPr>
          <w:shd w:val="clear" w:color="auto" w:fill="FFFFFF"/>
          <w:rtl/>
          <w:lang w:eastAsia="zh-CN"/>
        </w:rPr>
        <w:t xml:space="preserve"> اهمیت و جایگاه والایی قائل هستند و تصور </w:t>
      </w:r>
      <w:r w:rsidRPr="006C7DF1">
        <w:rPr>
          <w:rFonts w:hint="cs"/>
          <w:shd w:val="clear" w:color="auto" w:fill="FFFFFF"/>
          <w:rtl/>
          <w:lang w:eastAsia="zh-CN"/>
        </w:rPr>
        <w:t>می‌کنند</w:t>
      </w:r>
      <w:r w:rsidRPr="006C7DF1">
        <w:rPr>
          <w:shd w:val="clear" w:color="auto" w:fill="FFFFFF"/>
          <w:rtl/>
          <w:lang w:eastAsia="zh-CN"/>
        </w:rPr>
        <w:t xml:space="preserve"> که با این رفتار میان دیدگاه سلف و دیدگاه جهمیه و مرجئه و امثال آن‌ها </w:t>
      </w:r>
      <w:r w:rsidRPr="006C7DF1">
        <w:rPr>
          <w:rFonts w:hint="cs"/>
          <w:shd w:val="clear" w:color="auto" w:fill="FFFFFF"/>
          <w:rtl/>
          <w:lang w:eastAsia="zh-CN"/>
        </w:rPr>
        <w:t>سازگاری قائل شده‌اند</w:t>
      </w:r>
      <w:r w:rsidRPr="006C7DF1">
        <w:rPr>
          <w:shd w:val="clear" w:color="auto" w:fill="FFFFFF"/>
          <w:rtl/>
          <w:lang w:eastAsia="zh-CN"/>
        </w:rPr>
        <w:t>».</w:t>
      </w:r>
      <w:r w:rsidRPr="006C7DF1">
        <w:rPr>
          <w:color w:val="FF0000"/>
          <w:shd w:val="clear" w:color="auto" w:fill="FFFFFF"/>
          <w:vertAlign w:val="superscript"/>
          <w:rtl/>
          <w:lang w:eastAsia="zh-CN"/>
        </w:rPr>
        <w:footnoteReference w:id="64"/>
      </w:r>
    </w:p>
    <w:p w:rsidR="006C7DF1" w:rsidRPr="006C7DF1" w:rsidRDefault="006C7DF1" w:rsidP="00F40881">
      <w:pPr>
        <w:rPr>
          <w:shd w:val="clear" w:color="auto" w:fill="FFFFFF"/>
          <w:rtl/>
          <w:lang w:eastAsia="zh-CN"/>
        </w:rPr>
      </w:pPr>
      <w:r w:rsidRPr="006C7DF1">
        <w:rPr>
          <w:shd w:val="clear" w:color="auto" w:fill="FFFFFF"/>
          <w:rtl/>
          <w:lang w:eastAsia="zh-CN"/>
        </w:rPr>
        <w:t>یکی از غالیان ارجاء، فرقه کرامیه است؛ کسانی که ایمان را فقط قول زبانی می</w:t>
      </w:r>
      <w:r w:rsidRPr="006C7DF1">
        <w:rPr>
          <w:shd w:val="clear" w:color="auto" w:fill="FFFFFF"/>
          <w:rtl/>
          <w:lang w:eastAsia="zh-CN"/>
        </w:rPr>
        <w:softHyphen/>
        <w:t>دانند و بس</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اگر چه</w:t>
      </w:r>
      <w:r w:rsidRPr="006C7DF1">
        <w:rPr>
          <w:shd w:val="clear" w:color="auto" w:fill="FFFFFF"/>
          <w:rtl/>
          <w:lang w:eastAsia="zh-CN"/>
        </w:rPr>
        <w:t xml:space="preserve"> انسان قلباً معتقد به کفر باشد </w:t>
      </w:r>
      <w:r w:rsidRPr="006C7DF1">
        <w:rPr>
          <w:rFonts w:hint="cs"/>
          <w:shd w:val="clear" w:color="auto" w:fill="FFFFFF"/>
          <w:rtl/>
          <w:lang w:eastAsia="zh-CN"/>
        </w:rPr>
        <w:t>ولی</w:t>
      </w:r>
      <w:r w:rsidRPr="006C7DF1">
        <w:rPr>
          <w:shd w:val="clear" w:color="auto" w:fill="FFFFFF"/>
          <w:rtl/>
          <w:lang w:eastAsia="zh-CN"/>
        </w:rPr>
        <w:t xml:space="preserve"> او را مؤمن می</w:t>
      </w:r>
      <w:r w:rsidRPr="006C7DF1">
        <w:rPr>
          <w:shd w:val="clear" w:color="auto" w:fill="FFFFFF"/>
          <w:rtl/>
          <w:lang w:eastAsia="zh-CN"/>
        </w:rPr>
        <w:softHyphen/>
        <w:t>دانند</w:t>
      </w:r>
      <w:r w:rsidRPr="006C7DF1">
        <w:rPr>
          <w:rFonts w:hint="cs"/>
          <w:shd w:val="clear" w:color="auto" w:fill="FFFFFF"/>
          <w:rtl/>
          <w:lang w:eastAsia="zh-CN"/>
        </w:rPr>
        <w:t xml:space="preserve"> مادامی که به زبان اقرار به ایمان نموده است!</w:t>
      </w:r>
      <w:r w:rsidRPr="006C7DF1">
        <w:rPr>
          <w:shd w:val="clear" w:color="auto" w:fill="FFFFFF"/>
          <w:rtl/>
          <w:lang w:eastAsia="zh-CN"/>
        </w:rPr>
        <w:t xml:space="preserve"> </w:t>
      </w:r>
      <w:r w:rsidRPr="006C7DF1">
        <w:rPr>
          <w:rFonts w:hint="cs"/>
          <w:shd w:val="clear" w:color="auto" w:fill="FFFFFF"/>
          <w:rtl/>
          <w:lang w:eastAsia="zh-CN"/>
        </w:rPr>
        <w:t>آنان معتقدند</w:t>
      </w:r>
      <w:r w:rsidRPr="006C7DF1">
        <w:rPr>
          <w:shd w:val="clear" w:color="auto" w:fill="FFFFFF"/>
          <w:rtl/>
          <w:lang w:eastAsia="zh-CN"/>
        </w:rPr>
        <w:t xml:space="preserve"> ایمان</w:t>
      </w:r>
      <w:r w:rsidRPr="006C7DF1">
        <w:rPr>
          <w:rFonts w:hint="cs"/>
          <w:shd w:val="clear" w:color="auto" w:fill="FFFFFF"/>
          <w:rtl/>
          <w:lang w:eastAsia="zh-CN"/>
        </w:rPr>
        <w:t>،</w:t>
      </w:r>
      <w:r w:rsidRPr="006C7DF1">
        <w:rPr>
          <w:shd w:val="clear" w:color="auto" w:fill="FFFFFF"/>
          <w:rtl/>
          <w:lang w:eastAsia="zh-CN"/>
        </w:rPr>
        <w:t xml:space="preserve"> یک چیز </w:t>
      </w:r>
      <w:r w:rsidRPr="006C7DF1">
        <w:rPr>
          <w:rFonts w:hint="cs"/>
          <w:shd w:val="clear" w:color="auto" w:fill="FFFFFF"/>
          <w:rtl/>
          <w:lang w:eastAsia="zh-CN"/>
        </w:rPr>
        <w:t>است</w:t>
      </w:r>
      <w:r w:rsidRPr="006C7DF1">
        <w:rPr>
          <w:shd w:val="clear" w:color="auto" w:fill="FFFFFF"/>
          <w:rtl/>
          <w:lang w:eastAsia="zh-CN"/>
        </w:rPr>
        <w:t xml:space="preserve"> که کاهش و افزایش نمی</w:t>
      </w:r>
      <w:r w:rsidRPr="006C7DF1">
        <w:rPr>
          <w:shd w:val="clear" w:color="auto" w:fill="FFFFFF"/>
          <w:rtl/>
          <w:lang w:eastAsia="zh-CN"/>
        </w:rPr>
        <w:softHyphen/>
        <w:t>یابد و استثنا</w:t>
      </w:r>
      <w:r w:rsidRPr="006C7DF1">
        <w:rPr>
          <w:rFonts w:hint="cs"/>
          <w:shd w:val="clear" w:color="auto" w:fill="FFFFFF"/>
          <w:rtl/>
          <w:lang w:eastAsia="zh-CN"/>
        </w:rPr>
        <w:t>ء</w:t>
      </w:r>
      <w:r w:rsidRPr="006C7DF1">
        <w:rPr>
          <w:shd w:val="clear" w:color="auto" w:fill="FFFFFF"/>
          <w:rtl/>
          <w:lang w:eastAsia="zh-CN"/>
        </w:rPr>
        <w:t xml:space="preserve"> در آن راهی ندارد. </w:t>
      </w:r>
    </w:p>
    <w:p w:rsidR="006C7DF1" w:rsidRPr="006C7DF1" w:rsidRDefault="006C7DF1" w:rsidP="00F40881">
      <w:pPr>
        <w:rPr>
          <w:shd w:val="clear" w:color="auto" w:fill="FFFFFF"/>
          <w:rtl/>
          <w:lang w:eastAsia="zh-CN"/>
        </w:rPr>
      </w:pPr>
      <w:r w:rsidRPr="00F40881">
        <w:rPr>
          <w:b/>
          <w:bCs/>
          <w:sz w:val="36"/>
          <w:szCs w:val="36"/>
          <w:shd w:val="clear" w:color="auto" w:fill="FFFFFF"/>
          <w:rtl/>
          <w:lang w:eastAsia="zh-CN"/>
        </w:rPr>
        <w:t>شیخ الاسلام ابن</w:t>
      </w:r>
      <w:r w:rsidRPr="00F40881">
        <w:rPr>
          <w:rFonts w:hint="cs"/>
          <w:b/>
          <w:bCs/>
          <w:sz w:val="36"/>
          <w:szCs w:val="36"/>
          <w:shd w:val="clear" w:color="auto" w:fill="FFFFFF"/>
          <w:rtl/>
          <w:lang w:eastAsia="zh-CN"/>
        </w:rPr>
        <w:t>‌</w:t>
      </w:r>
      <w:r w:rsidRPr="00F40881">
        <w:rPr>
          <w:b/>
          <w:bCs/>
          <w:sz w:val="36"/>
          <w:szCs w:val="36"/>
          <w:shd w:val="clear" w:color="auto" w:fill="FFFFFF"/>
          <w:rtl/>
          <w:lang w:eastAsia="zh-CN"/>
        </w:rPr>
        <w:t>تیمیه</w:t>
      </w:r>
      <w:r w:rsidRPr="00F40881">
        <w:rPr>
          <w:color w:val="0070C0"/>
          <w:shd w:val="clear" w:color="auto" w:fill="FFFFFF"/>
          <w:lang w:eastAsia="zh-CN"/>
        </w:rPr>
        <w:sym w:font="Abo-thar" w:char="F065"/>
      </w:r>
      <w:r w:rsidRPr="006C7DF1">
        <w:rPr>
          <w:rFonts w:hint="cs"/>
          <w:shd w:val="clear" w:color="auto" w:fill="FFFFFF"/>
          <w:rtl/>
          <w:lang w:eastAsia="zh-CN"/>
        </w:rPr>
        <w:t xml:space="preserve"> </w:t>
      </w:r>
      <w:r w:rsidRPr="006C7DF1">
        <w:rPr>
          <w:shd w:val="clear" w:color="auto" w:fill="FFFFFF"/>
          <w:rtl/>
          <w:lang w:eastAsia="zh-CN"/>
        </w:rPr>
        <w:t>می</w:t>
      </w:r>
      <w:r w:rsidRPr="006C7DF1">
        <w:rPr>
          <w:shd w:val="clear" w:color="auto" w:fill="FFFFFF"/>
          <w:rtl/>
          <w:lang w:eastAsia="zh-CN"/>
        </w:rPr>
        <w:softHyphen/>
        <w:t xml:space="preserve">گوید: «کرامیه در </w:t>
      </w:r>
      <w:r w:rsidRPr="006C7DF1">
        <w:rPr>
          <w:rFonts w:hint="cs"/>
          <w:shd w:val="clear" w:color="auto" w:fill="FFFFFF"/>
          <w:rtl/>
          <w:lang w:eastAsia="zh-CN"/>
        </w:rPr>
        <w:t>این مسئله که ایمان همه مردم یکسان بوده</w:t>
      </w:r>
      <w:r w:rsidRPr="006C7DF1">
        <w:rPr>
          <w:shd w:val="clear" w:color="auto" w:fill="FFFFFF"/>
          <w:rtl/>
          <w:lang w:eastAsia="zh-CN"/>
        </w:rPr>
        <w:t xml:space="preserve"> و استثنا</w:t>
      </w:r>
      <w:r w:rsidRPr="006C7DF1">
        <w:rPr>
          <w:rFonts w:hint="cs"/>
          <w:shd w:val="clear" w:color="auto" w:fill="FFFFFF"/>
          <w:rtl/>
          <w:lang w:eastAsia="zh-CN"/>
        </w:rPr>
        <w:t>ء</w:t>
      </w:r>
      <w:r w:rsidRPr="006C7DF1">
        <w:rPr>
          <w:shd w:val="clear" w:color="auto" w:fill="FFFFFF"/>
          <w:rtl/>
          <w:lang w:eastAsia="zh-CN"/>
        </w:rPr>
        <w:t xml:space="preserve"> در آن جایی ندارد با مرجئه و جهمیه هم</w:t>
      </w:r>
      <w:r w:rsidRPr="006C7DF1">
        <w:rPr>
          <w:shd w:val="clear" w:color="auto" w:fill="FFFFFF"/>
          <w:rtl/>
          <w:lang w:eastAsia="zh-CN"/>
        </w:rPr>
        <w:softHyphen/>
        <w:t>نظر است؛ بلکه می‌گویند: کسی که اظهار ایمان کند مؤمن حقیقی است و اگر منافق باشد نزد آن‌ها برای همیشه در آتش باقی می</w:t>
      </w:r>
      <w:r w:rsidRPr="006C7DF1">
        <w:rPr>
          <w:shd w:val="clear" w:color="auto" w:fill="FFFFFF"/>
          <w:rtl/>
          <w:lang w:eastAsia="zh-CN"/>
        </w:rPr>
        <w:softHyphen/>
        <w:t>ماند چرا</w:t>
      </w:r>
      <w:r w:rsidRPr="006C7DF1">
        <w:rPr>
          <w:rFonts w:hint="cs"/>
          <w:shd w:val="clear" w:color="auto" w:fill="FFFFFF"/>
          <w:rtl/>
          <w:lang w:eastAsia="zh-CN"/>
        </w:rPr>
        <w:t xml:space="preserve"> </w:t>
      </w:r>
      <w:r w:rsidRPr="006C7DF1">
        <w:rPr>
          <w:shd w:val="clear" w:color="auto" w:fill="FFFFFF"/>
          <w:rtl/>
          <w:lang w:eastAsia="zh-CN"/>
        </w:rPr>
        <w:t>که تنها</w:t>
      </w:r>
      <w:r w:rsidRPr="006C7DF1">
        <w:rPr>
          <w:rFonts w:hint="cs"/>
          <w:shd w:val="clear" w:color="auto" w:fill="FFFFFF"/>
          <w:rtl/>
          <w:lang w:eastAsia="zh-CN"/>
        </w:rPr>
        <w:t>،</w:t>
      </w:r>
      <w:r w:rsidRPr="006C7DF1">
        <w:rPr>
          <w:shd w:val="clear" w:color="auto" w:fill="FFFFFF"/>
          <w:rtl/>
          <w:lang w:eastAsia="zh-CN"/>
        </w:rPr>
        <w:t xml:space="preserve"> کسی وارد بهشت می‌شود که ظاهرا و باطنا ایمان بیاورد. </w:t>
      </w:r>
      <w:r w:rsidRPr="006C7DF1">
        <w:rPr>
          <w:rFonts w:hint="cs"/>
          <w:shd w:val="clear" w:color="auto" w:fill="FFFFFF"/>
          <w:rtl/>
          <w:lang w:eastAsia="zh-CN"/>
        </w:rPr>
        <w:t xml:space="preserve">و </w:t>
      </w:r>
      <w:r w:rsidRPr="006C7DF1">
        <w:rPr>
          <w:shd w:val="clear" w:color="auto" w:fill="FFFFFF"/>
          <w:rtl/>
          <w:lang w:eastAsia="zh-CN"/>
        </w:rPr>
        <w:t>هر</w:t>
      </w:r>
      <w:r w:rsidRPr="006C7DF1">
        <w:rPr>
          <w:rFonts w:hint="cs"/>
          <w:shd w:val="clear" w:color="auto" w:fill="FFFFFF"/>
          <w:rtl/>
          <w:lang w:eastAsia="zh-CN"/>
        </w:rPr>
        <w:t xml:space="preserve"> </w:t>
      </w:r>
      <w:r w:rsidRPr="006C7DF1">
        <w:rPr>
          <w:shd w:val="clear" w:color="auto" w:fill="FFFFFF"/>
          <w:rtl/>
          <w:lang w:eastAsia="zh-CN"/>
        </w:rPr>
        <w:t>کس</w:t>
      </w:r>
      <w:r w:rsidRPr="006C7DF1">
        <w:rPr>
          <w:rFonts w:hint="cs"/>
          <w:shd w:val="clear" w:color="auto" w:fill="FFFFFF"/>
          <w:rtl/>
          <w:lang w:eastAsia="zh-CN"/>
        </w:rPr>
        <w:t>ی که</w:t>
      </w:r>
      <w:r w:rsidRPr="006C7DF1">
        <w:rPr>
          <w:shd w:val="clear" w:color="auto" w:fill="FFFFFF"/>
          <w:rtl/>
          <w:lang w:eastAsia="zh-CN"/>
        </w:rPr>
        <w:t xml:space="preserve"> از آن‌ها نقل ک</w:t>
      </w:r>
      <w:r w:rsidRPr="006C7DF1">
        <w:rPr>
          <w:rFonts w:hint="cs"/>
          <w:shd w:val="clear" w:color="auto" w:fill="FFFFFF"/>
          <w:rtl/>
          <w:lang w:eastAsia="zh-CN"/>
        </w:rPr>
        <w:t>رده</w:t>
      </w:r>
      <w:r w:rsidRPr="006C7DF1">
        <w:rPr>
          <w:shd w:val="clear" w:color="auto" w:fill="FFFFFF"/>
          <w:rtl/>
          <w:lang w:eastAsia="zh-CN"/>
        </w:rPr>
        <w:t xml:space="preserve"> که می‌گویند: «منافق وارد بهشت می‌شود» به آن‌ها دروغ بسته است بلکه آن‌ها می‌گویند: منافق مؤمن است چرا</w:t>
      </w:r>
      <w:r w:rsidRPr="006C7DF1">
        <w:rPr>
          <w:rFonts w:hint="cs"/>
          <w:shd w:val="clear" w:color="auto" w:fill="FFFFFF"/>
          <w:rtl/>
          <w:lang w:eastAsia="zh-CN"/>
        </w:rPr>
        <w:t xml:space="preserve"> </w:t>
      </w:r>
      <w:r w:rsidRPr="006C7DF1">
        <w:rPr>
          <w:shd w:val="clear" w:color="auto" w:fill="FFFFFF"/>
          <w:rtl/>
          <w:lang w:eastAsia="zh-CN"/>
        </w:rPr>
        <w:t>که ایمان</w:t>
      </w:r>
      <w:r w:rsidRPr="006C7DF1">
        <w:rPr>
          <w:rFonts w:hint="cs"/>
          <w:shd w:val="clear" w:color="auto" w:fill="FFFFFF"/>
          <w:rtl/>
          <w:lang w:eastAsia="zh-CN"/>
        </w:rPr>
        <w:t>،</w:t>
      </w:r>
      <w:r w:rsidRPr="006C7DF1">
        <w:rPr>
          <w:shd w:val="clear" w:color="auto" w:fill="FFFFFF"/>
          <w:rtl/>
          <w:lang w:eastAsia="zh-CN"/>
        </w:rPr>
        <w:t xml:space="preserve"> قول ظاهری است چنان‌که دیگران آن‌ها را مسلمان می</w:t>
      </w:r>
      <w:r w:rsidRPr="006C7DF1">
        <w:rPr>
          <w:shd w:val="clear" w:color="auto" w:fill="FFFFFF"/>
          <w:rtl/>
          <w:lang w:eastAsia="zh-CN"/>
        </w:rPr>
        <w:softHyphen/>
        <w:t>نامند</w:t>
      </w:r>
      <w:r w:rsidRPr="006C7DF1">
        <w:rPr>
          <w:rFonts w:hint="cs"/>
          <w:shd w:val="clear" w:color="auto" w:fill="FFFFFF"/>
          <w:rtl/>
          <w:lang w:eastAsia="zh-CN"/>
        </w:rPr>
        <w:t>.</w:t>
      </w:r>
      <w:r w:rsidRPr="006C7DF1">
        <w:rPr>
          <w:rStyle w:val="FootnoteReference"/>
          <w:rFonts w:ascii="W_kamposet" w:eastAsia="SimSun" w:hAnsi="W_kamposet" w:cs="B Nazanin"/>
          <w:color w:val="FF0000"/>
          <w:shd w:val="clear" w:color="auto" w:fill="FFFFFF"/>
          <w:rtl/>
          <w:lang w:eastAsia="zh-CN"/>
        </w:rPr>
        <w:footnoteReference w:id="65"/>
      </w:r>
      <w:r w:rsidRPr="006C7DF1">
        <w:rPr>
          <w:shd w:val="clear" w:color="auto" w:fill="FFFFFF"/>
          <w:rtl/>
          <w:lang w:eastAsia="zh-CN"/>
        </w:rPr>
        <w:t xml:space="preserve"> </w:t>
      </w:r>
      <w:r w:rsidRPr="006C7DF1">
        <w:rPr>
          <w:rFonts w:hint="cs"/>
          <w:shd w:val="clear" w:color="auto" w:fill="FFFFFF"/>
          <w:rtl/>
          <w:lang w:eastAsia="zh-CN"/>
        </w:rPr>
        <w:t>زیرا</w:t>
      </w:r>
      <w:r w:rsidRPr="006C7DF1">
        <w:rPr>
          <w:shd w:val="clear" w:color="auto" w:fill="FFFFFF"/>
          <w:rtl/>
          <w:lang w:eastAsia="zh-CN"/>
        </w:rPr>
        <w:t xml:space="preserve"> اسلام تسلیم شدن ظاهری است. </w:t>
      </w:r>
      <w:r w:rsidRPr="006C7DF1">
        <w:rPr>
          <w:rFonts w:hint="cs"/>
          <w:shd w:val="clear" w:color="auto" w:fill="FFFFFF"/>
          <w:rtl/>
          <w:lang w:eastAsia="zh-CN"/>
        </w:rPr>
        <w:t xml:space="preserve">و </w:t>
      </w:r>
      <w:r w:rsidRPr="006C7DF1">
        <w:rPr>
          <w:shd w:val="clear" w:color="auto" w:fill="FFFFFF"/>
          <w:rtl/>
          <w:lang w:eastAsia="zh-CN"/>
        </w:rPr>
        <w:t>تردیدی نیست که دیدگاه جهمیه از جهات مختل</w:t>
      </w:r>
      <w:r w:rsidRPr="006C7DF1">
        <w:rPr>
          <w:rFonts w:hint="cs"/>
          <w:shd w:val="clear" w:color="auto" w:fill="FFFFFF"/>
          <w:rtl/>
          <w:lang w:eastAsia="zh-CN"/>
        </w:rPr>
        <w:t xml:space="preserve">ف </w:t>
      </w:r>
      <w:r w:rsidRPr="006C7DF1">
        <w:rPr>
          <w:shd w:val="clear" w:color="auto" w:fill="FFFFFF"/>
          <w:rtl/>
          <w:lang w:eastAsia="zh-CN"/>
        </w:rPr>
        <w:t>شرعی، لغوی و عقلی بدتر از مقوله</w:t>
      </w:r>
      <w:r w:rsidRPr="006C7DF1">
        <w:rPr>
          <w:shd w:val="clear" w:color="auto" w:fill="FFFFFF"/>
          <w:rtl/>
          <w:lang w:eastAsia="zh-CN"/>
        </w:rPr>
        <w:softHyphen/>
        <w:t>ی آن‌ها می</w:t>
      </w:r>
      <w:r w:rsidRPr="006C7DF1">
        <w:rPr>
          <w:shd w:val="clear" w:color="auto" w:fill="FFFFFF"/>
          <w:rtl/>
          <w:lang w:eastAsia="zh-CN"/>
        </w:rPr>
        <w:softHyphen/>
        <w:t>باشد».</w:t>
      </w:r>
      <w:r w:rsidRPr="006C7DF1">
        <w:rPr>
          <w:color w:val="FF0000"/>
          <w:shd w:val="clear" w:color="auto" w:fill="FFFFFF"/>
          <w:vertAlign w:val="superscript"/>
          <w:rtl/>
          <w:lang w:eastAsia="zh-CN"/>
        </w:rPr>
        <w:footnoteReference w:id="66"/>
      </w:r>
      <w:r w:rsidRPr="006C7DF1">
        <w:rPr>
          <w:shd w:val="clear" w:color="auto" w:fill="FFFFFF"/>
          <w:rtl/>
          <w:lang w:eastAsia="zh-CN"/>
        </w:rPr>
        <w:t xml:space="preserve"> </w:t>
      </w:r>
    </w:p>
    <w:p w:rsidR="006C7DF1" w:rsidRPr="006C7DF1" w:rsidRDefault="006C7DF1" w:rsidP="00F40881">
      <w:pPr>
        <w:rPr>
          <w:shd w:val="clear" w:color="auto" w:fill="FFFFFF"/>
          <w:rtl/>
          <w:lang w:eastAsia="zh-CN"/>
        </w:rPr>
      </w:pPr>
      <w:r w:rsidRPr="006C7DF1">
        <w:rPr>
          <w:shd w:val="clear" w:color="auto" w:fill="FFFFFF"/>
          <w:rtl/>
          <w:lang w:eastAsia="zh-CN"/>
        </w:rPr>
        <w:t xml:space="preserve">از </w:t>
      </w:r>
      <w:r w:rsidRPr="006C7DF1">
        <w:rPr>
          <w:rFonts w:hint="cs"/>
          <w:shd w:val="clear" w:color="auto" w:fill="FFFFFF"/>
          <w:rtl/>
          <w:lang w:eastAsia="zh-CN"/>
        </w:rPr>
        <w:t xml:space="preserve">دیگر </w:t>
      </w:r>
      <w:r w:rsidRPr="006C7DF1">
        <w:rPr>
          <w:shd w:val="clear" w:color="auto" w:fill="FFFFFF"/>
          <w:rtl/>
          <w:lang w:eastAsia="zh-CN"/>
        </w:rPr>
        <w:t>فرقه</w:t>
      </w:r>
      <w:r w:rsidRPr="006C7DF1">
        <w:rPr>
          <w:shd w:val="clear" w:color="auto" w:fill="FFFFFF"/>
          <w:rtl/>
          <w:lang w:eastAsia="zh-CN"/>
        </w:rPr>
        <w:softHyphen/>
        <w:t>های</w:t>
      </w:r>
      <w:r w:rsidRPr="006C7DF1">
        <w:rPr>
          <w:rFonts w:hint="cs"/>
          <w:shd w:val="clear" w:color="auto" w:fill="FFFFFF"/>
          <w:rtl/>
          <w:lang w:eastAsia="zh-CN"/>
        </w:rPr>
        <w:t>ی</w:t>
      </w:r>
      <w:r w:rsidRPr="006C7DF1">
        <w:rPr>
          <w:shd w:val="clear" w:color="auto" w:fill="FFFFFF"/>
          <w:rtl/>
          <w:lang w:eastAsia="zh-CN"/>
        </w:rPr>
        <w:t xml:space="preserve"> که در باب ارجاء دچار غلو شد</w:t>
      </w:r>
      <w:r w:rsidRPr="006C7DF1">
        <w:rPr>
          <w:rFonts w:hint="cs"/>
          <w:shd w:val="clear" w:color="auto" w:fill="FFFFFF"/>
          <w:rtl/>
          <w:lang w:eastAsia="zh-CN"/>
        </w:rPr>
        <w:t>ه‌ا</w:t>
      </w:r>
      <w:r w:rsidRPr="006C7DF1">
        <w:rPr>
          <w:shd w:val="clear" w:color="auto" w:fill="FFFFFF"/>
          <w:rtl/>
          <w:lang w:eastAsia="zh-CN"/>
        </w:rPr>
        <w:t>ند اشعریه و ماتریدیه می</w:t>
      </w:r>
      <w:r w:rsidRPr="006C7DF1">
        <w:rPr>
          <w:shd w:val="clear" w:color="auto" w:fill="FFFFFF"/>
          <w:rtl/>
          <w:lang w:eastAsia="zh-CN"/>
        </w:rPr>
        <w:softHyphen/>
        <w:t>باشند. دو فرقه</w:t>
      </w:r>
      <w:r w:rsidRPr="006C7DF1">
        <w:rPr>
          <w:shd w:val="clear" w:color="auto" w:fill="FFFFFF"/>
          <w:rtl/>
          <w:lang w:eastAsia="zh-CN"/>
        </w:rPr>
        <w:softHyphen/>
        <w:t xml:space="preserve">ای که اقوال آن‌ها </w:t>
      </w:r>
      <w:r w:rsidRPr="006C7DF1">
        <w:rPr>
          <w:rFonts w:hint="cs"/>
          <w:shd w:val="clear" w:color="auto" w:fill="FFFFFF"/>
          <w:rtl/>
          <w:lang w:eastAsia="zh-CN"/>
        </w:rPr>
        <w:t>کماکان</w:t>
      </w:r>
      <w:r w:rsidRPr="006C7DF1">
        <w:rPr>
          <w:shd w:val="clear" w:color="auto" w:fill="FFFFFF"/>
          <w:rtl/>
          <w:lang w:eastAsia="zh-CN"/>
        </w:rPr>
        <w:t xml:space="preserve"> در میان ما وجود دارد. «</w:t>
      </w:r>
      <w:r w:rsidRPr="006C7DF1">
        <w:rPr>
          <w:rFonts w:hint="cs"/>
          <w:shd w:val="clear" w:color="auto" w:fill="FFFFFF"/>
          <w:rtl/>
          <w:lang w:eastAsia="zh-CN"/>
        </w:rPr>
        <w:t>تا جایی که پدیده</w:t>
      </w:r>
      <w:r w:rsidRPr="006C7DF1">
        <w:rPr>
          <w:shd w:val="clear" w:color="auto" w:fill="FFFFFF"/>
          <w:rtl/>
          <w:lang w:eastAsia="zh-CN"/>
        </w:rPr>
        <w:t xml:space="preserve"> ارجا</w:t>
      </w:r>
      <w:r w:rsidRPr="006C7DF1">
        <w:rPr>
          <w:rFonts w:hint="cs"/>
          <w:shd w:val="clear" w:color="auto" w:fill="FFFFFF"/>
          <w:rtl/>
          <w:lang w:eastAsia="zh-CN"/>
        </w:rPr>
        <w:t>ء</w:t>
      </w:r>
      <w:r w:rsidRPr="006C7DF1">
        <w:rPr>
          <w:shd w:val="clear" w:color="auto" w:fill="FFFFFF"/>
          <w:rtl/>
          <w:lang w:eastAsia="zh-CN"/>
        </w:rPr>
        <w:t xml:space="preserve"> در مرحله</w:t>
      </w:r>
      <w:r w:rsidRPr="006C7DF1">
        <w:rPr>
          <w:shd w:val="clear" w:color="auto" w:fill="FFFFFF"/>
          <w:rtl/>
          <w:lang w:eastAsia="zh-CN"/>
        </w:rPr>
        <w:softHyphen/>
        <w:t>ی نهایی خود</w:t>
      </w:r>
      <w:r w:rsidRPr="006C7DF1">
        <w:rPr>
          <w:rFonts w:hint="cs"/>
          <w:shd w:val="clear" w:color="auto" w:fill="FFFFFF"/>
          <w:rtl/>
          <w:lang w:eastAsia="zh-CN"/>
        </w:rPr>
        <w:t>،</w:t>
      </w:r>
      <w:r w:rsidRPr="006C7DF1">
        <w:rPr>
          <w:shd w:val="clear" w:color="auto" w:fill="FFFFFF"/>
          <w:rtl/>
          <w:lang w:eastAsia="zh-CN"/>
        </w:rPr>
        <w:t xml:space="preserve"> متشکل از دو مذهب </w:t>
      </w:r>
      <w:r w:rsidRPr="006C7DF1">
        <w:rPr>
          <w:rFonts w:hint="cs"/>
          <w:shd w:val="clear" w:color="auto" w:fill="FFFFFF"/>
          <w:rtl/>
          <w:lang w:eastAsia="zh-CN"/>
        </w:rPr>
        <w:t>«</w:t>
      </w:r>
      <w:r w:rsidRPr="006C7DF1">
        <w:rPr>
          <w:shd w:val="clear" w:color="auto" w:fill="FFFFFF"/>
          <w:rtl/>
          <w:lang w:eastAsia="zh-CN"/>
        </w:rPr>
        <w:t>اشعری</w:t>
      </w:r>
      <w:r w:rsidRPr="006C7DF1">
        <w:rPr>
          <w:rFonts w:hint="cs"/>
          <w:shd w:val="clear" w:color="auto" w:fill="FFFFFF"/>
          <w:rtl/>
          <w:lang w:eastAsia="zh-CN"/>
        </w:rPr>
        <w:t>»</w:t>
      </w:r>
      <w:r w:rsidRPr="006C7DF1">
        <w:rPr>
          <w:shd w:val="clear" w:color="auto" w:fill="FFFFFF"/>
          <w:rtl/>
          <w:lang w:eastAsia="zh-CN"/>
        </w:rPr>
        <w:t xml:space="preserve"> و </w:t>
      </w:r>
      <w:r w:rsidRPr="006C7DF1">
        <w:rPr>
          <w:rFonts w:hint="cs"/>
          <w:shd w:val="clear" w:color="auto" w:fill="FFFFFF"/>
          <w:rtl/>
          <w:lang w:eastAsia="zh-CN"/>
        </w:rPr>
        <w:t>«</w:t>
      </w:r>
      <w:r w:rsidRPr="006C7DF1">
        <w:rPr>
          <w:shd w:val="clear" w:color="auto" w:fill="FFFFFF"/>
          <w:rtl/>
          <w:lang w:eastAsia="zh-CN"/>
        </w:rPr>
        <w:t>ماتریدی</w:t>
      </w:r>
      <w:r w:rsidRPr="006C7DF1">
        <w:rPr>
          <w:rFonts w:hint="cs"/>
          <w:shd w:val="clear" w:color="auto" w:fill="FFFFFF"/>
          <w:rtl/>
          <w:lang w:eastAsia="zh-CN"/>
        </w:rPr>
        <w:t>» است که</w:t>
      </w:r>
      <w:r w:rsidRPr="006C7DF1">
        <w:rPr>
          <w:shd w:val="clear" w:color="auto" w:fill="FFFFFF"/>
          <w:rtl/>
          <w:lang w:eastAsia="zh-CN"/>
        </w:rPr>
        <w:t xml:space="preserve"> </w:t>
      </w:r>
      <w:r w:rsidRPr="006C7DF1">
        <w:rPr>
          <w:rFonts w:hint="cs"/>
          <w:shd w:val="clear" w:color="auto" w:fill="FFFFFF"/>
          <w:rtl/>
          <w:lang w:eastAsia="zh-CN"/>
        </w:rPr>
        <w:t xml:space="preserve">در </w:t>
      </w:r>
      <w:r w:rsidRPr="006C7DF1">
        <w:rPr>
          <w:shd w:val="clear" w:color="auto" w:fill="FFFFFF"/>
          <w:rtl/>
          <w:lang w:eastAsia="zh-CN"/>
        </w:rPr>
        <w:t>بسیاری از سرزمین</w:t>
      </w:r>
      <w:r w:rsidRPr="006C7DF1">
        <w:rPr>
          <w:shd w:val="clear" w:color="auto" w:fill="FFFFFF"/>
          <w:rtl/>
          <w:lang w:eastAsia="zh-CN"/>
        </w:rPr>
        <w:softHyphen/>
        <w:t xml:space="preserve">های اسلامی انتشار یافته و </w:t>
      </w:r>
      <w:r w:rsidRPr="006C7DF1">
        <w:rPr>
          <w:rFonts w:hint="cs"/>
          <w:shd w:val="clear" w:color="auto" w:fill="FFFFFF"/>
          <w:rtl/>
          <w:lang w:eastAsia="zh-CN"/>
        </w:rPr>
        <w:t>اکثر مؤسسات</w:t>
      </w:r>
      <w:r w:rsidRPr="006C7DF1">
        <w:rPr>
          <w:shd w:val="clear" w:color="auto" w:fill="FFFFFF"/>
          <w:rtl/>
          <w:lang w:eastAsia="zh-CN"/>
        </w:rPr>
        <w:t xml:space="preserve"> اسلامی در شرق و غرب</w:t>
      </w:r>
      <w:r w:rsidRPr="006C7DF1">
        <w:rPr>
          <w:rFonts w:hint="cs"/>
          <w:shd w:val="clear" w:color="auto" w:fill="FFFFFF"/>
          <w:rtl/>
          <w:lang w:eastAsia="zh-CN"/>
        </w:rPr>
        <w:t>،</w:t>
      </w:r>
      <w:r w:rsidRPr="006C7DF1">
        <w:rPr>
          <w:shd w:val="clear" w:color="auto" w:fill="FFFFFF"/>
          <w:rtl/>
          <w:lang w:eastAsia="zh-CN"/>
        </w:rPr>
        <w:t xml:space="preserve"> آن</w:t>
      </w:r>
      <w:r w:rsidRPr="006C7DF1">
        <w:rPr>
          <w:rFonts w:hint="cs"/>
          <w:shd w:val="clear" w:color="auto" w:fill="FFFFFF"/>
          <w:rtl/>
          <w:lang w:eastAsia="zh-CN"/>
        </w:rPr>
        <w:t xml:space="preserve"> </w:t>
      </w:r>
      <w:r w:rsidRPr="006C7DF1">
        <w:rPr>
          <w:shd w:val="clear" w:color="auto" w:fill="FFFFFF"/>
          <w:rtl/>
          <w:lang w:eastAsia="zh-CN"/>
        </w:rPr>
        <w:t xml:space="preserve">‌را </w:t>
      </w:r>
      <w:r w:rsidRPr="006C7DF1">
        <w:rPr>
          <w:rFonts w:hint="cs"/>
          <w:shd w:val="clear" w:color="auto" w:fill="FFFFFF"/>
          <w:rtl/>
          <w:lang w:eastAsia="zh-CN"/>
        </w:rPr>
        <w:t>اساس اصول اعتقادی</w:t>
      </w:r>
      <w:r w:rsidRPr="006C7DF1">
        <w:rPr>
          <w:shd w:val="clear" w:color="auto" w:fill="FFFFFF"/>
          <w:rtl/>
          <w:lang w:eastAsia="zh-CN"/>
        </w:rPr>
        <w:t xml:space="preserve"> خود قرار داده</w:t>
      </w:r>
      <w:r w:rsidRPr="006C7DF1">
        <w:rPr>
          <w:shd w:val="clear" w:color="auto" w:fill="FFFFFF"/>
          <w:rtl/>
          <w:lang w:eastAsia="zh-CN"/>
        </w:rPr>
        <w:softHyphen/>
        <w:t>اند</w:t>
      </w:r>
      <w:r w:rsidRPr="006C7DF1">
        <w:rPr>
          <w:rFonts w:hint="cs"/>
          <w:shd w:val="clear" w:color="auto" w:fill="FFFFFF"/>
          <w:rtl/>
          <w:lang w:eastAsia="zh-CN"/>
        </w:rPr>
        <w:t xml:space="preserve"> و تدریس می‌کنند</w:t>
      </w:r>
      <w:r w:rsidRPr="006C7DF1">
        <w:rPr>
          <w:shd w:val="clear" w:color="auto" w:fill="FFFFFF"/>
          <w:rtl/>
          <w:lang w:eastAsia="zh-CN"/>
        </w:rPr>
        <w:t xml:space="preserve">». </w:t>
      </w:r>
      <w:r w:rsidRPr="006C7DF1">
        <w:rPr>
          <w:color w:val="FF0000"/>
          <w:shd w:val="clear" w:color="auto" w:fill="FFFFFF"/>
          <w:vertAlign w:val="superscript"/>
          <w:rtl/>
          <w:lang w:eastAsia="zh-CN"/>
        </w:rPr>
        <w:footnoteReference w:id="67"/>
      </w:r>
      <w:r w:rsidRPr="006C7DF1">
        <w:rPr>
          <w:shd w:val="clear" w:color="auto" w:fill="FFFFFF"/>
          <w:rtl/>
          <w:lang w:eastAsia="zh-CN"/>
        </w:rPr>
        <w:t xml:space="preserve"> </w:t>
      </w:r>
    </w:p>
    <w:p w:rsidR="006C7DF1" w:rsidRPr="006C7DF1" w:rsidRDefault="006C7DF1" w:rsidP="00D55471">
      <w:pPr>
        <w:rPr>
          <w:shd w:val="clear" w:color="auto" w:fill="FFFFFF"/>
          <w:rtl/>
          <w:lang w:eastAsia="zh-CN"/>
        </w:rPr>
      </w:pPr>
      <w:r w:rsidRPr="00D55471">
        <w:rPr>
          <w:b/>
          <w:bCs/>
          <w:sz w:val="36"/>
          <w:szCs w:val="36"/>
          <w:shd w:val="clear" w:color="auto" w:fill="FFFFFF"/>
          <w:rtl/>
          <w:lang w:eastAsia="zh-CN"/>
        </w:rPr>
        <w:t>اشاعره در باب ایمان دو دی</w:t>
      </w:r>
      <w:r w:rsidRPr="00D55471">
        <w:rPr>
          <w:rFonts w:hint="cs"/>
          <w:b/>
          <w:bCs/>
          <w:sz w:val="36"/>
          <w:szCs w:val="36"/>
          <w:shd w:val="clear" w:color="auto" w:fill="FFFFFF"/>
          <w:rtl/>
          <w:lang w:eastAsia="zh-CN"/>
        </w:rPr>
        <w:t>د</w:t>
      </w:r>
      <w:r w:rsidRPr="00D55471">
        <w:rPr>
          <w:b/>
          <w:bCs/>
          <w:sz w:val="36"/>
          <w:szCs w:val="36"/>
          <w:shd w:val="clear" w:color="auto" w:fill="FFFFFF"/>
          <w:rtl/>
          <w:lang w:eastAsia="zh-CN"/>
        </w:rPr>
        <w:t>گاه دارند:</w:t>
      </w:r>
      <w:r w:rsidRPr="006C7DF1">
        <w:rPr>
          <w:color w:val="FF0000"/>
          <w:shd w:val="clear" w:color="auto" w:fill="FFFFFF"/>
          <w:vertAlign w:val="superscript"/>
          <w:rtl/>
          <w:lang w:eastAsia="zh-CN"/>
        </w:rPr>
        <w:footnoteReference w:id="68"/>
      </w:r>
    </w:p>
    <w:p w:rsidR="006C7DF1" w:rsidRPr="00D55471" w:rsidRDefault="00D55471" w:rsidP="00D55471">
      <w:pPr>
        <w:rPr>
          <w:shd w:val="clear" w:color="auto" w:fill="FFFFFF"/>
          <w:lang w:eastAsia="zh-CN"/>
        </w:rPr>
      </w:pPr>
      <w:r>
        <w:rPr>
          <w:rFonts w:hint="cs"/>
          <w:shd w:val="clear" w:color="auto" w:fill="FFFFFF"/>
          <w:rtl/>
          <w:lang w:eastAsia="zh-CN"/>
        </w:rPr>
        <w:t xml:space="preserve">1- </w:t>
      </w:r>
      <w:r w:rsidR="006C7DF1" w:rsidRPr="00D55471">
        <w:rPr>
          <w:shd w:val="clear" w:color="auto" w:fill="FFFFFF"/>
          <w:rtl/>
          <w:lang w:eastAsia="zh-CN"/>
        </w:rPr>
        <w:t>ایمان عبارت است از</w:t>
      </w:r>
      <w:r w:rsidR="006C7DF1" w:rsidRPr="00D55471">
        <w:rPr>
          <w:rFonts w:hint="cs"/>
          <w:shd w:val="clear" w:color="auto" w:fill="FFFFFF"/>
          <w:rtl/>
          <w:lang w:eastAsia="zh-CN"/>
        </w:rPr>
        <w:t>:</w:t>
      </w:r>
      <w:r w:rsidR="006C7DF1" w:rsidRPr="00D55471">
        <w:rPr>
          <w:shd w:val="clear" w:color="auto" w:fill="FFFFFF"/>
          <w:rtl/>
          <w:lang w:eastAsia="zh-CN"/>
        </w:rPr>
        <w:t xml:space="preserve"> قول و اعتقاد و عمل؛ و این یکی از دو قول </w:t>
      </w:r>
      <w:r w:rsidR="006C7DF1" w:rsidRPr="00D55471">
        <w:rPr>
          <w:b/>
          <w:bCs/>
          <w:sz w:val="36"/>
          <w:szCs w:val="36"/>
          <w:shd w:val="clear" w:color="auto" w:fill="FFFFFF"/>
          <w:rtl/>
          <w:lang w:eastAsia="zh-CN"/>
        </w:rPr>
        <w:t>ابوالحسن اشعری</w:t>
      </w:r>
      <w:r w:rsidR="006C7DF1" w:rsidRPr="00D55471">
        <w:rPr>
          <w:shd w:val="clear" w:color="auto" w:fill="FFFFFF"/>
          <w:rtl/>
          <w:lang w:eastAsia="zh-CN"/>
        </w:rPr>
        <w:t xml:space="preserve"> می</w:t>
      </w:r>
      <w:r w:rsidR="006C7DF1" w:rsidRPr="00D55471">
        <w:rPr>
          <w:shd w:val="clear" w:color="auto" w:fill="FFFFFF"/>
          <w:rtl/>
          <w:lang w:eastAsia="zh-CN"/>
        </w:rPr>
        <w:softHyphen/>
        <w:t>باشد که آن‌</w:t>
      </w:r>
      <w:r w:rsidR="006C7DF1" w:rsidRPr="00D55471">
        <w:rPr>
          <w:rFonts w:hint="cs"/>
          <w:shd w:val="clear" w:color="auto" w:fill="FFFFFF"/>
          <w:rtl/>
          <w:lang w:eastAsia="zh-CN"/>
        </w:rPr>
        <w:t xml:space="preserve"> </w:t>
      </w:r>
      <w:r w:rsidR="006C7DF1" w:rsidRPr="00D55471">
        <w:rPr>
          <w:shd w:val="clear" w:color="auto" w:fill="FFFFFF"/>
          <w:rtl/>
          <w:lang w:eastAsia="zh-CN"/>
        </w:rPr>
        <w:t xml:space="preserve">را در </w:t>
      </w:r>
      <w:r>
        <w:rPr>
          <w:rFonts w:hint="cs"/>
          <w:shd w:val="clear" w:color="auto" w:fill="FFFFFF"/>
          <w:rtl/>
          <w:lang w:eastAsia="zh-CN"/>
        </w:rPr>
        <w:t xml:space="preserve">کتاب </w:t>
      </w:r>
      <w:r w:rsidR="006C7DF1" w:rsidRPr="00D55471">
        <w:rPr>
          <w:shd w:val="clear" w:color="auto" w:fill="FFFFFF"/>
          <w:rtl/>
          <w:lang w:eastAsia="zh-CN"/>
        </w:rPr>
        <w:t>«</w:t>
      </w:r>
      <w:r w:rsidR="006C7DF1" w:rsidRPr="00D55471">
        <w:rPr>
          <w:b/>
          <w:bCs/>
          <w:sz w:val="36"/>
          <w:szCs w:val="36"/>
          <w:shd w:val="clear" w:color="auto" w:fill="FFFFFF"/>
          <w:rtl/>
          <w:lang w:eastAsia="zh-CN"/>
        </w:rPr>
        <w:t>المقالات</w:t>
      </w:r>
      <w:r w:rsidR="006C7DF1" w:rsidRPr="00D55471">
        <w:rPr>
          <w:shd w:val="clear" w:color="auto" w:fill="FFFFFF"/>
          <w:rtl/>
          <w:lang w:eastAsia="zh-CN"/>
        </w:rPr>
        <w:t>» ضمن بیان دیدگاه اصحاب حدیث و اهل سنت ذکر می</w:t>
      </w:r>
      <w:r w:rsidR="006C7DF1" w:rsidRPr="00D55471">
        <w:rPr>
          <w:shd w:val="clear" w:color="auto" w:fill="FFFFFF"/>
          <w:rtl/>
          <w:lang w:eastAsia="zh-CN"/>
        </w:rPr>
        <w:softHyphen/>
        <w:t>کند و می</w:t>
      </w:r>
      <w:r w:rsidR="006C7DF1" w:rsidRPr="00D55471">
        <w:rPr>
          <w:shd w:val="clear" w:color="auto" w:fill="FFFFFF"/>
          <w:rtl/>
          <w:lang w:eastAsia="zh-CN"/>
        </w:rPr>
        <w:softHyphen/>
        <w:t>گوید: خود نیز به تمام آنچه آنان اعتقاد دارند معتقد است.</w:t>
      </w:r>
      <w:r w:rsidR="006C7DF1" w:rsidRPr="006C7DF1">
        <w:rPr>
          <w:color w:val="FF0000"/>
          <w:shd w:val="clear" w:color="auto" w:fill="FFFFFF"/>
          <w:vertAlign w:val="superscript"/>
          <w:rtl/>
          <w:lang w:eastAsia="zh-CN"/>
        </w:rPr>
        <w:footnoteReference w:id="69"/>
      </w:r>
      <w:r w:rsidR="006C7DF1" w:rsidRPr="00D55471">
        <w:rPr>
          <w:shd w:val="clear" w:color="auto" w:fill="FFFFFF"/>
          <w:rtl/>
          <w:lang w:eastAsia="zh-CN"/>
        </w:rPr>
        <w:t xml:space="preserve"> </w:t>
      </w:r>
      <w:r w:rsidR="006C7DF1" w:rsidRPr="00D55471">
        <w:rPr>
          <w:b/>
          <w:bCs/>
          <w:sz w:val="36"/>
          <w:szCs w:val="36"/>
          <w:shd w:val="clear" w:color="auto" w:fill="FFFFFF"/>
          <w:rtl/>
          <w:lang w:eastAsia="zh-CN"/>
        </w:rPr>
        <w:t>شیخ الاسلام ابن</w:t>
      </w:r>
      <w:r w:rsidR="006C7DF1" w:rsidRPr="00D55471">
        <w:rPr>
          <w:rFonts w:hint="cs"/>
          <w:b/>
          <w:bCs/>
          <w:sz w:val="36"/>
          <w:szCs w:val="36"/>
          <w:shd w:val="clear" w:color="auto" w:fill="FFFFFF"/>
          <w:rtl/>
          <w:lang w:eastAsia="zh-CN"/>
        </w:rPr>
        <w:t>‌</w:t>
      </w:r>
      <w:r w:rsidR="006C7DF1" w:rsidRPr="00D55471">
        <w:rPr>
          <w:b/>
          <w:bCs/>
          <w:sz w:val="36"/>
          <w:szCs w:val="36"/>
          <w:shd w:val="clear" w:color="auto" w:fill="FFFFFF"/>
          <w:rtl/>
          <w:lang w:eastAsia="zh-CN"/>
        </w:rPr>
        <w:t>تیمیه</w:t>
      </w:r>
      <w:r w:rsidR="006C7DF1" w:rsidRPr="00D55471">
        <w:rPr>
          <w:shd w:val="clear" w:color="auto" w:fill="FFFFFF"/>
          <w:rtl/>
          <w:lang w:eastAsia="zh-CN"/>
        </w:rPr>
        <w:t xml:space="preserve"> بعد از نقل قول وی می</w:t>
      </w:r>
      <w:r w:rsidR="006C7DF1" w:rsidRPr="00D55471">
        <w:rPr>
          <w:shd w:val="clear" w:color="auto" w:fill="FFFFFF"/>
          <w:rtl/>
          <w:lang w:eastAsia="zh-CN"/>
        </w:rPr>
        <w:softHyphen/>
        <w:t xml:space="preserve">گوید: «دیدگاه وی </w:t>
      </w:r>
      <w:r w:rsidR="006C7DF1" w:rsidRPr="00D55471">
        <w:rPr>
          <w:rFonts w:hint="cs"/>
          <w:shd w:val="clear" w:color="auto" w:fill="FFFFFF"/>
          <w:rtl/>
          <w:lang w:eastAsia="zh-CN"/>
        </w:rPr>
        <w:t>در</w:t>
      </w:r>
      <w:r w:rsidR="006C7DF1" w:rsidRPr="00D55471">
        <w:rPr>
          <w:shd w:val="clear" w:color="auto" w:fill="FFFFFF"/>
          <w:rtl/>
          <w:lang w:eastAsia="zh-CN"/>
        </w:rPr>
        <w:t xml:space="preserve"> کتاب</w:t>
      </w:r>
      <w:r w:rsidR="006C7DF1" w:rsidRPr="00D55471">
        <w:rPr>
          <w:rFonts w:hint="cs"/>
          <w:shd w:val="clear" w:color="auto" w:fill="FFFFFF"/>
          <w:rtl/>
          <w:lang w:eastAsia="zh-CN"/>
        </w:rPr>
        <w:t xml:space="preserve"> </w:t>
      </w:r>
      <w:r w:rsidR="00713243" w:rsidRPr="00713243">
        <w:rPr>
          <w:rFonts w:hint="cs"/>
          <w:b/>
          <w:bCs/>
          <w:sz w:val="36"/>
          <w:szCs w:val="36"/>
          <w:shd w:val="clear" w:color="auto" w:fill="FFFFFF"/>
          <w:rtl/>
          <w:lang w:eastAsia="zh-CN"/>
        </w:rPr>
        <w:t>ال</w:t>
      </w:r>
      <w:r w:rsidR="006C7DF1" w:rsidRPr="00713243">
        <w:rPr>
          <w:rFonts w:hint="cs"/>
          <w:b/>
          <w:bCs/>
          <w:sz w:val="36"/>
          <w:szCs w:val="36"/>
          <w:shd w:val="clear" w:color="auto" w:fill="FFFFFF"/>
          <w:rtl/>
          <w:lang w:eastAsia="zh-CN"/>
        </w:rPr>
        <w:t>مقالات</w:t>
      </w:r>
      <w:r w:rsidR="006C7DF1" w:rsidRPr="00D55471">
        <w:rPr>
          <w:rFonts w:hint="cs"/>
          <w:shd w:val="clear" w:color="auto" w:fill="FFFFFF"/>
          <w:rtl/>
          <w:lang w:eastAsia="zh-CN"/>
        </w:rPr>
        <w:t xml:space="preserve"> موجود</w:t>
      </w:r>
      <w:r w:rsidR="006C7DF1" w:rsidRPr="00D55471">
        <w:rPr>
          <w:shd w:val="clear" w:color="auto" w:fill="FFFFFF"/>
          <w:rtl/>
          <w:lang w:eastAsia="zh-CN"/>
        </w:rPr>
        <w:t xml:space="preserve"> است</w:t>
      </w:r>
      <w:r w:rsidR="006C7DF1" w:rsidRPr="00D55471">
        <w:rPr>
          <w:rFonts w:hint="cs"/>
          <w:shd w:val="clear" w:color="auto" w:fill="FFFFFF"/>
          <w:rtl/>
          <w:lang w:eastAsia="zh-CN"/>
        </w:rPr>
        <w:t xml:space="preserve"> و می‌گوید:</w:t>
      </w:r>
      <w:r w:rsidR="006C7DF1" w:rsidRPr="00D55471">
        <w:rPr>
          <w:shd w:val="clear" w:color="auto" w:fill="FFFFFF"/>
          <w:rtl/>
          <w:lang w:eastAsia="zh-CN"/>
        </w:rPr>
        <w:t xml:space="preserve"> </w:t>
      </w:r>
      <w:r w:rsidR="006C7DF1" w:rsidRPr="00D55471">
        <w:rPr>
          <w:rFonts w:hint="cs"/>
          <w:shd w:val="clear" w:color="auto" w:fill="FFFFFF"/>
          <w:rtl/>
          <w:lang w:eastAsia="zh-CN"/>
        </w:rPr>
        <w:t>که</w:t>
      </w:r>
      <w:r w:rsidR="006C7DF1" w:rsidRPr="00D55471">
        <w:rPr>
          <w:shd w:val="clear" w:color="auto" w:fill="FFFFFF"/>
          <w:rtl/>
          <w:lang w:eastAsia="zh-CN"/>
        </w:rPr>
        <w:t xml:space="preserve"> با اهل سنت و اصحاب حدیث هم</w:t>
      </w:r>
      <w:r w:rsidR="006C7DF1" w:rsidRPr="00D55471">
        <w:rPr>
          <w:shd w:val="clear" w:color="auto" w:fill="FFFFFF"/>
          <w:rtl/>
          <w:lang w:eastAsia="zh-CN"/>
        </w:rPr>
        <w:softHyphen/>
        <w:t>نظر است</w:t>
      </w:r>
      <w:r w:rsidR="006C7DF1" w:rsidRPr="00D55471">
        <w:rPr>
          <w:rFonts w:hint="cs"/>
          <w:shd w:val="clear" w:color="auto" w:fill="FFFFFF"/>
          <w:rtl/>
          <w:lang w:eastAsia="zh-CN"/>
        </w:rPr>
        <w:t>،</w:t>
      </w:r>
      <w:r w:rsidR="006C7DF1" w:rsidRPr="00D55471">
        <w:rPr>
          <w:shd w:val="clear" w:color="auto" w:fill="FFFFFF"/>
          <w:rtl/>
          <w:lang w:eastAsia="zh-CN"/>
        </w:rPr>
        <w:t xml:space="preserve"> برخلاف دیدگاهی که در</w:t>
      </w:r>
      <w:r w:rsidR="006C7DF1" w:rsidRPr="00D55471">
        <w:rPr>
          <w:rFonts w:hint="cs"/>
          <w:shd w:val="clear" w:color="auto" w:fill="FFFFFF"/>
          <w:rtl/>
          <w:lang w:eastAsia="zh-CN"/>
        </w:rPr>
        <w:t xml:space="preserve"> </w:t>
      </w:r>
      <w:r w:rsidR="006C7DF1" w:rsidRPr="00D55471">
        <w:rPr>
          <w:shd w:val="clear" w:color="auto" w:fill="FFFFFF"/>
          <w:rtl/>
          <w:lang w:eastAsia="zh-CN"/>
        </w:rPr>
        <w:t>«الموجز» از آن دفاع می</w:t>
      </w:r>
      <w:r w:rsidR="006C7DF1" w:rsidRPr="00D55471">
        <w:rPr>
          <w:shd w:val="clear" w:color="auto" w:fill="FFFFFF"/>
          <w:rtl/>
          <w:lang w:eastAsia="zh-CN"/>
        </w:rPr>
        <w:softHyphen/>
        <w:t>کند».</w:t>
      </w:r>
      <w:r w:rsidR="006C7DF1" w:rsidRPr="006C7DF1">
        <w:rPr>
          <w:color w:val="FF0000"/>
          <w:shd w:val="clear" w:color="auto" w:fill="FFFFFF"/>
          <w:vertAlign w:val="superscript"/>
          <w:rtl/>
          <w:lang w:eastAsia="zh-CN"/>
        </w:rPr>
        <w:footnoteReference w:id="70"/>
      </w:r>
      <w:r w:rsidR="006C7DF1" w:rsidRPr="00D55471">
        <w:rPr>
          <w:color w:val="FF0000"/>
          <w:shd w:val="clear" w:color="auto" w:fill="FFFFFF"/>
          <w:rtl/>
          <w:lang w:eastAsia="zh-CN"/>
        </w:rPr>
        <w:softHyphen/>
        <w:t xml:space="preserve"> </w:t>
      </w:r>
      <w:r w:rsidR="006C7DF1" w:rsidRPr="00D55471">
        <w:rPr>
          <w:shd w:val="clear" w:color="auto" w:fill="FFFFFF"/>
          <w:rtl/>
          <w:lang w:eastAsia="zh-CN"/>
        </w:rPr>
        <w:t>و ذکر می</w:t>
      </w:r>
      <w:r w:rsidR="006C7DF1" w:rsidRPr="00D55471">
        <w:rPr>
          <w:shd w:val="clear" w:color="auto" w:fill="FFFFFF"/>
          <w:rtl/>
          <w:lang w:eastAsia="zh-CN"/>
        </w:rPr>
        <w:softHyphen/>
        <w:t>کند که آن</w:t>
      </w:r>
      <w:r w:rsidR="006C7DF1" w:rsidRPr="00D55471">
        <w:rPr>
          <w:rFonts w:hint="cs"/>
          <w:shd w:val="clear" w:color="auto" w:fill="FFFFFF"/>
          <w:rtl/>
          <w:lang w:eastAsia="zh-CN"/>
        </w:rPr>
        <w:t>،</w:t>
      </w:r>
      <w:r w:rsidR="006C7DF1" w:rsidRPr="00D55471">
        <w:rPr>
          <w:shd w:val="clear" w:color="auto" w:fill="FFFFFF"/>
          <w:rtl/>
          <w:lang w:eastAsia="zh-CN"/>
        </w:rPr>
        <w:t xml:space="preserve"> دیدگاه گروهی از اصحابش می</w:t>
      </w:r>
      <w:r w:rsidR="006C7DF1" w:rsidRPr="00D55471">
        <w:rPr>
          <w:shd w:val="clear" w:color="auto" w:fill="FFFFFF"/>
          <w:rtl/>
          <w:lang w:eastAsia="zh-CN"/>
        </w:rPr>
        <w:softHyphen/>
        <w:t>باشد.</w:t>
      </w:r>
      <w:r w:rsidR="006C7DF1" w:rsidRPr="006C7DF1">
        <w:rPr>
          <w:color w:val="FF0000"/>
          <w:shd w:val="clear" w:color="auto" w:fill="FFFFFF"/>
          <w:vertAlign w:val="superscript"/>
          <w:rtl/>
          <w:lang w:eastAsia="zh-CN"/>
        </w:rPr>
        <w:footnoteReference w:id="71"/>
      </w:r>
      <w:r w:rsidR="006C7DF1" w:rsidRPr="00D55471">
        <w:rPr>
          <w:shd w:val="clear" w:color="auto" w:fill="FFFFFF"/>
          <w:rtl/>
          <w:lang w:eastAsia="zh-CN"/>
        </w:rPr>
        <w:t xml:space="preserve"> </w:t>
      </w:r>
    </w:p>
    <w:p w:rsidR="006C7DF1" w:rsidRPr="00D55471" w:rsidRDefault="00D55471" w:rsidP="00D55471">
      <w:pPr>
        <w:rPr>
          <w:shd w:val="clear" w:color="auto" w:fill="FFFFFF"/>
          <w:rtl/>
          <w:lang w:eastAsia="zh-CN"/>
        </w:rPr>
      </w:pPr>
      <w:r>
        <w:rPr>
          <w:rFonts w:hint="cs"/>
          <w:shd w:val="clear" w:color="auto" w:fill="FFFFFF"/>
          <w:rtl/>
          <w:lang w:eastAsia="zh-CN"/>
        </w:rPr>
        <w:t xml:space="preserve">2- </w:t>
      </w:r>
      <w:r w:rsidR="006C7DF1" w:rsidRPr="00D55471">
        <w:rPr>
          <w:rFonts w:hint="cs"/>
          <w:shd w:val="clear" w:color="auto" w:fill="FFFFFF"/>
          <w:rtl/>
          <w:lang w:eastAsia="zh-CN"/>
        </w:rPr>
        <w:t xml:space="preserve">رأی دوم، </w:t>
      </w:r>
      <w:r w:rsidR="006C7DF1" w:rsidRPr="00D55471">
        <w:rPr>
          <w:shd w:val="clear" w:color="auto" w:fill="FFFFFF"/>
          <w:rtl/>
          <w:lang w:eastAsia="zh-CN"/>
        </w:rPr>
        <w:t>دیدگاهی</w:t>
      </w:r>
      <w:r w:rsidR="006C7DF1" w:rsidRPr="00D55471">
        <w:rPr>
          <w:rFonts w:hint="cs"/>
          <w:shd w:val="clear" w:color="auto" w:fill="FFFFFF"/>
          <w:rtl/>
          <w:lang w:eastAsia="zh-CN"/>
        </w:rPr>
        <w:t xml:space="preserve"> است</w:t>
      </w:r>
      <w:r w:rsidR="006C7DF1" w:rsidRPr="00D55471">
        <w:rPr>
          <w:shd w:val="clear" w:color="auto" w:fill="FFFFFF"/>
          <w:rtl/>
          <w:lang w:eastAsia="zh-CN"/>
        </w:rPr>
        <w:t xml:space="preserve"> که در </w:t>
      </w:r>
      <w:r w:rsidR="002A63CA">
        <w:rPr>
          <w:rFonts w:hint="cs"/>
          <w:shd w:val="clear" w:color="auto" w:fill="FFFFFF"/>
          <w:rtl/>
          <w:lang w:eastAsia="zh-CN"/>
        </w:rPr>
        <w:t xml:space="preserve">کتاب </w:t>
      </w:r>
      <w:r w:rsidR="006C7DF1" w:rsidRPr="00D55471">
        <w:rPr>
          <w:shd w:val="clear" w:color="auto" w:fill="FFFFFF"/>
          <w:rtl/>
          <w:lang w:eastAsia="zh-CN"/>
        </w:rPr>
        <w:t>«</w:t>
      </w:r>
      <w:r w:rsidR="006C7DF1" w:rsidRPr="002A63CA">
        <w:rPr>
          <w:b/>
          <w:bCs/>
          <w:sz w:val="36"/>
          <w:szCs w:val="36"/>
          <w:shd w:val="clear" w:color="auto" w:fill="FFFFFF"/>
          <w:rtl/>
          <w:lang w:eastAsia="zh-CN"/>
        </w:rPr>
        <w:t>الموجز</w:t>
      </w:r>
      <w:r w:rsidR="006C7DF1" w:rsidRPr="00D55471">
        <w:rPr>
          <w:shd w:val="clear" w:color="auto" w:fill="FFFFFF"/>
          <w:rtl/>
          <w:lang w:eastAsia="zh-CN"/>
        </w:rPr>
        <w:t xml:space="preserve">» </w:t>
      </w:r>
      <w:r w:rsidR="006C7DF1" w:rsidRPr="00D55471">
        <w:rPr>
          <w:rFonts w:hint="cs"/>
          <w:shd w:val="clear" w:color="auto" w:fill="FFFFFF"/>
          <w:rtl/>
          <w:lang w:eastAsia="zh-CN"/>
        </w:rPr>
        <w:t>خاطرنشان</w:t>
      </w:r>
      <w:r w:rsidR="006C7DF1" w:rsidRPr="00D55471">
        <w:rPr>
          <w:shd w:val="clear" w:color="auto" w:fill="FFFFFF"/>
          <w:rtl/>
          <w:lang w:eastAsia="zh-CN"/>
        </w:rPr>
        <w:t xml:space="preserve"> می</w:t>
      </w:r>
      <w:r w:rsidR="006C7DF1" w:rsidRPr="00D55471">
        <w:rPr>
          <w:shd w:val="clear" w:color="auto" w:fill="FFFFFF"/>
          <w:rtl/>
          <w:lang w:eastAsia="zh-CN"/>
        </w:rPr>
        <w:softHyphen/>
      </w:r>
      <w:r w:rsidR="006C7DF1" w:rsidRPr="00D55471">
        <w:rPr>
          <w:rFonts w:hint="cs"/>
          <w:shd w:val="clear" w:color="auto" w:fill="FFFFFF"/>
          <w:rtl/>
          <w:lang w:eastAsia="zh-CN"/>
        </w:rPr>
        <w:t>ساز</w:t>
      </w:r>
      <w:r w:rsidR="006C7DF1" w:rsidRPr="00D55471">
        <w:rPr>
          <w:shd w:val="clear" w:color="auto" w:fill="FFFFFF"/>
          <w:rtl/>
          <w:lang w:eastAsia="zh-CN"/>
        </w:rPr>
        <w:t xml:space="preserve">د و </w:t>
      </w:r>
      <w:r w:rsidR="006C7DF1" w:rsidRPr="00713243">
        <w:rPr>
          <w:b/>
          <w:bCs/>
          <w:sz w:val="36"/>
          <w:szCs w:val="36"/>
          <w:shd w:val="clear" w:color="auto" w:fill="FFFFFF"/>
          <w:rtl/>
          <w:lang w:eastAsia="zh-CN"/>
        </w:rPr>
        <w:t>جمهور اشاعره</w:t>
      </w:r>
      <w:r w:rsidR="006C7DF1" w:rsidRPr="00D55471">
        <w:rPr>
          <w:shd w:val="clear" w:color="auto" w:fill="FFFFFF"/>
          <w:rtl/>
          <w:lang w:eastAsia="zh-CN"/>
        </w:rPr>
        <w:t xml:space="preserve"> امثال</w:t>
      </w:r>
      <w:r w:rsidR="006C7DF1" w:rsidRPr="00D55471">
        <w:rPr>
          <w:rFonts w:hint="cs"/>
          <w:shd w:val="clear" w:color="auto" w:fill="FFFFFF"/>
          <w:rtl/>
          <w:lang w:eastAsia="zh-CN"/>
        </w:rPr>
        <w:t>:</w:t>
      </w:r>
      <w:r w:rsidR="006C7DF1" w:rsidRPr="00D55471">
        <w:rPr>
          <w:shd w:val="clear" w:color="auto" w:fill="FFFFFF"/>
          <w:rtl/>
          <w:lang w:eastAsia="zh-CN"/>
        </w:rPr>
        <w:t xml:space="preserve"> </w:t>
      </w:r>
      <w:r w:rsidR="006C7DF1" w:rsidRPr="002C0C5B">
        <w:rPr>
          <w:b/>
          <w:bCs/>
          <w:sz w:val="36"/>
          <w:szCs w:val="36"/>
          <w:shd w:val="clear" w:color="auto" w:fill="FFFFFF"/>
          <w:rtl/>
          <w:lang w:eastAsia="zh-CN"/>
        </w:rPr>
        <w:t>باقلانی</w:t>
      </w:r>
      <w:r w:rsidR="006C7DF1" w:rsidRPr="00D55471">
        <w:rPr>
          <w:rFonts w:hint="cs"/>
          <w:shd w:val="clear" w:color="auto" w:fill="FFFFFF"/>
          <w:rtl/>
          <w:lang w:eastAsia="zh-CN"/>
        </w:rPr>
        <w:t>،</w:t>
      </w:r>
      <w:r w:rsidR="006C7DF1" w:rsidRPr="00D55471">
        <w:rPr>
          <w:shd w:val="clear" w:color="auto" w:fill="FFFFFF"/>
          <w:rtl/>
          <w:lang w:eastAsia="zh-CN"/>
        </w:rPr>
        <w:t xml:space="preserve"> </w:t>
      </w:r>
      <w:r w:rsidR="006C7DF1" w:rsidRPr="002C0C5B">
        <w:rPr>
          <w:b/>
          <w:bCs/>
          <w:sz w:val="36"/>
          <w:szCs w:val="36"/>
          <w:shd w:val="clear" w:color="auto" w:fill="FFFFFF"/>
          <w:rtl/>
          <w:lang w:eastAsia="zh-CN"/>
        </w:rPr>
        <w:t>جوینی</w:t>
      </w:r>
      <w:r w:rsidR="006C7DF1" w:rsidRPr="00D55471">
        <w:rPr>
          <w:shd w:val="clear" w:color="auto" w:fill="FFFFFF"/>
          <w:rtl/>
          <w:lang w:eastAsia="zh-CN"/>
        </w:rPr>
        <w:t xml:space="preserve"> </w:t>
      </w:r>
      <w:r w:rsidR="006C7DF1" w:rsidRPr="002C0C5B">
        <w:rPr>
          <w:b/>
          <w:bCs/>
          <w:sz w:val="36"/>
          <w:szCs w:val="36"/>
          <w:shd w:val="clear" w:color="auto" w:fill="FFFFFF"/>
          <w:rtl/>
          <w:lang w:eastAsia="zh-CN"/>
        </w:rPr>
        <w:t>و...</w:t>
      </w:r>
      <w:r w:rsidR="006C7DF1" w:rsidRPr="00D55471">
        <w:rPr>
          <w:shd w:val="clear" w:color="auto" w:fill="FFFFFF"/>
          <w:rtl/>
          <w:lang w:eastAsia="zh-CN"/>
        </w:rPr>
        <w:t xml:space="preserve"> در این مورد با او هم</w:t>
      </w:r>
      <w:r w:rsidR="006C7DF1" w:rsidRPr="00D55471">
        <w:rPr>
          <w:shd w:val="clear" w:color="auto" w:fill="FFFFFF"/>
          <w:rtl/>
          <w:lang w:eastAsia="zh-CN"/>
        </w:rPr>
        <w:softHyphen/>
        <w:t xml:space="preserve">نظر هستند </w:t>
      </w:r>
      <w:r w:rsidR="006C7DF1" w:rsidRPr="00D55471">
        <w:rPr>
          <w:rFonts w:hint="cs"/>
          <w:shd w:val="clear" w:color="auto" w:fill="FFFFFF"/>
          <w:rtl/>
          <w:lang w:eastAsia="zh-CN"/>
        </w:rPr>
        <w:t>که</w:t>
      </w:r>
      <w:r w:rsidR="006C7DF1" w:rsidRPr="00D55471">
        <w:rPr>
          <w:shd w:val="clear" w:color="auto" w:fill="FFFFFF"/>
          <w:rtl/>
          <w:lang w:eastAsia="zh-CN"/>
        </w:rPr>
        <w:t xml:space="preserve"> ایمان عبارت است از</w:t>
      </w:r>
      <w:r w:rsidR="006C7DF1" w:rsidRPr="00D55471">
        <w:rPr>
          <w:rFonts w:hint="cs"/>
          <w:shd w:val="clear" w:color="auto" w:fill="FFFFFF"/>
          <w:rtl/>
          <w:lang w:eastAsia="zh-CN"/>
        </w:rPr>
        <w:t>:</w:t>
      </w:r>
      <w:r w:rsidR="006C7DF1" w:rsidRPr="00D55471">
        <w:rPr>
          <w:shd w:val="clear" w:color="auto" w:fill="FFFFFF"/>
          <w:rtl/>
          <w:lang w:eastAsia="zh-CN"/>
        </w:rPr>
        <w:t xml:space="preserve"> مجرد تصدیق قلب و شناخت آن؛ </w:t>
      </w:r>
      <w:r w:rsidR="006C7DF1" w:rsidRPr="002C0C5B">
        <w:rPr>
          <w:b/>
          <w:bCs/>
          <w:sz w:val="36"/>
          <w:szCs w:val="36"/>
          <w:shd w:val="clear" w:color="auto" w:fill="FFFFFF"/>
          <w:rtl/>
          <w:lang w:eastAsia="zh-CN"/>
        </w:rPr>
        <w:t>و تعابیر اشاعره در این زمینه مختلف است</w:t>
      </w:r>
      <w:r w:rsidR="006C7DF1" w:rsidRPr="002C0C5B">
        <w:rPr>
          <w:rFonts w:hint="cs"/>
          <w:b/>
          <w:bCs/>
          <w:sz w:val="36"/>
          <w:szCs w:val="36"/>
          <w:shd w:val="clear" w:color="auto" w:fill="FFFFFF"/>
          <w:rtl/>
          <w:lang w:eastAsia="zh-CN"/>
        </w:rPr>
        <w:t>،</w:t>
      </w:r>
      <w:r w:rsidR="006C7DF1" w:rsidRPr="00D55471">
        <w:rPr>
          <w:shd w:val="clear" w:color="auto" w:fill="FFFFFF"/>
          <w:rtl/>
          <w:lang w:eastAsia="zh-CN"/>
        </w:rPr>
        <w:t xml:space="preserve"> </w:t>
      </w:r>
      <w:r w:rsidR="006C7DF1" w:rsidRPr="002C0C5B">
        <w:rPr>
          <w:b/>
          <w:bCs/>
          <w:sz w:val="36"/>
          <w:szCs w:val="36"/>
          <w:shd w:val="clear" w:color="auto" w:fill="FFFFFF"/>
          <w:rtl/>
          <w:lang w:eastAsia="zh-CN"/>
        </w:rPr>
        <w:t>گاهی می‌گویند: ایمان معرفت و شناخت است</w:t>
      </w:r>
      <w:r w:rsidR="006C7DF1" w:rsidRPr="002C0C5B">
        <w:rPr>
          <w:rFonts w:hint="cs"/>
          <w:b/>
          <w:bCs/>
          <w:sz w:val="36"/>
          <w:szCs w:val="36"/>
          <w:shd w:val="clear" w:color="auto" w:fill="FFFFFF"/>
          <w:rtl/>
          <w:lang w:eastAsia="zh-CN"/>
        </w:rPr>
        <w:t>،</w:t>
      </w:r>
      <w:r w:rsidR="006C7DF1" w:rsidRPr="002C0C5B">
        <w:rPr>
          <w:b/>
          <w:bCs/>
          <w:sz w:val="36"/>
          <w:szCs w:val="36"/>
          <w:shd w:val="clear" w:color="auto" w:fill="FFFFFF"/>
          <w:rtl/>
          <w:lang w:eastAsia="zh-CN"/>
        </w:rPr>
        <w:t xml:space="preserve"> مانند</w:t>
      </w:r>
      <w:r w:rsidR="006C7DF1" w:rsidRPr="002C0C5B">
        <w:rPr>
          <w:rFonts w:hint="cs"/>
          <w:b/>
          <w:bCs/>
          <w:sz w:val="36"/>
          <w:szCs w:val="36"/>
          <w:shd w:val="clear" w:color="auto" w:fill="FFFFFF"/>
          <w:rtl/>
          <w:lang w:eastAsia="zh-CN"/>
        </w:rPr>
        <w:t xml:space="preserve"> </w:t>
      </w:r>
      <w:r w:rsidR="006C7DF1" w:rsidRPr="002C0C5B">
        <w:rPr>
          <w:b/>
          <w:bCs/>
          <w:sz w:val="36"/>
          <w:szCs w:val="36"/>
          <w:shd w:val="clear" w:color="auto" w:fill="FFFFFF"/>
          <w:rtl/>
          <w:lang w:eastAsia="zh-CN"/>
        </w:rPr>
        <w:t xml:space="preserve">دیدگاه جهم و گاهی </w:t>
      </w:r>
      <w:r w:rsidR="006C7DF1" w:rsidRPr="002C0C5B">
        <w:rPr>
          <w:rFonts w:hint="cs"/>
          <w:b/>
          <w:bCs/>
          <w:sz w:val="36"/>
          <w:szCs w:val="36"/>
          <w:shd w:val="clear" w:color="auto" w:fill="FFFFFF"/>
          <w:rtl/>
          <w:lang w:eastAsia="zh-CN"/>
        </w:rPr>
        <w:t xml:space="preserve">نیز </w:t>
      </w:r>
      <w:r w:rsidR="006C7DF1" w:rsidRPr="002C0C5B">
        <w:rPr>
          <w:b/>
          <w:bCs/>
          <w:sz w:val="36"/>
          <w:szCs w:val="36"/>
          <w:shd w:val="clear" w:color="auto" w:fill="FFFFFF"/>
          <w:rtl/>
          <w:lang w:eastAsia="zh-CN"/>
        </w:rPr>
        <w:t>می‌گویند: ایمان</w:t>
      </w:r>
      <w:r w:rsidR="006C7DF1" w:rsidRPr="002C0C5B">
        <w:rPr>
          <w:rFonts w:hint="cs"/>
          <w:b/>
          <w:bCs/>
          <w:sz w:val="36"/>
          <w:szCs w:val="36"/>
          <w:shd w:val="clear" w:color="auto" w:fill="FFFFFF"/>
          <w:rtl/>
          <w:lang w:eastAsia="zh-CN"/>
        </w:rPr>
        <w:t>،</w:t>
      </w:r>
      <w:r w:rsidR="006C7DF1" w:rsidRPr="002C0C5B">
        <w:rPr>
          <w:b/>
          <w:bCs/>
          <w:sz w:val="36"/>
          <w:szCs w:val="36"/>
          <w:shd w:val="clear" w:color="auto" w:fill="FFFFFF"/>
          <w:rtl/>
          <w:lang w:eastAsia="zh-CN"/>
        </w:rPr>
        <w:t xml:space="preserve"> تصدیق است</w:t>
      </w:r>
      <w:r w:rsidR="006C7DF1" w:rsidRPr="00D55471">
        <w:rPr>
          <w:shd w:val="clear" w:color="auto" w:fill="FFFFFF"/>
          <w:rtl/>
          <w:lang w:eastAsia="zh-CN"/>
        </w:rPr>
        <w:t>.</w:t>
      </w:r>
      <w:r w:rsidR="006C7DF1" w:rsidRPr="006C7DF1">
        <w:rPr>
          <w:color w:val="FF0000"/>
          <w:shd w:val="clear" w:color="auto" w:fill="FFFFFF"/>
          <w:vertAlign w:val="superscript"/>
          <w:rtl/>
          <w:lang w:eastAsia="zh-CN"/>
        </w:rPr>
        <w:footnoteReference w:id="72"/>
      </w:r>
      <w:r w:rsidR="006C7DF1" w:rsidRPr="00D55471">
        <w:rPr>
          <w:shd w:val="clear" w:color="auto" w:fill="FFFFFF"/>
          <w:rtl/>
          <w:lang w:eastAsia="zh-CN"/>
        </w:rPr>
        <w:t xml:space="preserve"> </w:t>
      </w:r>
    </w:p>
    <w:p w:rsidR="006C7DF1" w:rsidRPr="006C7DF1" w:rsidRDefault="006C7DF1" w:rsidP="00D55471">
      <w:pPr>
        <w:rPr>
          <w:shd w:val="clear" w:color="auto" w:fill="FFFFFF"/>
          <w:rtl/>
          <w:lang w:eastAsia="zh-CN"/>
        </w:rPr>
      </w:pPr>
      <w:r w:rsidRPr="006C7DF1">
        <w:rPr>
          <w:shd w:val="clear" w:color="auto" w:fill="FFFFFF"/>
          <w:rtl/>
          <w:lang w:eastAsia="zh-CN"/>
        </w:rPr>
        <w:t>دیدگاه دوم نزد اشاعره مشهور است و پیشوایان آن‌ها پس از اشعری به تایید و تقویت آن پرداخته</w:t>
      </w:r>
      <w:r w:rsidRPr="006C7DF1">
        <w:rPr>
          <w:shd w:val="clear" w:color="auto" w:fill="FFFFFF"/>
          <w:rtl/>
          <w:lang w:eastAsia="zh-CN"/>
        </w:rPr>
        <w:softHyphen/>
        <w:t>اند و این همان مذهب مورد اطمینان متاخرین می</w:t>
      </w:r>
      <w:r w:rsidRPr="006C7DF1">
        <w:rPr>
          <w:shd w:val="clear" w:color="auto" w:fill="FFFFFF"/>
          <w:rtl/>
          <w:lang w:eastAsia="zh-CN"/>
        </w:rPr>
        <w:softHyphen/>
        <w:t>باشد.</w:t>
      </w:r>
      <w:r w:rsidRPr="006C7DF1">
        <w:rPr>
          <w:color w:val="FF0000"/>
          <w:shd w:val="clear" w:color="auto" w:fill="FFFFFF"/>
          <w:vertAlign w:val="superscript"/>
          <w:rtl/>
          <w:lang w:eastAsia="zh-CN"/>
        </w:rPr>
        <w:footnoteReference w:id="73"/>
      </w:r>
    </w:p>
    <w:p w:rsidR="006C7DF1" w:rsidRPr="006C7DF1" w:rsidRDefault="006C7DF1" w:rsidP="006344AA">
      <w:pPr>
        <w:rPr>
          <w:shd w:val="clear" w:color="auto" w:fill="FFFFFF"/>
          <w:rtl/>
          <w:lang w:eastAsia="zh-CN"/>
        </w:rPr>
      </w:pPr>
      <w:r w:rsidRPr="006C7DF1">
        <w:rPr>
          <w:shd w:val="clear" w:color="auto" w:fill="FFFFFF"/>
          <w:rtl/>
          <w:lang w:eastAsia="zh-CN"/>
        </w:rPr>
        <w:t xml:space="preserve">اما در مورد بر زبان آوردن شهادتین، </w:t>
      </w:r>
      <w:r w:rsidRPr="006344AA">
        <w:rPr>
          <w:b/>
          <w:bCs/>
          <w:sz w:val="36"/>
          <w:szCs w:val="36"/>
          <w:shd w:val="clear" w:color="auto" w:fill="FFFFFF"/>
          <w:rtl/>
          <w:lang w:eastAsia="zh-CN"/>
        </w:rPr>
        <w:t>جمهور ا</w:t>
      </w:r>
      <w:r w:rsidRPr="006344AA">
        <w:rPr>
          <w:rFonts w:hint="cs"/>
          <w:b/>
          <w:bCs/>
          <w:sz w:val="36"/>
          <w:szCs w:val="36"/>
          <w:shd w:val="clear" w:color="auto" w:fill="FFFFFF"/>
          <w:rtl/>
          <w:lang w:eastAsia="zh-CN"/>
        </w:rPr>
        <w:t>شاعره</w:t>
      </w:r>
      <w:r w:rsidRPr="006C7DF1">
        <w:rPr>
          <w:shd w:val="clear" w:color="auto" w:fill="FFFFFF"/>
          <w:rtl/>
          <w:lang w:eastAsia="zh-CN"/>
        </w:rPr>
        <w:t xml:space="preserve"> بر این باورند که فقط شرط اجرای احکام دنیوی می</w:t>
      </w:r>
      <w:r w:rsidRPr="006C7DF1">
        <w:rPr>
          <w:shd w:val="clear" w:color="auto" w:fill="FFFFFF"/>
          <w:rtl/>
          <w:lang w:eastAsia="zh-CN"/>
        </w:rPr>
        <w:softHyphen/>
        <w:t>باشد</w:t>
      </w:r>
      <w:r w:rsidRPr="006C7DF1">
        <w:rPr>
          <w:rFonts w:hint="cs"/>
          <w:shd w:val="clear" w:color="auto" w:fill="FFFFFF"/>
          <w:rtl/>
          <w:lang w:eastAsia="zh-CN"/>
        </w:rPr>
        <w:t>.</w:t>
      </w:r>
      <w:r w:rsidRPr="006C7DF1">
        <w:rPr>
          <w:color w:val="FF0000"/>
          <w:shd w:val="clear" w:color="auto" w:fill="FFFFFF"/>
          <w:vertAlign w:val="superscript"/>
          <w:rtl/>
          <w:lang w:eastAsia="zh-CN"/>
        </w:rPr>
        <w:footnoteReference w:id="74"/>
      </w:r>
      <w:r w:rsidRPr="006C7DF1">
        <w:rPr>
          <w:shd w:val="clear" w:color="auto" w:fill="FFFFFF"/>
          <w:rtl/>
          <w:lang w:eastAsia="zh-CN"/>
        </w:rPr>
        <w:t xml:space="preserve"> و </w:t>
      </w:r>
      <w:r w:rsidRPr="006C7DF1">
        <w:rPr>
          <w:rFonts w:hint="cs"/>
          <w:shd w:val="clear" w:color="auto" w:fill="FFFFFF"/>
          <w:rtl/>
          <w:lang w:eastAsia="zh-CN"/>
        </w:rPr>
        <w:t xml:space="preserve">قولی هم در میانشان می‌گوید که: </w:t>
      </w:r>
      <w:r w:rsidRPr="006C7DF1">
        <w:rPr>
          <w:shd w:val="clear" w:color="auto" w:fill="FFFFFF"/>
          <w:rtl/>
          <w:lang w:eastAsia="zh-CN"/>
        </w:rPr>
        <w:t>شرط صحت ایمان می</w:t>
      </w:r>
      <w:r w:rsidRPr="006C7DF1">
        <w:rPr>
          <w:shd w:val="clear" w:color="auto" w:fill="FFFFFF"/>
          <w:rtl/>
          <w:lang w:eastAsia="zh-CN"/>
        </w:rPr>
        <w:softHyphen/>
        <w:t>باشد</w:t>
      </w:r>
      <w:r w:rsidRPr="006C7DF1">
        <w:rPr>
          <w:rFonts w:hint="cs"/>
          <w:shd w:val="clear" w:color="auto" w:fill="FFFFFF"/>
          <w:rtl/>
          <w:lang w:eastAsia="zh-CN"/>
        </w:rPr>
        <w:t>.</w:t>
      </w:r>
      <w:r w:rsidRPr="006C7DF1">
        <w:rPr>
          <w:color w:val="FF0000"/>
          <w:shd w:val="clear" w:color="auto" w:fill="FFFFFF"/>
          <w:vertAlign w:val="superscript"/>
          <w:rtl/>
          <w:lang w:eastAsia="zh-CN"/>
        </w:rPr>
        <w:footnoteReference w:id="75"/>
      </w:r>
      <w:r w:rsidRPr="006C7DF1">
        <w:rPr>
          <w:shd w:val="clear" w:color="auto" w:fill="FFFFFF"/>
          <w:rtl/>
          <w:lang w:eastAsia="zh-CN"/>
        </w:rPr>
        <w:t xml:space="preserve"> اما دیدگاه مورد اعتماد نزد متاخرین آن‌ها چنان‌که بدان تصریح </w:t>
      </w:r>
      <w:r w:rsidRPr="006C7DF1">
        <w:rPr>
          <w:rFonts w:hint="cs"/>
          <w:shd w:val="clear" w:color="auto" w:fill="FFFFFF"/>
          <w:rtl/>
          <w:lang w:eastAsia="zh-CN"/>
        </w:rPr>
        <w:t>نموده</w:t>
      </w:r>
      <w:r w:rsidR="006344AA">
        <w:rPr>
          <w:shd w:val="clear" w:color="auto" w:fill="FFFFFF"/>
          <w:rtl/>
          <w:lang w:eastAsia="zh-CN"/>
        </w:rPr>
        <w:softHyphen/>
      </w:r>
      <w:r w:rsidRPr="006C7DF1">
        <w:rPr>
          <w:rFonts w:hint="cs"/>
          <w:shd w:val="clear" w:color="auto" w:fill="FFFFFF"/>
          <w:rtl/>
          <w:lang w:eastAsia="zh-CN"/>
        </w:rPr>
        <w:t>اند</w:t>
      </w:r>
      <w:r w:rsidRPr="006C7DF1">
        <w:rPr>
          <w:shd w:val="clear" w:color="auto" w:fill="FFFFFF"/>
          <w:rtl/>
          <w:lang w:eastAsia="zh-CN"/>
        </w:rPr>
        <w:t xml:space="preserve"> همان نظر اول است. </w:t>
      </w:r>
    </w:p>
    <w:p w:rsidR="006C7DF1" w:rsidRPr="006C7DF1" w:rsidRDefault="006C7DF1" w:rsidP="00994B9B">
      <w:pPr>
        <w:rPr>
          <w:shd w:val="clear" w:color="auto" w:fill="FFFFFF"/>
          <w:rtl/>
          <w:lang w:eastAsia="zh-CN"/>
        </w:rPr>
      </w:pPr>
      <w:r w:rsidRPr="006C7DF1">
        <w:rPr>
          <w:shd w:val="clear" w:color="auto" w:fill="FFFFFF"/>
          <w:rtl/>
          <w:lang w:eastAsia="zh-CN"/>
        </w:rPr>
        <w:t xml:space="preserve">اما </w:t>
      </w:r>
      <w:r w:rsidRPr="006344AA">
        <w:rPr>
          <w:b/>
          <w:bCs/>
          <w:sz w:val="36"/>
          <w:szCs w:val="36"/>
          <w:shd w:val="clear" w:color="auto" w:fill="FFFFFF"/>
          <w:rtl/>
          <w:lang w:eastAsia="zh-CN"/>
        </w:rPr>
        <w:t>جمهور ماتریدی</w:t>
      </w:r>
      <w:r w:rsidRPr="006344AA">
        <w:rPr>
          <w:b/>
          <w:bCs/>
          <w:sz w:val="36"/>
          <w:szCs w:val="36"/>
          <w:shd w:val="clear" w:color="auto" w:fill="FFFFFF"/>
          <w:rtl/>
          <w:lang w:eastAsia="zh-CN"/>
        </w:rPr>
        <w:softHyphen/>
        <w:t>ها</w:t>
      </w:r>
      <w:r w:rsidRPr="006C7DF1">
        <w:rPr>
          <w:shd w:val="clear" w:color="auto" w:fill="FFFFFF"/>
          <w:rtl/>
          <w:lang w:eastAsia="zh-CN"/>
        </w:rPr>
        <w:t xml:space="preserve"> </w:t>
      </w:r>
      <w:r w:rsidRPr="006C7DF1">
        <w:rPr>
          <w:rFonts w:hint="cs"/>
          <w:shd w:val="clear" w:color="auto" w:fill="FFFFFF"/>
          <w:rtl/>
          <w:lang w:eastAsia="zh-CN"/>
        </w:rPr>
        <w:t>هم</w:t>
      </w:r>
      <w:r w:rsidRPr="006C7DF1">
        <w:rPr>
          <w:shd w:val="clear" w:color="auto" w:fill="FFFFFF"/>
          <w:rtl/>
          <w:lang w:eastAsia="zh-CN"/>
        </w:rPr>
        <w:t xml:space="preserve"> بر این باورند که ایمان فقط </w:t>
      </w:r>
      <w:r w:rsidRPr="006C7DF1">
        <w:rPr>
          <w:rFonts w:hint="cs"/>
          <w:shd w:val="clear" w:color="auto" w:fill="FFFFFF"/>
          <w:rtl/>
          <w:lang w:eastAsia="zh-CN"/>
        </w:rPr>
        <w:t>«</w:t>
      </w:r>
      <w:r w:rsidRPr="006C7DF1">
        <w:rPr>
          <w:shd w:val="clear" w:color="auto" w:fill="FFFFFF"/>
          <w:rtl/>
          <w:lang w:eastAsia="zh-CN"/>
        </w:rPr>
        <w:t>تصدیق قلبی</w:t>
      </w:r>
      <w:r w:rsidRPr="006C7DF1">
        <w:rPr>
          <w:rFonts w:hint="cs"/>
          <w:shd w:val="clear" w:color="auto" w:fill="FFFFFF"/>
          <w:rtl/>
          <w:lang w:eastAsia="zh-CN"/>
        </w:rPr>
        <w:t>»</w:t>
      </w:r>
      <w:r w:rsidRPr="006C7DF1">
        <w:rPr>
          <w:shd w:val="clear" w:color="auto" w:fill="FFFFFF"/>
          <w:rtl/>
          <w:lang w:eastAsia="zh-CN"/>
        </w:rPr>
        <w:t xml:space="preserve"> است و بس</w:t>
      </w:r>
      <w:r w:rsidRPr="006C7DF1">
        <w:rPr>
          <w:rFonts w:hint="cs"/>
          <w:shd w:val="clear" w:color="auto" w:fill="FFFFFF"/>
          <w:rtl/>
          <w:lang w:eastAsia="zh-CN"/>
        </w:rPr>
        <w:t>!</w:t>
      </w:r>
      <w:r w:rsidRPr="006C7DF1">
        <w:rPr>
          <w:shd w:val="clear" w:color="auto" w:fill="FFFFFF"/>
          <w:rtl/>
          <w:lang w:eastAsia="zh-CN"/>
        </w:rPr>
        <w:t xml:space="preserve"> برخی از آن‌ها بر این باورند که ایمان تصدیق قلبی و اقرار زبانی است و در این مسائل غالباً با اشاعره اتفاق</w:t>
      </w:r>
      <w:r w:rsidRPr="006C7DF1">
        <w:rPr>
          <w:shd w:val="clear" w:color="auto" w:fill="FFFFFF"/>
          <w:rtl/>
          <w:lang w:eastAsia="zh-CN"/>
        </w:rPr>
        <w:softHyphen/>
        <w:t>نظر دارند.</w:t>
      </w:r>
      <w:r w:rsidRPr="006C7DF1">
        <w:rPr>
          <w:color w:val="FF0000"/>
          <w:shd w:val="clear" w:color="auto" w:fill="FFFFFF"/>
          <w:vertAlign w:val="superscript"/>
          <w:rtl/>
          <w:lang w:eastAsia="zh-CN"/>
        </w:rPr>
        <w:footnoteReference w:id="76"/>
      </w:r>
      <w:r w:rsidRPr="006C7DF1">
        <w:rPr>
          <w:shd w:val="clear" w:color="auto" w:fill="FFFFFF"/>
          <w:rtl/>
          <w:lang w:eastAsia="zh-CN"/>
        </w:rPr>
        <w:t xml:space="preserve"> </w:t>
      </w:r>
    </w:p>
    <w:p w:rsidR="006C7DF1" w:rsidRPr="006C7DF1" w:rsidRDefault="006C7DF1" w:rsidP="00954F78">
      <w:pPr>
        <w:rPr>
          <w:shd w:val="clear" w:color="auto" w:fill="FFFFFF"/>
          <w:rtl/>
          <w:lang w:eastAsia="zh-CN"/>
        </w:rPr>
      </w:pPr>
      <w:r w:rsidRPr="006C7DF1">
        <w:rPr>
          <w:shd w:val="clear" w:color="auto" w:fill="FFFFFF"/>
          <w:rtl/>
          <w:lang w:eastAsia="zh-CN"/>
        </w:rPr>
        <w:t xml:space="preserve">اما </w:t>
      </w:r>
      <w:r w:rsidRPr="006C7DF1">
        <w:rPr>
          <w:rFonts w:hint="cs"/>
          <w:shd w:val="clear" w:color="auto" w:fill="FFFFFF"/>
          <w:rtl/>
          <w:lang w:eastAsia="zh-CN"/>
        </w:rPr>
        <w:t>نظر</w:t>
      </w:r>
      <w:r w:rsidRPr="006C7DF1">
        <w:rPr>
          <w:shd w:val="clear" w:color="auto" w:fill="FFFFFF"/>
          <w:rtl/>
          <w:lang w:eastAsia="zh-CN"/>
        </w:rPr>
        <w:t xml:space="preserve"> ایشان در</w:t>
      </w:r>
      <w:r w:rsidRPr="006C7DF1">
        <w:rPr>
          <w:rFonts w:hint="cs"/>
          <w:shd w:val="clear" w:color="auto" w:fill="FFFFFF"/>
          <w:rtl/>
          <w:lang w:eastAsia="zh-CN"/>
        </w:rPr>
        <w:t>باره‌ی</w:t>
      </w:r>
      <w:r w:rsidRPr="006C7DF1">
        <w:rPr>
          <w:shd w:val="clear" w:color="auto" w:fill="FFFFFF"/>
          <w:rtl/>
          <w:lang w:eastAsia="zh-CN"/>
        </w:rPr>
        <w:t xml:space="preserve"> مرتکب</w:t>
      </w:r>
      <w:r w:rsidRPr="006C7DF1">
        <w:rPr>
          <w:rFonts w:hint="cs"/>
          <w:shd w:val="clear" w:color="auto" w:fill="FFFFFF"/>
          <w:rtl/>
          <w:lang w:eastAsia="zh-CN"/>
        </w:rPr>
        <w:t>ا</w:t>
      </w:r>
      <w:r w:rsidRPr="006C7DF1">
        <w:rPr>
          <w:shd w:val="clear" w:color="auto" w:fill="FFFFFF"/>
          <w:rtl/>
          <w:lang w:eastAsia="zh-CN"/>
        </w:rPr>
        <w:t>ن گناهان کبیره اینست که در باب اسماء</w:t>
      </w:r>
      <w:r w:rsidRPr="006C7DF1">
        <w:rPr>
          <w:rFonts w:hint="cs"/>
          <w:shd w:val="clear" w:color="auto" w:fill="FFFFFF"/>
          <w:rtl/>
          <w:lang w:eastAsia="zh-CN"/>
        </w:rPr>
        <w:t xml:space="preserve"> و نامگذاری،</w:t>
      </w:r>
      <w:r w:rsidRPr="006C7DF1">
        <w:rPr>
          <w:shd w:val="clear" w:color="auto" w:fill="FFFFFF"/>
          <w:rtl/>
          <w:lang w:eastAsia="zh-CN"/>
        </w:rPr>
        <w:t xml:space="preserve"> </w:t>
      </w:r>
      <w:r w:rsidRPr="006C7DF1">
        <w:rPr>
          <w:rFonts w:hint="cs"/>
          <w:shd w:val="clear" w:color="auto" w:fill="FFFFFF"/>
          <w:rtl/>
          <w:lang w:eastAsia="zh-CN"/>
        </w:rPr>
        <w:t>شخص</w:t>
      </w:r>
      <w:r w:rsidRPr="006C7DF1">
        <w:rPr>
          <w:shd w:val="clear" w:color="auto" w:fill="FFFFFF"/>
          <w:rtl/>
          <w:lang w:eastAsia="zh-CN"/>
        </w:rPr>
        <w:t xml:space="preserve"> را مؤمن کامل</w:t>
      </w:r>
      <w:r w:rsidRPr="006C7DF1">
        <w:rPr>
          <w:rFonts w:hint="cs"/>
          <w:shd w:val="clear" w:color="auto" w:fill="FFFFFF"/>
          <w:rtl/>
          <w:lang w:eastAsia="zh-CN"/>
        </w:rPr>
        <w:t>‌</w:t>
      </w:r>
      <w:r w:rsidRPr="006C7DF1">
        <w:rPr>
          <w:shd w:val="clear" w:color="auto" w:fill="FFFFFF"/>
          <w:rtl/>
          <w:lang w:eastAsia="zh-CN"/>
        </w:rPr>
        <w:t>ال</w:t>
      </w:r>
      <w:r w:rsidRPr="006C7DF1">
        <w:rPr>
          <w:rFonts w:hint="cs"/>
          <w:shd w:val="clear" w:color="auto" w:fill="FFFFFF"/>
          <w:rtl/>
          <w:lang w:eastAsia="zh-CN"/>
        </w:rPr>
        <w:t>إ</w:t>
      </w:r>
      <w:r w:rsidRPr="006C7DF1">
        <w:rPr>
          <w:shd w:val="clear" w:color="auto" w:fill="FFFFFF"/>
          <w:rtl/>
          <w:lang w:eastAsia="zh-CN"/>
        </w:rPr>
        <w:t>یمان می</w:t>
      </w:r>
      <w:r w:rsidRPr="006C7DF1">
        <w:rPr>
          <w:shd w:val="clear" w:color="auto" w:fill="FFFFFF"/>
          <w:rtl/>
          <w:lang w:eastAsia="zh-CN"/>
        </w:rPr>
        <w:softHyphen/>
        <w:t xml:space="preserve">دانند بر مبنای </w:t>
      </w:r>
      <w:r w:rsidRPr="006C7DF1">
        <w:rPr>
          <w:rFonts w:hint="cs"/>
          <w:shd w:val="clear" w:color="auto" w:fill="FFFFFF"/>
          <w:rtl/>
          <w:lang w:eastAsia="zh-CN"/>
        </w:rPr>
        <w:t>این اصلشان که</w:t>
      </w:r>
      <w:r w:rsidRPr="006C7DF1">
        <w:rPr>
          <w:shd w:val="clear" w:color="auto" w:fill="FFFFFF"/>
          <w:rtl/>
          <w:lang w:eastAsia="zh-CN"/>
        </w:rPr>
        <w:t xml:space="preserve"> عمل</w:t>
      </w:r>
      <w:r w:rsidRPr="006C7DF1">
        <w:rPr>
          <w:rFonts w:hint="cs"/>
          <w:shd w:val="clear" w:color="auto" w:fill="FFFFFF"/>
          <w:rtl/>
          <w:lang w:eastAsia="zh-CN"/>
        </w:rPr>
        <w:t xml:space="preserve"> را</w:t>
      </w:r>
      <w:r w:rsidRPr="006C7DF1">
        <w:rPr>
          <w:shd w:val="clear" w:color="auto" w:fill="FFFFFF"/>
          <w:rtl/>
          <w:lang w:eastAsia="zh-CN"/>
        </w:rPr>
        <w:t xml:space="preserve"> از مسمای ایمان </w:t>
      </w:r>
      <w:r w:rsidRPr="006C7DF1">
        <w:rPr>
          <w:rFonts w:hint="cs"/>
          <w:shd w:val="clear" w:color="auto" w:fill="FFFFFF"/>
          <w:rtl/>
          <w:lang w:eastAsia="zh-CN"/>
        </w:rPr>
        <w:t>خارج می کنند</w:t>
      </w:r>
      <w:r w:rsidRPr="006C7DF1">
        <w:rPr>
          <w:shd w:val="clear" w:color="auto" w:fill="FFFFFF"/>
          <w:rtl/>
          <w:lang w:eastAsia="zh-CN"/>
        </w:rPr>
        <w:t xml:space="preserve">؛ </w:t>
      </w:r>
      <w:r w:rsidRPr="00954F78">
        <w:rPr>
          <w:b/>
          <w:bCs/>
          <w:sz w:val="36"/>
          <w:szCs w:val="36"/>
          <w:shd w:val="clear" w:color="auto" w:fill="FFFFFF"/>
          <w:rtl/>
          <w:lang w:eastAsia="zh-CN"/>
        </w:rPr>
        <w:t>شیخ</w:t>
      </w:r>
      <w:r w:rsidRPr="00954F78">
        <w:rPr>
          <w:rFonts w:hint="cs"/>
          <w:b/>
          <w:bCs/>
          <w:sz w:val="36"/>
          <w:szCs w:val="36"/>
          <w:shd w:val="clear" w:color="auto" w:fill="FFFFFF"/>
          <w:rtl/>
          <w:lang w:eastAsia="zh-CN"/>
        </w:rPr>
        <w:t>‌</w:t>
      </w:r>
      <w:r w:rsidRPr="00954F78">
        <w:rPr>
          <w:b/>
          <w:bCs/>
          <w:sz w:val="36"/>
          <w:szCs w:val="36"/>
          <w:shd w:val="clear" w:color="auto" w:fill="FFFFFF"/>
          <w:rtl/>
          <w:lang w:eastAsia="zh-CN"/>
        </w:rPr>
        <w:t>الاسلام ابن</w:t>
      </w:r>
      <w:r w:rsidRPr="00954F78">
        <w:rPr>
          <w:rFonts w:hint="cs"/>
          <w:b/>
          <w:bCs/>
          <w:sz w:val="36"/>
          <w:szCs w:val="36"/>
          <w:shd w:val="clear" w:color="auto" w:fill="FFFFFF"/>
          <w:rtl/>
          <w:lang w:eastAsia="zh-CN"/>
        </w:rPr>
        <w:t>‌</w:t>
      </w:r>
      <w:r w:rsidRPr="00954F78">
        <w:rPr>
          <w:b/>
          <w:bCs/>
          <w:sz w:val="36"/>
          <w:szCs w:val="36"/>
          <w:shd w:val="clear" w:color="auto" w:fill="FFFFFF"/>
          <w:rtl/>
          <w:lang w:eastAsia="zh-CN"/>
        </w:rPr>
        <w:t>تیمیه</w:t>
      </w:r>
      <w:r w:rsidRPr="006C7DF1">
        <w:rPr>
          <w:shd w:val="clear" w:color="auto" w:fill="FFFFFF"/>
          <w:rtl/>
          <w:lang w:eastAsia="zh-CN"/>
        </w:rPr>
        <w:t xml:space="preserve"> می</w:t>
      </w:r>
      <w:r w:rsidRPr="006C7DF1">
        <w:rPr>
          <w:shd w:val="clear" w:color="auto" w:fill="FFFFFF"/>
          <w:rtl/>
          <w:lang w:eastAsia="zh-CN"/>
        </w:rPr>
        <w:softHyphen/>
        <w:t>گوید: «مرجئه</w:t>
      </w:r>
      <w:r w:rsidRPr="006C7DF1">
        <w:rPr>
          <w:rFonts w:hint="cs"/>
          <w:shd w:val="clear" w:color="auto" w:fill="FFFFFF"/>
          <w:rtl/>
          <w:lang w:eastAsia="zh-CN"/>
        </w:rPr>
        <w:t xml:space="preserve"> - </w:t>
      </w:r>
      <w:r w:rsidRPr="006C7DF1">
        <w:rPr>
          <w:shd w:val="clear" w:color="auto" w:fill="FFFFFF"/>
          <w:rtl/>
          <w:lang w:eastAsia="zh-CN"/>
        </w:rPr>
        <w:t xml:space="preserve">چه آنانی که جهمی هستند و چه </w:t>
      </w:r>
      <w:r w:rsidRPr="006C7DF1">
        <w:rPr>
          <w:rFonts w:hint="cs"/>
          <w:shd w:val="clear" w:color="auto" w:fill="FFFFFF"/>
          <w:rtl/>
          <w:lang w:eastAsia="zh-CN"/>
        </w:rPr>
        <w:t xml:space="preserve">سایرین </w:t>
      </w:r>
      <w:r w:rsidRPr="006C7DF1">
        <w:rPr>
          <w:shd w:val="clear" w:color="auto" w:fill="FFFFFF"/>
          <w:rtl/>
          <w:lang w:eastAsia="zh-CN"/>
        </w:rPr>
        <w:t>- می‌گویند: چنین فردی مؤمن کامل</w:t>
      </w:r>
      <w:r w:rsidR="00954F78">
        <w:rPr>
          <w:shd w:val="clear" w:color="auto" w:fill="FFFFFF"/>
          <w:rtl/>
          <w:lang w:eastAsia="zh-CN"/>
        </w:rPr>
        <w:softHyphen/>
      </w:r>
      <w:r w:rsidRPr="006C7DF1">
        <w:rPr>
          <w:shd w:val="clear" w:color="auto" w:fill="FFFFFF"/>
          <w:rtl/>
          <w:lang w:eastAsia="zh-CN"/>
        </w:rPr>
        <w:t>ال</w:t>
      </w:r>
      <w:r w:rsidRPr="006C7DF1">
        <w:rPr>
          <w:rFonts w:hint="cs"/>
          <w:shd w:val="clear" w:color="auto" w:fill="FFFFFF"/>
          <w:rtl/>
          <w:lang w:eastAsia="zh-CN"/>
        </w:rPr>
        <w:t>إ</w:t>
      </w:r>
      <w:r w:rsidRPr="006C7DF1">
        <w:rPr>
          <w:shd w:val="clear" w:color="auto" w:fill="FFFFFF"/>
          <w:rtl/>
          <w:lang w:eastAsia="zh-CN"/>
        </w:rPr>
        <w:t>یمان است اما اهل سنت و جماعت چنین کسی را ناقص ال</w:t>
      </w:r>
      <w:r w:rsidRPr="006C7DF1">
        <w:rPr>
          <w:rFonts w:hint="cs"/>
          <w:shd w:val="clear" w:color="auto" w:fill="FFFFFF"/>
          <w:rtl/>
          <w:lang w:eastAsia="zh-CN"/>
        </w:rPr>
        <w:t>إ</w:t>
      </w:r>
      <w:r w:rsidRPr="006C7DF1">
        <w:rPr>
          <w:shd w:val="clear" w:color="auto" w:fill="FFFFFF"/>
          <w:rtl/>
          <w:lang w:eastAsia="zh-CN"/>
        </w:rPr>
        <w:t>یمان می</w:t>
      </w:r>
      <w:r w:rsidRPr="006C7DF1">
        <w:rPr>
          <w:shd w:val="clear" w:color="auto" w:fill="FFFFFF"/>
          <w:rtl/>
          <w:lang w:eastAsia="zh-CN"/>
        </w:rPr>
        <w:softHyphen/>
        <w:t>دانند»</w:t>
      </w:r>
      <w:r w:rsidRPr="006C7DF1">
        <w:rPr>
          <w:rFonts w:hint="cs"/>
          <w:shd w:val="clear" w:color="auto" w:fill="FFFFFF"/>
          <w:rtl/>
          <w:lang w:eastAsia="zh-CN"/>
        </w:rPr>
        <w:t>.</w:t>
      </w:r>
      <w:r w:rsidRPr="006C7DF1">
        <w:rPr>
          <w:color w:val="FF0000"/>
          <w:shd w:val="clear" w:color="auto" w:fill="FFFFFF"/>
          <w:vertAlign w:val="superscript"/>
          <w:rtl/>
          <w:lang w:eastAsia="zh-CN"/>
        </w:rPr>
        <w:footnoteReference w:id="77"/>
      </w:r>
    </w:p>
    <w:p w:rsidR="006C7DF1" w:rsidRPr="006C7DF1" w:rsidRDefault="006C7DF1" w:rsidP="00C404D5">
      <w:pPr>
        <w:rPr>
          <w:shd w:val="clear" w:color="auto" w:fill="FFFFFF"/>
          <w:rtl/>
          <w:lang w:eastAsia="zh-CN"/>
        </w:rPr>
      </w:pPr>
      <w:r w:rsidRPr="006C7DF1">
        <w:rPr>
          <w:rFonts w:hint="cs"/>
          <w:shd w:val="clear" w:color="auto" w:fill="FFFFFF"/>
          <w:rtl/>
          <w:lang w:eastAsia="zh-CN"/>
        </w:rPr>
        <w:t>ولی</w:t>
      </w:r>
      <w:r w:rsidRPr="006C7DF1">
        <w:rPr>
          <w:shd w:val="clear" w:color="auto" w:fill="FFFFFF"/>
          <w:rtl/>
          <w:lang w:eastAsia="zh-CN"/>
        </w:rPr>
        <w:t xml:space="preserve"> در باب احکام در آخرت، دیدگاه</w:t>
      </w:r>
      <w:r w:rsidRPr="006C7DF1">
        <w:rPr>
          <w:shd w:val="clear" w:color="auto" w:fill="FFFFFF"/>
          <w:rtl/>
          <w:lang w:eastAsia="zh-CN"/>
        </w:rPr>
        <w:softHyphen/>
        <w:t>شان</w:t>
      </w:r>
      <w:r w:rsidRPr="006C7DF1">
        <w:rPr>
          <w:shd w:val="clear" w:color="auto" w:fill="FFFFFF"/>
          <w:rtl/>
          <w:lang w:eastAsia="zh-CN"/>
        </w:rPr>
        <w:softHyphen/>
        <w:t xml:space="preserve"> </w:t>
      </w:r>
      <w:r w:rsidRPr="006C7DF1">
        <w:rPr>
          <w:rFonts w:hint="cs"/>
          <w:shd w:val="clear" w:color="auto" w:fill="FFFFFF"/>
          <w:rtl/>
          <w:lang w:eastAsia="zh-CN"/>
        </w:rPr>
        <w:t>اجمالا</w:t>
      </w:r>
      <w:r w:rsidRPr="006C7DF1">
        <w:rPr>
          <w:shd w:val="clear" w:color="auto" w:fill="FFFFFF"/>
          <w:rtl/>
          <w:lang w:eastAsia="zh-CN"/>
        </w:rPr>
        <w:t xml:space="preserve"> همان دیدگاه اهل سنت می</w:t>
      </w:r>
      <w:r w:rsidRPr="006C7DF1">
        <w:rPr>
          <w:shd w:val="clear" w:color="auto" w:fill="FFFFFF"/>
          <w:rtl/>
          <w:lang w:eastAsia="zh-CN"/>
        </w:rPr>
        <w:softHyphen/>
        <w:t xml:space="preserve">باشد؛ می‌گویند: گاهی خداوند متعال </w:t>
      </w:r>
      <w:r w:rsidRPr="006C7DF1">
        <w:rPr>
          <w:rFonts w:hint="cs"/>
          <w:shd w:val="clear" w:color="auto" w:fill="FFFFFF"/>
          <w:rtl/>
          <w:lang w:eastAsia="zh-CN"/>
        </w:rPr>
        <w:t xml:space="preserve">ممکن است </w:t>
      </w:r>
      <w:r w:rsidRPr="006C7DF1">
        <w:rPr>
          <w:shd w:val="clear" w:color="auto" w:fill="FFFFFF"/>
          <w:rtl/>
          <w:lang w:eastAsia="zh-CN"/>
        </w:rPr>
        <w:t xml:space="preserve">چنین شخصی را با آتش عذاب </w:t>
      </w:r>
      <w:r w:rsidRPr="006C7DF1">
        <w:rPr>
          <w:rFonts w:hint="cs"/>
          <w:shd w:val="clear" w:color="auto" w:fill="FFFFFF"/>
          <w:rtl/>
          <w:lang w:eastAsia="zh-CN"/>
        </w:rPr>
        <w:t>دهد</w:t>
      </w:r>
      <w:r w:rsidRPr="006C7DF1">
        <w:rPr>
          <w:shd w:val="clear" w:color="auto" w:fill="FFFFFF"/>
          <w:rtl/>
          <w:lang w:eastAsia="zh-CN"/>
        </w:rPr>
        <w:t xml:space="preserve"> </w:t>
      </w:r>
      <w:r w:rsidRPr="006C7DF1">
        <w:rPr>
          <w:rFonts w:hint="cs"/>
          <w:shd w:val="clear" w:color="auto" w:fill="FFFFFF"/>
          <w:rtl/>
          <w:lang w:eastAsia="zh-CN"/>
        </w:rPr>
        <w:t>و</w:t>
      </w:r>
      <w:r w:rsidRPr="006C7DF1">
        <w:rPr>
          <w:shd w:val="clear" w:color="auto" w:fill="FFFFFF"/>
          <w:rtl/>
          <w:lang w:eastAsia="zh-CN"/>
        </w:rPr>
        <w:t xml:space="preserve"> سرانجام او را وارد بهشت </w:t>
      </w:r>
      <w:r w:rsidRPr="006C7DF1">
        <w:rPr>
          <w:shd w:val="clear" w:color="auto" w:fill="FFFFFF"/>
          <w:rtl/>
          <w:lang w:eastAsia="zh-CN"/>
        </w:rPr>
        <w:softHyphen/>
        <w:t>گرداند. چنان‌که احادیث صحیح به این مس</w:t>
      </w:r>
      <w:r w:rsidRPr="006C7DF1">
        <w:rPr>
          <w:rFonts w:hint="cs"/>
          <w:shd w:val="clear" w:color="auto" w:fill="FFFFFF"/>
          <w:rtl/>
          <w:lang w:eastAsia="zh-CN"/>
        </w:rPr>
        <w:t>ئ</w:t>
      </w:r>
      <w:r w:rsidRPr="006C7DF1">
        <w:rPr>
          <w:shd w:val="clear" w:color="auto" w:fill="FFFFFF"/>
          <w:rtl/>
          <w:lang w:eastAsia="zh-CN"/>
        </w:rPr>
        <w:t>له تصریح دارند.</w:t>
      </w:r>
      <w:r w:rsidRPr="006C7DF1">
        <w:rPr>
          <w:color w:val="FF0000"/>
          <w:shd w:val="clear" w:color="auto" w:fill="FFFFFF"/>
          <w:vertAlign w:val="superscript"/>
          <w:rtl/>
          <w:lang w:eastAsia="zh-CN"/>
        </w:rPr>
        <w:footnoteReference w:id="78"/>
      </w: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6C7DF1" w:rsidRPr="006C7DF1" w:rsidRDefault="006C7DF1" w:rsidP="00152A34">
      <w:pPr>
        <w:widowControl w:val="0"/>
        <w:jc w:val="both"/>
        <w:rPr>
          <w:rFonts w:ascii="W_kamposet" w:eastAsia="SimSun" w:hAnsi="W_kamposet" w:cs="B Nazanin"/>
          <w:color w:val="000000"/>
          <w:shd w:val="clear" w:color="auto" w:fill="FFFFFF"/>
          <w:rtl/>
          <w:lang w:eastAsia="zh-CN"/>
        </w:rPr>
      </w:pPr>
    </w:p>
    <w:p w:rsidR="00F679A9" w:rsidRDefault="00F679A9">
      <w:pPr>
        <w:bidi w:val="0"/>
        <w:spacing w:after="160" w:line="259" w:lineRule="auto"/>
        <w:ind w:firstLine="0"/>
        <w:jc w:val="left"/>
        <w:rPr>
          <w:rFonts w:ascii="W_kamposet" w:eastAsia="SimSun" w:hAnsi="W_kamposet" w:cs="B Nazanin"/>
          <w:b/>
          <w:bCs/>
          <w:color w:val="000000"/>
          <w:shd w:val="clear" w:color="auto" w:fill="FFFFFF"/>
          <w:rtl/>
          <w:lang w:eastAsia="zh-CN"/>
        </w:rPr>
      </w:pPr>
      <w:r>
        <w:rPr>
          <w:rFonts w:ascii="W_kamposet" w:eastAsia="SimSun" w:hAnsi="W_kamposet" w:cs="B Nazanin"/>
          <w:noProof/>
          <w:rtl/>
        </w:rPr>
        <mc:AlternateContent>
          <mc:Choice Requires="wps">
            <w:drawing>
              <wp:anchor distT="0" distB="0" distL="114300" distR="114300" simplePos="0" relativeHeight="251670528" behindDoc="0" locked="0" layoutInCell="1" allowOverlap="1" wp14:anchorId="43498A67" wp14:editId="774F712C">
                <wp:simplePos x="0" y="0"/>
                <wp:positionH relativeFrom="margin">
                  <wp:posOffset>2061713</wp:posOffset>
                </wp:positionH>
                <wp:positionV relativeFrom="paragraph">
                  <wp:posOffset>5253487</wp:posOffset>
                </wp:positionV>
                <wp:extent cx="4441825" cy="3599312"/>
                <wp:effectExtent l="0" t="0" r="0" b="0"/>
                <wp:wrapNone/>
                <wp:docPr id="4" name="Rounded Rectangle 4"/>
                <wp:cNvGraphicFramePr/>
                <a:graphic xmlns:a="http://schemas.openxmlformats.org/drawingml/2006/main">
                  <a:graphicData uri="http://schemas.microsoft.com/office/word/2010/wordprocessingShape">
                    <wps:wsp>
                      <wps:cNvSpPr/>
                      <wps:spPr>
                        <a:xfrm>
                          <a:off x="0" y="0"/>
                          <a:ext cx="4441825" cy="3599312"/>
                        </a:xfrm>
                        <a:prstGeom prst="round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rsidR="00625F38" w:rsidRPr="00902410" w:rsidRDefault="00625F38" w:rsidP="00F679A9">
                            <w:pPr>
                              <w:pStyle w:val="Heading1"/>
                              <w:rPr>
                                <w:rFonts w:eastAsia="SimSun"/>
                                <w:rtl/>
                                <w:lang w:eastAsia="zh-CN"/>
                              </w:rPr>
                            </w:pPr>
                            <w:bookmarkStart w:id="5" w:name="_Toc10382704"/>
                            <w:r w:rsidRPr="00902410">
                              <w:rPr>
                                <w:rFonts w:eastAsia="SimSun" w:hint="cs"/>
                                <w:rtl/>
                                <w:lang w:eastAsia="zh-CN"/>
                              </w:rPr>
                              <w:t xml:space="preserve">فصل </w:t>
                            </w:r>
                            <w:r>
                              <w:rPr>
                                <w:rFonts w:eastAsia="SimSun" w:hint="cs"/>
                                <w:rtl/>
                                <w:lang w:eastAsia="zh-CN"/>
                              </w:rPr>
                              <w:t>دوم</w:t>
                            </w:r>
                            <w:r w:rsidRPr="00902410">
                              <w:rPr>
                                <w:rFonts w:eastAsia="SimSun" w:hint="cs"/>
                                <w:rtl/>
                                <w:lang w:eastAsia="zh-CN"/>
                              </w:rPr>
                              <w:t xml:space="preserve">: </w:t>
                            </w:r>
                            <w:r w:rsidRPr="00F679A9">
                              <w:rPr>
                                <w:rFonts w:hint="cs"/>
                                <w:rtl/>
                              </w:rPr>
                              <w:t>سرایت</w:t>
                            </w:r>
                            <w:r w:rsidRPr="006C7DF1">
                              <w:rPr>
                                <w:rFonts w:eastAsia="SimSun"/>
                                <w:shd w:val="clear" w:color="auto" w:fill="FFFFFF"/>
                                <w:rtl/>
                                <w:lang w:eastAsia="zh-CN"/>
                              </w:rPr>
                              <w:t xml:space="preserve"> مفاهیم ارجائی در واقعیت معاصر</w:t>
                            </w:r>
                            <w:bookmarkEnd w:id="5"/>
                          </w:p>
                          <w:p w:rsidR="00625F38" w:rsidRPr="00902410" w:rsidRDefault="00625F38" w:rsidP="00F679A9">
                            <w:pPr>
                              <w:widowControl w:val="0"/>
                              <w:jc w:val="both"/>
                              <w:rPr>
                                <w:rFonts w:ascii="W_kamposet" w:eastAsia="SimSun" w:hAnsi="W_kamposet" w:cs="B Nazanin"/>
                                <w:b/>
                                <w:bCs/>
                                <w:sz w:val="38"/>
                                <w:szCs w:val="36"/>
                                <w:rtl/>
                                <w:lang w:eastAsia="zh-CN"/>
                              </w:rPr>
                            </w:pPr>
                            <w:r w:rsidRPr="00902410">
                              <w:rPr>
                                <w:rFonts w:ascii="W_kamposet" w:eastAsia="SimSun" w:hAnsi="W_kamposet" w:cs="B Nazanin" w:hint="cs"/>
                                <w:b/>
                                <w:bCs/>
                                <w:sz w:val="38"/>
                                <w:szCs w:val="36"/>
                                <w:rtl/>
                                <w:lang w:eastAsia="zh-CN"/>
                              </w:rPr>
                              <w:t>که شامل دو مطلب است:</w:t>
                            </w:r>
                          </w:p>
                          <w:p w:rsidR="00625F38" w:rsidRPr="00484AA2" w:rsidRDefault="00625F38" w:rsidP="00484AA2">
                            <w:pPr>
                              <w:pStyle w:val="ListParagraph"/>
                              <w:numPr>
                                <w:ilvl w:val="0"/>
                                <w:numId w:val="31"/>
                              </w:numPr>
                              <w:rPr>
                                <w:b/>
                                <w:bCs/>
                                <w:sz w:val="38"/>
                                <w:szCs w:val="36"/>
                                <w:rtl/>
                                <w:lang w:eastAsia="zh-CN"/>
                              </w:rPr>
                            </w:pPr>
                            <w:r w:rsidRPr="00484AA2">
                              <w:rPr>
                                <w:rFonts w:hint="cs"/>
                                <w:b/>
                                <w:bCs/>
                                <w:sz w:val="38"/>
                                <w:szCs w:val="36"/>
                                <w:rtl/>
                                <w:lang w:eastAsia="zh-CN"/>
                              </w:rPr>
                              <w:t xml:space="preserve">مطلب اول: </w:t>
                            </w:r>
                            <w:r w:rsidRPr="00484AA2">
                              <w:rPr>
                                <w:b/>
                                <w:bCs/>
                                <w:sz w:val="36"/>
                                <w:szCs w:val="36"/>
                                <w:shd w:val="clear" w:color="auto" w:fill="FFFFFF"/>
                                <w:rtl/>
                                <w:lang w:eastAsia="zh-CN"/>
                              </w:rPr>
                              <w:t xml:space="preserve">مهم‌ترین مظاهر </w:t>
                            </w:r>
                            <w:r w:rsidRPr="00484AA2">
                              <w:rPr>
                                <w:rFonts w:hint="cs"/>
                                <w:b/>
                                <w:bCs/>
                                <w:sz w:val="36"/>
                                <w:szCs w:val="36"/>
                                <w:shd w:val="clear" w:color="auto" w:fill="FFFFFF"/>
                                <w:rtl/>
                                <w:lang w:eastAsia="zh-CN"/>
                              </w:rPr>
                              <w:t>سرایت</w:t>
                            </w:r>
                            <w:r w:rsidRPr="00484AA2">
                              <w:rPr>
                                <w:b/>
                                <w:bCs/>
                                <w:sz w:val="36"/>
                                <w:szCs w:val="36"/>
                                <w:shd w:val="clear" w:color="auto" w:fill="FFFFFF"/>
                                <w:rtl/>
                                <w:lang w:eastAsia="zh-CN"/>
                              </w:rPr>
                              <w:t xml:space="preserve"> مفاهیم ارجائی در واقعیت معاصر</w:t>
                            </w:r>
                          </w:p>
                          <w:p w:rsidR="00625F38" w:rsidRPr="00484AA2" w:rsidRDefault="00625F38" w:rsidP="00484AA2">
                            <w:pPr>
                              <w:pStyle w:val="ListParagraph"/>
                              <w:numPr>
                                <w:ilvl w:val="0"/>
                                <w:numId w:val="31"/>
                              </w:numPr>
                              <w:rPr>
                                <w:b/>
                                <w:bCs/>
                                <w:sz w:val="36"/>
                                <w:szCs w:val="36"/>
                              </w:rPr>
                            </w:pPr>
                            <w:r w:rsidRPr="00484AA2">
                              <w:rPr>
                                <w:rFonts w:hint="cs"/>
                                <w:b/>
                                <w:bCs/>
                                <w:sz w:val="38"/>
                                <w:szCs w:val="36"/>
                                <w:rtl/>
                                <w:lang w:eastAsia="zh-CN"/>
                              </w:rPr>
                              <w:t xml:space="preserve">مطلب دوم: </w:t>
                            </w:r>
                            <w:r w:rsidRPr="00484AA2">
                              <w:rPr>
                                <w:b/>
                                <w:bCs/>
                                <w:sz w:val="36"/>
                                <w:szCs w:val="36"/>
                                <w:shd w:val="clear" w:color="auto" w:fill="FFFFFF"/>
                                <w:rtl/>
                                <w:lang w:eastAsia="zh-CN"/>
                              </w:rPr>
                              <w:t>راه</w:t>
                            </w:r>
                            <w:r w:rsidRPr="00484AA2">
                              <w:rPr>
                                <w:b/>
                                <w:bCs/>
                                <w:sz w:val="36"/>
                                <w:szCs w:val="36"/>
                                <w:shd w:val="clear" w:color="auto" w:fill="FFFFFF"/>
                                <w:rtl/>
                                <w:lang w:eastAsia="zh-CN"/>
                              </w:rPr>
                              <w:softHyphen/>
                              <w:t>های درمان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margin-left:162.35pt;margin-top:413.65pt;width:349.75pt;height:28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" filled="f" stroked="f" strokeweight="2.25pt">
                <v:stroke joinstyle="miter"/>
                <v:textbox>
                  <w:txbxContent>
                    <w:p w:rsidR="00625F38" w:rsidRPr="00902410" w:rsidRDefault="00625F38" w:rsidP="00F679A9">
                      <w:pPr>
                        <w:pStyle w:val="Heading1"/>
                        <w:rPr>
                          <w:rFonts w:eastAsia="SimSun"/>
                          <w:rtl/>
                          <w:lang w:eastAsia="zh-CN"/>
                        </w:rPr>
                      </w:pPr>
                      <w:bookmarkStart w:id="8" w:name="_Toc10382704"/>
                      <w:r w:rsidRPr="00902410">
                        <w:rPr>
                          <w:rFonts w:eastAsia="SimSun" w:hint="cs"/>
                          <w:rtl/>
                          <w:lang w:eastAsia="zh-CN"/>
                        </w:rPr>
                        <w:t xml:space="preserve">فصل </w:t>
                      </w:r>
                      <w:r>
                        <w:rPr>
                          <w:rFonts w:eastAsia="SimSun" w:hint="cs"/>
                          <w:rtl/>
                          <w:lang w:eastAsia="zh-CN"/>
                        </w:rPr>
                        <w:t>دوم</w:t>
                      </w:r>
                      <w:r w:rsidRPr="00902410">
                        <w:rPr>
                          <w:rFonts w:eastAsia="SimSun" w:hint="cs"/>
                          <w:rtl/>
                          <w:lang w:eastAsia="zh-CN"/>
                        </w:rPr>
                        <w:t xml:space="preserve">: </w:t>
                      </w:r>
                      <w:r w:rsidRPr="00F679A9">
                        <w:rPr>
                          <w:rFonts w:hint="cs"/>
                          <w:rtl/>
                        </w:rPr>
                        <w:t>سرایت</w:t>
                      </w:r>
                      <w:r w:rsidRPr="006C7DF1">
                        <w:rPr>
                          <w:rFonts w:eastAsia="SimSun"/>
                          <w:shd w:val="clear" w:color="auto" w:fill="FFFFFF"/>
                          <w:rtl/>
                          <w:lang w:eastAsia="zh-CN"/>
                        </w:rPr>
                        <w:t xml:space="preserve"> مفاهیم ارجائی در واقعیت معاصر</w:t>
                      </w:r>
                      <w:bookmarkEnd w:id="8"/>
                    </w:p>
                    <w:p w:rsidR="00625F38" w:rsidRPr="00902410" w:rsidRDefault="00625F38" w:rsidP="00F679A9">
                      <w:pPr>
                        <w:widowControl w:val="0"/>
                        <w:jc w:val="both"/>
                        <w:rPr>
                          <w:rFonts w:ascii="W_kamposet" w:eastAsia="SimSun" w:hAnsi="W_kamposet" w:cs="B Nazanin"/>
                          <w:b/>
                          <w:bCs/>
                          <w:sz w:val="38"/>
                          <w:szCs w:val="36"/>
                          <w:rtl/>
                          <w:lang w:eastAsia="zh-CN"/>
                        </w:rPr>
                      </w:pPr>
                      <w:r w:rsidRPr="00902410">
                        <w:rPr>
                          <w:rFonts w:ascii="W_kamposet" w:eastAsia="SimSun" w:hAnsi="W_kamposet" w:cs="B Nazanin" w:hint="cs"/>
                          <w:b/>
                          <w:bCs/>
                          <w:sz w:val="38"/>
                          <w:szCs w:val="36"/>
                          <w:rtl/>
                          <w:lang w:eastAsia="zh-CN"/>
                        </w:rPr>
                        <w:t>که شامل دو مطلب است:</w:t>
                      </w:r>
                    </w:p>
                    <w:p w:rsidR="00625F38" w:rsidRPr="00484AA2" w:rsidRDefault="00625F38" w:rsidP="00484AA2">
                      <w:pPr>
                        <w:pStyle w:val="ListParagraph"/>
                        <w:numPr>
                          <w:ilvl w:val="0"/>
                          <w:numId w:val="31"/>
                        </w:numPr>
                        <w:rPr>
                          <w:b/>
                          <w:bCs/>
                          <w:sz w:val="38"/>
                          <w:szCs w:val="36"/>
                          <w:rtl/>
                          <w:lang w:eastAsia="zh-CN"/>
                        </w:rPr>
                      </w:pPr>
                      <w:r w:rsidRPr="00484AA2">
                        <w:rPr>
                          <w:rFonts w:hint="cs"/>
                          <w:b/>
                          <w:bCs/>
                          <w:sz w:val="38"/>
                          <w:szCs w:val="36"/>
                          <w:rtl/>
                          <w:lang w:eastAsia="zh-CN"/>
                        </w:rPr>
                        <w:t xml:space="preserve">مطلب اول: </w:t>
                      </w:r>
                      <w:r w:rsidRPr="00484AA2">
                        <w:rPr>
                          <w:b/>
                          <w:bCs/>
                          <w:sz w:val="36"/>
                          <w:szCs w:val="36"/>
                          <w:shd w:val="clear" w:color="auto" w:fill="FFFFFF"/>
                          <w:rtl/>
                          <w:lang w:eastAsia="zh-CN"/>
                        </w:rPr>
                        <w:t xml:space="preserve">مهم‌ترین مظاهر </w:t>
                      </w:r>
                      <w:r w:rsidRPr="00484AA2">
                        <w:rPr>
                          <w:rFonts w:hint="cs"/>
                          <w:b/>
                          <w:bCs/>
                          <w:sz w:val="36"/>
                          <w:szCs w:val="36"/>
                          <w:shd w:val="clear" w:color="auto" w:fill="FFFFFF"/>
                          <w:rtl/>
                          <w:lang w:eastAsia="zh-CN"/>
                        </w:rPr>
                        <w:t>سرایت</w:t>
                      </w:r>
                      <w:r w:rsidRPr="00484AA2">
                        <w:rPr>
                          <w:b/>
                          <w:bCs/>
                          <w:sz w:val="36"/>
                          <w:szCs w:val="36"/>
                          <w:shd w:val="clear" w:color="auto" w:fill="FFFFFF"/>
                          <w:rtl/>
                          <w:lang w:eastAsia="zh-CN"/>
                        </w:rPr>
                        <w:t xml:space="preserve"> مفاهیم ارجائی در واقعیت معاصر</w:t>
                      </w:r>
                    </w:p>
                    <w:p w:rsidR="00625F38" w:rsidRPr="00484AA2" w:rsidRDefault="00625F38" w:rsidP="00484AA2">
                      <w:pPr>
                        <w:pStyle w:val="ListParagraph"/>
                        <w:numPr>
                          <w:ilvl w:val="0"/>
                          <w:numId w:val="31"/>
                        </w:numPr>
                        <w:rPr>
                          <w:b/>
                          <w:bCs/>
                          <w:sz w:val="36"/>
                          <w:szCs w:val="36"/>
                        </w:rPr>
                      </w:pPr>
                      <w:r w:rsidRPr="00484AA2">
                        <w:rPr>
                          <w:rFonts w:hint="cs"/>
                          <w:b/>
                          <w:bCs/>
                          <w:sz w:val="38"/>
                          <w:szCs w:val="36"/>
                          <w:rtl/>
                          <w:lang w:eastAsia="zh-CN"/>
                        </w:rPr>
                        <w:t xml:space="preserve">مطلب دوم: </w:t>
                      </w:r>
                      <w:r w:rsidRPr="00484AA2">
                        <w:rPr>
                          <w:b/>
                          <w:bCs/>
                          <w:sz w:val="36"/>
                          <w:szCs w:val="36"/>
                          <w:shd w:val="clear" w:color="auto" w:fill="FFFFFF"/>
                          <w:rtl/>
                          <w:lang w:eastAsia="zh-CN"/>
                        </w:rPr>
                        <w:t>راه</w:t>
                      </w:r>
                      <w:r w:rsidRPr="00484AA2">
                        <w:rPr>
                          <w:b/>
                          <w:bCs/>
                          <w:sz w:val="36"/>
                          <w:szCs w:val="36"/>
                          <w:shd w:val="clear" w:color="auto" w:fill="FFFFFF"/>
                          <w:rtl/>
                          <w:lang w:eastAsia="zh-CN"/>
                        </w:rPr>
                        <w:softHyphen/>
                        <w:t>های درمان</w:t>
                      </w:r>
                    </w:p>
                  </w:txbxContent>
                </v:textbox>
                <w10:wrap anchorx="margin"/>
              </v:roundrect>
            </w:pict>
          </mc:Fallback>
        </mc:AlternateContent>
      </w:r>
      <w:r>
        <w:rPr>
          <w:rFonts w:ascii="W_kamposet" w:eastAsia="SimSun" w:hAnsi="W_kamposet" w:cs="B Nazanin"/>
          <w:b/>
          <w:bCs/>
          <w:noProof/>
          <w:color w:val="000000"/>
          <w:shd w:val="clear" w:color="auto" w:fill="FFFFFF"/>
          <w:rtl/>
        </w:rPr>
        <w:drawing>
          <wp:anchor distT="0" distB="0" distL="114300" distR="114300" simplePos="0" relativeHeight="251668480" behindDoc="1" locked="0" layoutInCell="1" allowOverlap="1">
            <wp:simplePos x="0" y="0"/>
            <wp:positionH relativeFrom="page">
              <wp:posOffset>-138023</wp:posOffset>
            </wp:positionH>
            <wp:positionV relativeFrom="page">
              <wp:posOffset>-86264</wp:posOffset>
            </wp:positionV>
            <wp:extent cx="7840345" cy="10824546"/>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lh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0345" cy="10824546"/>
                    </a:xfrm>
                    <a:prstGeom prst="rect">
                      <a:avLst/>
                    </a:prstGeom>
                  </pic:spPr>
                </pic:pic>
              </a:graphicData>
            </a:graphic>
            <wp14:sizeRelH relativeFrom="margin">
              <wp14:pctWidth>0</wp14:pctWidth>
            </wp14:sizeRelH>
            <wp14:sizeRelV relativeFrom="margin">
              <wp14:pctHeight>0</wp14:pctHeight>
            </wp14:sizeRelV>
          </wp:anchor>
        </w:drawing>
      </w:r>
      <w:r>
        <w:rPr>
          <w:rFonts w:ascii="W_kamposet" w:eastAsia="SimSun" w:hAnsi="W_kamposet" w:cs="B Nazanin"/>
          <w:b/>
          <w:bCs/>
          <w:color w:val="000000"/>
          <w:shd w:val="clear" w:color="auto" w:fill="FFFFFF"/>
          <w:rtl/>
          <w:lang w:eastAsia="zh-CN"/>
        </w:rPr>
        <w:br w:type="page"/>
      </w:r>
    </w:p>
    <w:p w:rsidR="006C7DF1" w:rsidRPr="004F142B" w:rsidRDefault="006C7DF1" w:rsidP="00FC1757">
      <w:pPr>
        <w:pStyle w:val="Heading2"/>
        <w:rPr>
          <w:rFonts w:eastAsia="SimSun"/>
          <w:color w:val="FFFFFF" w:themeColor="background1"/>
          <w:shd w:val="clear" w:color="auto" w:fill="FFFFFF"/>
          <w:rtl/>
          <w:lang w:eastAsia="zh-CN"/>
        </w:rPr>
      </w:pPr>
      <w:r w:rsidRPr="004F142B">
        <w:rPr>
          <w:rFonts w:eastAsia="SimSun"/>
          <w:color w:val="FFFFFF" w:themeColor="background1"/>
          <w:highlight w:val="darkMagenta"/>
          <w:shd w:val="clear" w:color="auto" w:fill="FFFFFF"/>
          <w:rtl/>
          <w:lang w:eastAsia="zh-CN"/>
        </w:rPr>
        <w:t xml:space="preserve">مطلب اول: مهم‌ترین مظاهر </w:t>
      </w:r>
      <w:r w:rsidRPr="004F142B">
        <w:rPr>
          <w:rFonts w:eastAsia="SimSun" w:hint="cs"/>
          <w:color w:val="FFFFFF" w:themeColor="background1"/>
          <w:highlight w:val="darkMagenta"/>
          <w:shd w:val="clear" w:color="auto" w:fill="FFFFFF"/>
          <w:rtl/>
          <w:lang w:eastAsia="zh-CN"/>
        </w:rPr>
        <w:t xml:space="preserve">سرایت </w:t>
      </w:r>
      <w:r w:rsidRPr="004F142B">
        <w:rPr>
          <w:rFonts w:eastAsia="SimSun"/>
          <w:color w:val="FFFFFF" w:themeColor="background1"/>
          <w:highlight w:val="darkMagenta"/>
          <w:shd w:val="clear" w:color="auto" w:fill="FFFFFF"/>
          <w:rtl/>
          <w:lang w:eastAsia="zh-CN"/>
        </w:rPr>
        <w:t>مفاهیم ارجائی در واقع معاصر</w:t>
      </w:r>
    </w:p>
    <w:p w:rsidR="006C7DF1" w:rsidRPr="00A47920" w:rsidRDefault="00A47920" w:rsidP="00234922">
      <w:pPr>
        <w:pStyle w:val="Heading2"/>
        <w:rPr>
          <w:rFonts w:eastAsia="SimSun"/>
          <w:shd w:val="clear" w:color="auto" w:fill="FFFFFF"/>
          <w:rtl/>
          <w:lang w:eastAsia="zh-CN"/>
        </w:rPr>
      </w:pPr>
      <w:r w:rsidRPr="001E3EED">
        <w:rPr>
          <w:rFonts w:eastAsia="SimSun" w:hint="cs"/>
          <w:szCs w:val="32"/>
          <w:highlight w:val="yellow"/>
          <w:shd w:val="clear" w:color="auto" w:fill="FFFFFF"/>
          <w:rtl/>
          <w:lang w:eastAsia="zh-CN"/>
        </w:rPr>
        <w:t xml:space="preserve">اول) </w:t>
      </w:r>
      <w:r w:rsidR="006C7DF1" w:rsidRPr="001E3EED">
        <w:rPr>
          <w:rFonts w:eastAsia="SimSun"/>
          <w:highlight w:val="yellow"/>
          <w:shd w:val="clear" w:color="auto" w:fill="FFFFFF"/>
          <w:rtl/>
          <w:lang w:eastAsia="zh-CN"/>
        </w:rPr>
        <w:t>تعریف اصطلاحی ایمان به تصدیق:</w:t>
      </w:r>
      <w:r w:rsidR="006C7DF1" w:rsidRPr="00A47920">
        <w:rPr>
          <w:rFonts w:eastAsia="SimSun"/>
          <w:shd w:val="clear" w:color="auto" w:fill="FFFFFF"/>
          <w:rtl/>
          <w:lang w:eastAsia="zh-CN"/>
        </w:rPr>
        <w:t xml:space="preserve"> </w:t>
      </w:r>
    </w:p>
    <w:p w:rsidR="006C7DF1" w:rsidRPr="006C7DF1" w:rsidRDefault="006C7DF1" w:rsidP="00CC6618">
      <w:pPr>
        <w:rPr>
          <w:shd w:val="clear" w:color="auto" w:fill="FFFFFF"/>
          <w:rtl/>
          <w:lang w:eastAsia="zh-CN"/>
        </w:rPr>
      </w:pPr>
      <w:r w:rsidRPr="006C7DF1">
        <w:rPr>
          <w:shd w:val="clear" w:color="auto" w:fill="FFFFFF"/>
          <w:rtl/>
          <w:lang w:eastAsia="zh-CN"/>
        </w:rPr>
        <w:t>از میان مظاهر ارجاء آنچه بیشتر انتشار یافته</w:t>
      </w:r>
      <w:r w:rsidRPr="006C7DF1">
        <w:rPr>
          <w:rFonts w:hint="cs"/>
          <w:shd w:val="clear" w:color="auto" w:fill="FFFFFF"/>
          <w:rtl/>
          <w:lang w:eastAsia="zh-CN"/>
        </w:rPr>
        <w:t>،</w:t>
      </w:r>
      <w:r w:rsidRPr="006C7DF1">
        <w:rPr>
          <w:shd w:val="clear" w:color="auto" w:fill="FFFFFF"/>
          <w:rtl/>
          <w:lang w:eastAsia="zh-CN"/>
        </w:rPr>
        <w:t xml:space="preserve"> تعریف ایمان در اصطلاح شرعی </w:t>
      </w:r>
      <w:r w:rsidRPr="006C7DF1">
        <w:rPr>
          <w:rFonts w:hint="cs"/>
          <w:shd w:val="clear" w:color="auto" w:fill="FFFFFF"/>
          <w:rtl/>
          <w:lang w:eastAsia="zh-CN"/>
        </w:rPr>
        <w:t>به</w:t>
      </w:r>
      <w:r w:rsidRPr="006C7DF1">
        <w:rPr>
          <w:shd w:val="clear" w:color="auto" w:fill="FFFFFF"/>
          <w:rtl/>
          <w:lang w:eastAsia="zh-CN"/>
        </w:rPr>
        <w:t xml:space="preserve"> تصدیق</w:t>
      </w:r>
      <w:r w:rsidRPr="006C7DF1">
        <w:rPr>
          <w:rFonts w:hint="cs"/>
          <w:shd w:val="clear" w:color="auto" w:fill="FFFFFF"/>
          <w:rtl/>
          <w:lang w:eastAsia="zh-CN"/>
        </w:rPr>
        <w:t xml:space="preserve"> است</w:t>
      </w:r>
      <w:r w:rsidRPr="006C7DF1">
        <w:rPr>
          <w:shd w:val="clear" w:color="auto" w:fill="FFFFFF"/>
          <w:rtl/>
          <w:lang w:eastAsia="zh-CN"/>
        </w:rPr>
        <w:t>؛ چنان‌</w:t>
      </w:r>
      <w:r w:rsidRPr="006C7DF1">
        <w:rPr>
          <w:rFonts w:hint="cs"/>
          <w:shd w:val="clear" w:color="auto" w:fill="FFFFFF"/>
          <w:rtl/>
          <w:lang w:eastAsia="zh-CN"/>
        </w:rPr>
        <w:t>چ</w:t>
      </w:r>
      <w:r w:rsidRPr="006C7DF1">
        <w:rPr>
          <w:shd w:val="clear" w:color="auto" w:fill="FFFFFF"/>
          <w:rtl/>
          <w:lang w:eastAsia="zh-CN"/>
        </w:rPr>
        <w:t>ه</w:t>
      </w:r>
      <w:r w:rsidRPr="006C7DF1">
        <w:rPr>
          <w:rFonts w:hint="cs"/>
          <w:shd w:val="clear" w:color="auto" w:fill="FFFFFF"/>
          <w:rtl/>
          <w:lang w:eastAsia="zh-CN"/>
        </w:rPr>
        <w:t xml:space="preserve"> اگر از</w:t>
      </w:r>
      <w:r w:rsidRPr="006C7DF1">
        <w:rPr>
          <w:shd w:val="clear" w:color="auto" w:fill="FFFFFF"/>
          <w:rtl/>
          <w:lang w:eastAsia="zh-CN"/>
        </w:rPr>
        <w:t xml:space="preserve"> بیشتر مردم</w:t>
      </w:r>
      <w:r w:rsidRPr="006C7DF1">
        <w:rPr>
          <w:rFonts w:hint="cs"/>
          <w:shd w:val="clear" w:color="auto" w:fill="FFFFFF"/>
          <w:rtl/>
          <w:lang w:eastAsia="zh-CN"/>
        </w:rPr>
        <w:t xml:space="preserve"> </w:t>
      </w:r>
      <w:r w:rsidRPr="006C7DF1">
        <w:rPr>
          <w:shd w:val="clear" w:color="auto" w:fill="FFFFFF"/>
          <w:rtl/>
          <w:lang w:eastAsia="zh-CN"/>
        </w:rPr>
        <w:t>در مورد تعریف ایمان</w:t>
      </w:r>
      <w:r w:rsidRPr="006C7DF1">
        <w:rPr>
          <w:rFonts w:hint="cs"/>
          <w:shd w:val="clear" w:color="auto" w:fill="FFFFFF"/>
          <w:rtl/>
          <w:lang w:eastAsia="zh-CN"/>
        </w:rPr>
        <w:t xml:space="preserve"> </w:t>
      </w:r>
      <w:r w:rsidRPr="006C7DF1">
        <w:rPr>
          <w:shd w:val="clear" w:color="auto" w:fill="FFFFFF"/>
          <w:rtl/>
          <w:lang w:eastAsia="zh-CN"/>
        </w:rPr>
        <w:t>س</w:t>
      </w:r>
      <w:r w:rsidRPr="006C7DF1">
        <w:rPr>
          <w:rFonts w:hint="cs"/>
          <w:shd w:val="clear" w:color="auto" w:fill="FFFFFF"/>
          <w:rtl/>
          <w:lang w:eastAsia="zh-CN"/>
        </w:rPr>
        <w:t>ؤ</w:t>
      </w:r>
      <w:r w:rsidRPr="006C7DF1">
        <w:rPr>
          <w:shd w:val="clear" w:color="auto" w:fill="FFFFFF"/>
          <w:rtl/>
          <w:lang w:eastAsia="zh-CN"/>
        </w:rPr>
        <w:t xml:space="preserve">ال شود در پاسخ </w:t>
      </w:r>
      <w:r w:rsidRPr="006C7DF1">
        <w:rPr>
          <w:rFonts w:hint="cs"/>
          <w:shd w:val="clear" w:color="auto" w:fill="FFFFFF"/>
          <w:rtl/>
          <w:lang w:eastAsia="zh-CN"/>
        </w:rPr>
        <w:t>خواهند گفت</w:t>
      </w:r>
      <w:r w:rsidRPr="006C7DF1">
        <w:rPr>
          <w:shd w:val="clear" w:color="auto" w:fill="FFFFFF"/>
          <w:rtl/>
          <w:lang w:eastAsia="zh-CN"/>
        </w:rPr>
        <w:t>: ایمان</w:t>
      </w:r>
      <w:r w:rsidRPr="006C7DF1">
        <w:rPr>
          <w:rFonts w:hint="cs"/>
          <w:shd w:val="clear" w:color="auto" w:fill="FFFFFF"/>
          <w:rtl/>
          <w:lang w:eastAsia="zh-CN"/>
        </w:rPr>
        <w:t>،</w:t>
      </w:r>
      <w:r w:rsidRPr="006C7DF1">
        <w:rPr>
          <w:shd w:val="clear" w:color="auto" w:fill="FFFFFF"/>
          <w:rtl/>
          <w:lang w:eastAsia="zh-CN"/>
        </w:rPr>
        <w:t xml:space="preserve"> تصدیق قلب است. </w:t>
      </w:r>
    </w:p>
    <w:p w:rsidR="006C7DF1" w:rsidRPr="006C7DF1" w:rsidRDefault="006C7DF1" w:rsidP="007A2B4D">
      <w:pPr>
        <w:rPr>
          <w:shd w:val="clear" w:color="auto" w:fill="FFFFFF"/>
          <w:rtl/>
          <w:lang w:eastAsia="zh-CN"/>
        </w:rPr>
      </w:pPr>
      <w:r w:rsidRPr="006C7DF1">
        <w:rPr>
          <w:shd w:val="clear" w:color="auto" w:fill="FFFFFF"/>
          <w:rtl/>
          <w:lang w:eastAsia="zh-CN"/>
        </w:rPr>
        <w:t xml:space="preserve">این تعریف برگرفته از دیدگاه </w:t>
      </w:r>
      <w:r w:rsidRPr="007A2B4D">
        <w:rPr>
          <w:b/>
          <w:bCs/>
          <w:sz w:val="36"/>
          <w:szCs w:val="36"/>
          <w:shd w:val="clear" w:color="auto" w:fill="FFFFFF"/>
          <w:rtl/>
          <w:lang w:eastAsia="zh-CN"/>
        </w:rPr>
        <w:t xml:space="preserve">مرجئه </w:t>
      </w:r>
      <w:r w:rsidRPr="007A2B4D">
        <w:rPr>
          <w:rFonts w:hint="cs"/>
          <w:b/>
          <w:bCs/>
          <w:sz w:val="36"/>
          <w:szCs w:val="36"/>
          <w:shd w:val="clear" w:color="auto" w:fill="FFFFFF"/>
          <w:rtl/>
          <w:lang w:eastAsia="zh-CN"/>
        </w:rPr>
        <w:t>اوایل</w:t>
      </w:r>
      <w:r w:rsidRPr="006C7DF1">
        <w:rPr>
          <w:shd w:val="clear" w:color="auto" w:fill="FFFFFF"/>
          <w:rtl/>
          <w:lang w:eastAsia="zh-CN"/>
        </w:rPr>
        <w:t xml:space="preserve"> و به</w:t>
      </w:r>
      <w:r w:rsidRPr="006C7DF1">
        <w:rPr>
          <w:rFonts w:hint="cs"/>
          <w:shd w:val="clear" w:color="auto" w:fill="FFFFFF"/>
          <w:rtl/>
          <w:lang w:eastAsia="zh-CN"/>
        </w:rPr>
        <w:t>‌</w:t>
      </w:r>
      <w:r w:rsidRPr="006C7DF1">
        <w:rPr>
          <w:shd w:val="clear" w:color="auto" w:fill="FFFFFF"/>
          <w:rtl/>
          <w:lang w:eastAsia="zh-CN"/>
        </w:rPr>
        <w:t xml:space="preserve">ویژه </w:t>
      </w:r>
      <w:r w:rsidRPr="007A2B4D">
        <w:rPr>
          <w:b/>
          <w:bCs/>
          <w:sz w:val="36"/>
          <w:szCs w:val="36"/>
          <w:shd w:val="clear" w:color="auto" w:fill="FFFFFF"/>
          <w:rtl/>
          <w:lang w:eastAsia="zh-CN"/>
        </w:rPr>
        <w:t>اشاعره</w:t>
      </w:r>
      <w:r w:rsidRPr="006C7DF1">
        <w:rPr>
          <w:shd w:val="clear" w:color="auto" w:fill="FFFFFF"/>
          <w:rtl/>
          <w:lang w:eastAsia="zh-CN"/>
        </w:rPr>
        <w:t xml:space="preserve"> می</w:t>
      </w:r>
      <w:r w:rsidRPr="006C7DF1">
        <w:rPr>
          <w:shd w:val="clear" w:color="auto" w:fill="FFFFFF"/>
          <w:rtl/>
          <w:lang w:eastAsia="zh-CN"/>
        </w:rPr>
        <w:softHyphen/>
        <w:t xml:space="preserve">باشد که </w:t>
      </w:r>
      <w:r w:rsidRPr="006C7DF1">
        <w:rPr>
          <w:rFonts w:hint="cs"/>
          <w:shd w:val="clear" w:color="auto" w:fill="FFFFFF"/>
          <w:rtl/>
          <w:lang w:eastAsia="zh-CN"/>
        </w:rPr>
        <w:t>آن را با توجه به اجماعی که به اهل لغت نسبت داده‌اند که گویا آنان متفق‌اند ایمان در لغت به معنای تصدیق است</w:t>
      </w:r>
      <w:r w:rsidR="007A2B4D">
        <w:rPr>
          <w:rFonts w:hint="cs"/>
          <w:shd w:val="clear" w:color="auto" w:fill="FFFFFF"/>
          <w:rtl/>
          <w:lang w:eastAsia="zh-CN"/>
        </w:rPr>
        <w:t>،</w:t>
      </w:r>
      <w:r w:rsidRPr="006C7DF1">
        <w:rPr>
          <w:rFonts w:hint="cs"/>
          <w:shd w:val="clear" w:color="auto" w:fill="FFFFFF"/>
          <w:rtl/>
          <w:lang w:eastAsia="zh-CN"/>
        </w:rPr>
        <w:t xml:space="preserve"> بنا کرده‌اند. </w:t>
      </w:r>
      <w:r w:rsidRPr="006C7DF1">
        <w:rPr>
          <w:shd w:val="clear" w:color="auto" w:fill="FFFFFF"/>
          <w:rtl/>
          <w:lang w:eastAsia="zh-CN"/>
        </w:rPr>
        <w:t>و</w:t>
      </w:r>
      <w:r w:rsidRPr="006C7DF1">
        <w:rPr>
          <w:rFonts w:hint="cs"/>
          <w:shd w:val="clear" w:color="auto" w:fill="FFFFFF"/>
          <w:rtl/>
          <w:lang w:eastAsia="zh-CN"/>
        </w:rPr>
        <w:t xml:space="preserve"> می‌گویند:</w:t>
      </w:r>
      <w:r w:rsidRPr="006C7DF1">
        <w:rPr>
          <w:shd w:val="clear" w:color="auto" w:fill="FFFFFF"/>
          <w:rtl/>
          <w:lang w:eastAsia="zh-CN"/>
        </w:rPr>
        <w:t xml:space="preserve"> پیامبر</w:t>
      </w:r>
      <w:r w:rsidRPr="007A2B4D">
        <w:rPr>
          <w:rFonts w:ascii="AGA Arabesque" w:hAnsi="AGA Arabesque"/>
          <w:color w:val="0070C0"/>
        </w:rPr>
        <w:t></w:t>
      </w:r>
      <w:r w:rsidRPr="006C7DF1">
        <w:rPr>
          <w:shd w:val="clear" w:color="auto" w:fill="FFFFFF"/>
          <w:rtl/>
          <w:lang w:eastAsia="zh-CN"/>
        </w:rPr>
        <w:t xml:space="preserve"> با زبان عربی</w:t>
      </w:r>
      <w:r w:rsidRPr="006C7DF1">
        <w:rPr>
          <w:rFonts w:hint="cs"/>
          <w:shd w:val="clear" w:color="auto" w:fill="FFFFFF"/>
          <w:rtl/>
          <w:lang w:eastAsia="zh-CN"/>
        </w:rPr>
        <w:t>،</w:t>
      </w:r>
      <w:r w:rsidRPr="006C7DF1">
        <w:rPr>
          <w:shd w:val="clear" w:color="auto" w:fill="FFFFFF"/>
          <w:rtl/>
          <w:lang w:eastAsia="zh-CN"/>
        </w:rPr>
        <w:t xml:space="preserve"> مردم را مخاطب قرار داده است</w:t>
      </w:r>
      <w:r w:rsidRPr="006C7DF1">
        <w:rPr>
          <w:rFonts w:hint="cs"/>
          <w:shd w:val="clear" w:color="auto" w:fill="FFFFFF"/>
          <w:rtl/>
          <w:lang w:eastAsia="zh-CN"/>
        </w:rPr>
        <w:t>،</w:t>
      </w:r>
      <w:r w:rsidRPr="006C7DF1">
        <w:rPr>
          <w:shd w:val="clear" w:color="auto" w:fill="FFFFFF"/>
          <w:rtl/>
          <w:lang w:eastAsia="zh-CN"/>
        </w:rPr>
        <w:t xml:space="preserve"> بنابراین </w:t>
      </w:r>
      <w:r w:rsidRPr="006C7DF1">
        <w:rPr>
          <w:rFonts w:hint="cs"/>
          <w:shd w:val="clear" w:color="auto" w:fill="FFFFFF"/>
          <w:rtl/>
          <w:lang w:eastAsia="zh-CN"/>
        </w:rPr>
        <w:t>مراد وی</w:t>
      </w:r>
      <w:r w:rsidRPr="006C7DF1">
        <w:rPr>
          <w:shd w:val="clear" w:color="auto" w:fill="FFFFFF"/>
          <w:rtl/>
          <w:lang w:eastAsia="zh-CN"/>
        </w:rPr>
        <w:t xml:space="preserve"> از ایمان</w:t>
      </w:r>
      <w:r w:rsidRPr="006C7DF1">
        <w:rPr>
          <w:rFonts w:hint="cs"/>
          <w:shd w:val="clear" w:color="auto" w:fill="FFFFFF"/>
          <w:rtl/>
          <w:lang w:eastAsia="zh-CN"/>
        </w:rPr>
        <w:t xml:space="preserve"> همان</w:t>
      </w:r>
      <w:r w:rsidRPr="006C7DF1">
        <w:rPr>
          <w:shd w:val="clear" w:color="auto" w:fill="FFFFFF"/>
          <w:rtl/>
          <w:lang w:eastAsia="zh-CN"/>
        </w:rPr>
        <w:t xml:space="preserve"> تصدیق بوده است. سپس گفتند: و </w:t>
      </w:r>
      <w:r w:rsidRPr="006C7DF1">
        <w:rPr>
          <w:rFonts w:hint="cs"/>
          <w:shd w:val="clear" w:color="auto" w:fill="FFFFFF"/>
          <w:rtl/>
          <w:lang w:eastAsia="zh-CN"/>
        </w:rPr>
        <w:t xml:space="preserve">چون </w:t>
      </w:r>
      <w:r w:rsidRPr="006C7DF1">
        <w:rPr>
          <w:shd w:val="clear" w:color="auto" w:fill="FFFFFF"/>
          <w:rtl/>
          <w:lang w:eastAsia="zh-CN"/>
        </w:rPr>
        <w:t xml:space="preserve">تصدیق فقط با قلب </w:t>
      </w:r>
      <w:r w:rsidRPr="006C7DF1">
        <w:rPr>
          <w:rFonts w:hint="cs"/>
          <w:shd w:val="clear" w:color="auto" w:fill="FFFFFF"/>
          <w:rtl/>
          <w:lang w:eastAsia="zh-CN"/>
        </w:rPr>
        <w:t xml:space="preserve">و </w:t>
      </w:r>
      <w:r w:rsidRPr="006C7DF1">
        <w:rPr>
          <w:shd w:val="clear" w:color="auto" w:fill="FFFFFF"/>
          <w:rtl/>
          <w:lang w:eastAsia="zh-CN"/>
        </w:rPr>
        <w:t>زبان یا تنها با قلب می</w:t>
      </w:r>
      <w:r w:rsidRPr="006C7DF1">
        <w:rPr>
          <w:shd w:val="clear" w:color="auto" w:fill="FFFFFF"/>
          <w:rtl/>
          <w:lang w:eastAsia="zh-CN"/>
        </w:rPr>
        <w:softHyphen/>
        <w:t xml:space="preserve">باشد </w:t>
      </w:r>
      <w:r w:rsidRPr="006C7DF1">
        <w:rPr>
          <w:rFonts w:hint="cs"/>
          <w:shd w:val="clear" w:color="auto" w:fill="FFFFFF"/>
          <w:rtl/>
          <w:lang w:eastAsia="zh-CN"/>
        </w:rPr>
        <w:t>لذا</w:t>
      </w:r>
      <w:r w:rsidRPr="006C7DF1">
        <w:rPr>
          <w:shd w:val="clear" w:color="auto" w:fill="FFFFFF"/>
          <w:rtl/>
          <w:lang w:eastAsia="zh-CN"/>
        </w:rPr>
        <w:t xml:space="preserve"> اعمال</w:t>
      </w:r>
      <w:r w:rsidRPr="006C7DF1">
        <w:rPr>
          <w:rFonts w:hint="cs"/>
          <w:shd w:val="clear" w:color="auto" w:fill="FFFFFF"/>
          <w:rtl/>
          <w:lang w:eastAsia="zh-CN"/>
        </w:rPr>
        <w:t>،</w:t>
      </w:r>
      <w:r w:rsidRPr="006C7DF1">
        <w:rPr>
          <w:shd w:val="clear" w:color="auto" w:fill="FFFFFF"/>
          <w:rtl/>
          <w:lang w:eastAsia="zh-CN"/>
        </w:rPr>
        <w:t xml:space="preserve"> بخشی از ایمان نیستند.</w:t>
      </w:r>
      <w:r w:rsidRPr="006C7DF1">
        <w:rPr>
          <w:color w:val="FF0000"/>
          <w:shd w:val="clear" w:color="auto" w:fill="FFFFFF"/>
          <w:vertAlign w:val="superscript"/>
          <w:rtl/>
          <w:lang w:eastAsia="zh-CN"/>
        </w:rPr>
        <w:footnoteReference w:id="79"/>
      </w:r>
    </w:p>
    <w:p w:rsidR="006C7DF1" w:rsidRPr="006C7DF1" w:rsidRDefault="006C7DF1" w:rsidP="00B5350F">
      <w:pPr>
        <w:rPr>
          <w:shd w:val="clear" w:color="auto" w:fill="FFFFFF"/>
          <w:rtl/>
          <w:lang w:eastAsia="zh-CN"/>
        </w:rPr>
      </w:pPr>
      <w:r w:rsidRPr="006C7DF1">
        <w:rPr>
          <w:shd w:val="clear" w:color="auto" w:fill="FFFFFF"/>
          <w:rtl/>
          <w:lang w:eastAsia="zh-CN"/>
        </w:rPr>
        <w:t xml:space="preserve"> </w:t>
      </w:r>
      <w:r w:rsidRPr="00B5350F">
        <w:rPr>
          <w:b/>
          <w:bCs/>
          <w:sz w:val="36"/>
          <w:szCs w:val="36"/>
          <w:shd w:val="clear" w:color="auto" w:fill="FFFFFF"/>
          <w:rtl/>
          <w:lang w:eastAsia="zh-CN"/>
        </w:rPr>
        <w:t xml:space="preserve">اما این دیدگاه از چند وجه </w:t>
      </w:r>
      <w:r w:rsidRPr="00B5350F">
        <w:rPr>
          <w:rFonts w:hint="cs"/>
          <w:b/>
          <w:bCs/>
          <w:sz w:val="36"/>
          <w:szCs w:val="36"/>
          <w:shd w:val="clear" w:color="auto" w:fill="FFFFFF"/>
          <w:rtl/>
          <w:lang w:eastAsia="zh-CN"/>
        </w:rPr>
        <w:t>قابل نقد و رد است</w:t>
      </w:r>
      <w:r w:rsidRPr="00B5350F">
        <w:rPr>
          <w:b/>
          <w:bCs/>
          <w:sz w:val="36"/>
          <w:szCs w:val="36"/>
          <w:shd w:val="clear" w:color="auto" w:fill="FFFFFF"/>
          <w:rtl/>
          <w:lang w:eastAsia="zh-CN"/>
        </w:rPr>
        <w:t>:</w:t>
      </w:r>
      <w:r w:rsidRPr="006C7DF1">
        <w:rPr>
          <w:color w:val="FF0000"/>
          <w:shd w:val="clear" w:color="auto" w:fill="FFFFFF"/>
          <w:vertAlign w:val="superscript"/>
          <w:rtl/>
          <w:lang w:eastAsia="zh-CN"/>
        </w:rPr>
        <w:footnoteReference w:id="80"/>
      </w:r>
    </w:p>
    <w:p w:rsidR="006C7DF1" w:rsidRPr="006C7DF1" w:rsidRDefault="00A47920" w:rsidP="007A2B4D">
      <w:pPr>
        <w:rPr>
          <w:shd w:val="clear" w:color="auto" w:fill="FFFFFF"/>
          <w:rtl/>
          <w:lang w:eastAsia="zh-CN"/>
        </w:rPr>
      </w:pPr>
      <w:r>
        <w:rPr>
          <w:rFonts w:hint="cs"/>
          <w:shd w:val="clear" w:color="auto" w:fill="FFFFFF"/>
          <w:rtl/>
          <w:lang w:eastAsia="zh-CN"/>
        </w:rPr>
        <w:t xml:space="preserve">1- </w:t>
      </w:r>
      <w:r w:rsidR="006C7DF1" w:rsidRPr="006C7DF1">
        <w:rPr>
          <w:shd w:val="clear" w:color="auto" w:fill="FFFFFF"/>
          <w:rtl/>
          <w:lang w:eastAsia="zh-CN"/>
        </w:rPr>
        <w:t xml:space="preserve">نقض ادعای </w:t>
      </w:r>
      <w:r w:rsidR="006C7DF1" w:rsidRPr="006C7DF1">
        <w:rPr>
          <w:rFonts w:hint="cs"/>
          <w:shd w:val="clear" w:color="auto" w:fill="FFFFFF"/>
          <w:rtl/>
          <w:lang w:eastAsia="zh-CN"/>
        </w:rPr>
        <w:t xml:space="preserve">این </w:t>
      </w:r>
      <w:r w:rsidR="006C7DF1" w:rsidRPr="006C7DF1">
        <w:rPr>
          <w:shd w:val="clear" w:color="auto" w:fill="FFFFFF"/>
          <w:rtl/>
          <w:lang w:eastAsia="zh-CN"/>
        </w:rPr>
        <w:t>اجماع</w:t>
      </w:r>
      <w:r w:rsidR="006C7DF1" w:rsidRPr="006C7DF1">
        <w:rPr>
          <w:rFonts w:hint="cs"/>
          <w:shd w:val="clear" w:color="auto" w:fill="FFFFFF"/>
          <w:rtl/>
          <w:lang w:eastAsia="zh-CN"/>
        </w:rPr>
        <w:t xml:space="preserve"> که می‌گوید: ایمان </w:t>
      </w:r>
      <w:r w:rsidR="006C7DF1" w:rsidRPr="006C7DF1">
        <w:rPr>
          <w:shd w:val="clear" w:color="auto" w:fill="FFFFFF"/>
          <w:rtl/>
          <w:lang w:eastAsia="zh-CN"/>
        </w:rPr>
        <w:t xml:space="preserve">قبل از نزول قرآن در لغت به معنای </w:t>
      </w:r>
      <w:r w:rsidR="006C7DF1" w:rsidRPr="006C7DF1">
        <w:rPr>
          <w:rFonts w:hint="cs"/>
          <w:shd w:val="clear" w:color="auto" w:fill="FFFFFF"/>
          <w:rtl/>
          <w:lang w:eastAsia="zh-CN"/>
        </w:rPr>
        <w:t>«</w:t>
      </w:r>
      <w:r w:rsidR="006C7DF1" w:rsidRPr="006C7DF1">
        <w:rPr>
          <w:shd w:val="clear" w:color="auto" w:fill="FFFFFF"/>
          <w:rtl/>
          <w:lang w:eastAsia="zh-CN"/>
        </w:rPr>
        <w:t>تصدیق</w:t>
      </w:r>
      <w:r w:rsidR="006C7DF1" w:rsidRPr="006C7DF1">
        <w:rPr>
          <w:rFonts w:hint="cs"/>
          <w:shd w:val="clear" w:color="auto" w:fill="FFFFFF"/>
          <w:rtl/>
          <w:lang w:eastAsia="zh-CN"/>
        </w:rPr>
        <w:t>»</w:t>
      </w:r>
      <w:r w:rsidR="007A2B4D">
        <w:rPr>
          <w:shd w:val="clear" w:color="auto" w:fill="FFFFFF"/>
          <w:rtl/>
          <w:lang w:eastAsia="zh-CN"/>
        </w:rPr>
        <w:t xml:space="preserve"> بوده است.</w:t>
      </w:r>
      <w:r w:rsidR="007A2B4D">
        <w:rPr>
          <w:rFonts w:hint="cs"/>
          <w:shd w:val="clear" w:color="auto" w:fill="FFFFFF"/>
          <w:rtl/>
          <w:lang w:eastAsia="zh-CN"/>
        </w:rPr>
        <w:t xml:space="preserve"> </w:t>
      </w:r>
      <w:r w:rsidR="006C7DF1" w:rsidRPr="006C7DF1">
        <w:rPr>
          <w:rFonts w:hint="cs"/>
          <w:shd w:val="clear" w:color="auto" w:fill="FFFFFF"/>
          <w:rtl/>
          <w:lang w:eastAsia="zh-CN"/>
        </w:rPr>
        <w:t xml:space="preserve">می‌گوئیم: </w:t>
      </w:r>
      <w:r w:rsidR="006C7DF1" w:rsidRPr="006C7DF1">
        <w:rPr>
          <w:shd w:val="clear" w:color="auto" w:fill="FFFFFF"/>
          <w:rtl/>
          <w:lang w:eastAsia="zh-CN"/>
        </w:rPr>
        <w:t>چه کسی این اجماع را نقل کرده است؟ و در چه کتابی</w:t>
      </w:r>
      <w:r w:rsidR="006C7DF1" w:rsidRPr="006C7DF1">
        <w:rPr>
          <w:rFonts w:hint="cs"/>
          <w:shd w:val="clear" w:color="auto" w:fill="FFFFFF"/>
          <w:rtl/>
          <w:lang w:eastAsia="zh-CN"/>
        </w:rPr>
        <w:t xml:space="preserve"> آمده است</w:t>
      </w:r>
      <w:r w:rsidR="006C7DF1" w:rsidRPr="006C7DF1">
        <w:rPr>
          <w:shd w:val="clear" w:color="auto" w:fill="FFFFFF"/>
          <w:rtl/>
          <w:lang w:eastAsia="zh-CN"/>
        </w:rPr>
        <w:t>؟ بر فرض که از یک یا دو نفر نقل شده باشد که ایمان عبارت است از تصدیق، چگونه چنین</w:t>
      </w:r>
      <w:r w:rsidR="006C7DF1" w:rsidRPr="006C7DF1">
        <w:rPr>
          <w:rFonts w:hint="cs"/>
          <w:shd w:val="clear" w:color="auto" w:fill="FFFFFF"/>
          <w:rtl/>
          <w:lang w:eastAsia="zh-CN"/>
        </w:rPr>
        <w:t xml:space="preserve"> چیزی،</w:t>
      </w:r>
      <w:r w:rsidR="006C7DF1" w:rsidRPr="006C7DF1">
        <w:rPr>
          <w:shd w:val="clear" w:color="auto" w:fill="FFFFFF"/>
          <w:rtl/>
          <w:lang w:eastAsia="zh-CN"/>
        </w:rPr>
        <w:t xml:space="preserve"> نقل اجماع شمرده می‌شود؟</w:t>
      </w:r>
    </w:p>
    <w:p w:rsidR="006C7DF1" w:rsidRPr="00A47920" w:rsidRDefault="00A47920" w:rsidP="00F23B29">
      <w:pPr>
        <w:autoSpaceDE w:val="0"/>
        <w:autoSpaceDN w:val="0"/>
        <w:adjustRightInd w:val="0"/>
        <w:spacing w:line="240" w:lineRule="auto"/>
        <w:ind w:firstLine="0"/>
        <w:jc w:val="both"/>
        <w:rPr>
          <w:shd w:val="clear" w:color="auto" w:fill="FFFFFF"/>
          <w:lang w:eastAsia="zh-CN"/>
        </w:rPr>
      </w:pPr>
      <w:r>
        <w:rPr>
          <w:rFonts w:hint="cs"/>
          <w:shd w:val="clear" w:color="auto" w:fill="FFFFFF"/>
          <w:rtl/>
          <w:lang w:eastAsia="zh-CN"/>
        </w:rPr>
        <w:t xml:space="preserve">2- </w:t>
      </w:r>
      <w:r w:rsidR="006C7DF1" w:rsidRPr="00A47920">
        <w:rPr>
          <w:shd w:val="clear" w:color="auto" w:fill="FFFFFF"/>
          <w:rtl/>
          <w:lang w:eastAsia="zh-CN"/>
        </w:rPr>
        <w:t>ایمان از چند وجه</w:t>
      </w:r>
      <w:r w:rsidR="006C7DF1" w:rsidRPr="00A47920">
        <w:rPr>
          <w:rFonts w:hint="cs"/>
          <w:shd w:val="clear" w:color="auto" w:fill="FFFFFF"/>
          <w:rtl/>
          <w:lang w:eastAsia="zh-CN"/>
        </w:rPr>
        <w:t>،</w:t>
      </w:r>
      <w:r w:rsidR="006C7DF1" w:rsidRPr="00A47920">
        <w:rPr>
          <w:shd w:val="clear" w:color="auto" w:fill="FFFFFF"/>
          <w:rtl/>
          <w:lang w:eastAsia="zh-CN"/>
        </w:rPr>
        <w:t xml:space="preserve"> مترادف تصدیق نیست: لفظ ایمان</w:t>
      </w:r>
      <w:r w:rsidR="006C7DF1" w:rsidRPr="00A47920">
        <w:rPr>
          <w:rFonts w:hint="cs"/>
          <w:shd w:val="clear" w:color="auto" w:fill="FFFFFF"/>
          <w:rtl/>
          <w:lang w:eastAsia="zh-CN"/>
        </w:rPr>
        <w:t>؛</w:t>
      </w:r>
      <w:r w:rsidR="006C7DF1" w:rsidRPr="00A47920">
        <w:rPr>
          <w:shd w:val="clear" w:color="auto" w:fill="FFFFFF"/>
          <w:rtl/>
          <w:lang w:eastAsia="zh-CN"/>
        </w:rPr>
        <w:t xml:space="preserve"> مگر در مورد خبری از </w:t>
      </w:r>
      <w:r w:rsidR="006C7DF1" w:rsidRPr="00A47920">
        <w:rPr>
          <w:rFonts w:hint="cs"/>
          <w:shd w:val="clear" w:color="auto" w:fill="FFFFFF"/>
          <w:rtl/>
          <w:lang w:eastAsia="zh-CN"/>
        </w:rPr>
        <w:t>(</w:t>
      </w:r>
      <w:r w:rsidR="006C7DF1" w:rsidRPr="00A47920">
        <w:rPr>
          <w:shd w:val="clear" w:color="auto" w:fill="FFFFFF"/>
          <w:rtl/>
          <w:lang w:eastAsia="zh-CN"/>
        </w:rPr>
        <w:t>چیزی یا کسی</w:t>
      </w:r>
      <w:r w:rsidR="006C7DF1" w:rsidRPr="00A47920">
        <w:rPr>
          <w:rFonts w:hint="cs"/>
          <w:shd w:val="clear" w:color="auto" w:fill="FFFFFF"/>
          <w:rtl/>
          <w:lang w:eastAsia="zh-CN"/>
        </w:rPr>
        <w:t>)</w:t>
      </w:r>
      <w:r w:rsidR="006C7DF1" w:rsidRPr="00A47920">
        <w:rPr>
          <w:shd w:val="clear" w:color="auto" w:fill="FFFFFF"/>
          <w:rtl/>
          <w:lang w:eastAsia="zh-CN"/>
        </w:rPr>
        <w:t xml:space="preserve"> غائب </w:t>
      </w:r>
      <w:r w:rsidR="006C7DF1" w:rsidRPr="00A47920">
        <w:rPr>
          <w:rFonts w:hint="cs"/>
          <w:shd w:val="clear" w:color="auto" w:fill="FFFFFF"/>
          <w:rtl/>
          <w:lang w:eastAsia="zh-CN"/>
        </w:rPr>
        <w:t xml:space="preserve">مورد </w:t>
      </w:r>
      <w:r w:rsidR="006C7DF1" w:rsidRPr="00A47920">
        <w:rPr>
          <w:shd w:val="clear" w:color="auto" w:fill="FFFFFF"/>
          <w:rtl/>
          <w:lang w:eastAsia="zh-CN"/>
        </w:rPr>
        <w:t xml:space="preserve">استفاده </w:t>
      </w:r>
      <w:r w:rsidR="006C7DF1" w:rsidRPr="00A47920">
        <w:rPr>
          <w:rFonts w:hint="cs"/>
          <w:shd w:val="clear" w:color="auto" w:fill="FFFFFF"/>
          <w:rtl/>
          <w:lang w:eastAsia="zh-CN"/>
        </w:rPr>
        <w:t>قرار نمی‌گیرد،</w:t>
      </w:r>
      <w:r w:rsidR="006C7DF1" w:rsidRPr="00A47920">
        <w:rPr>
          <w:shd w:val="clear" w:color="auto" w:fill="FFFFFF"/>
          <w:rtl/>
          <w:lang w:eastAsia="zh-CN"/>
        </w:rPr>
        <w:t xml:space="preserve"> و در سخن</w:t>
      </w:r>
      <w:r w:rsidR="006C7DF1" w:rsidRPr="00A47920">
        <w:rPr>
          <w:rFonts w:hint="cs"/>
          <w:shd w:val="clear" w:color="auto" w:fill="FFFFFF"/>
          <w:rtl/>
          <w:lang w:eastAsia="zh-CN"/>
        </w:rPr>
        <w:t xml:space="preserve"> عرب هم وارد نیست اگر</w:t>
      </w:r>
      <w:r w:rsidR="006C7DF1" w:rsidRPr="00A47920">
        <w:rPr>
          <w:shd w:val="clear" w:color="auto" w:fill="FFFFFF"/>
          <w:rtl/>
          <w:lang w:eastAsia="zh-CN"/>
        </w:rPr>
        <w:t xml:space="preserve"> کسی </w:t>
      </w:r>
      <w:r w:rsidR="006C7DF1" w:rsidRPr="00A47920">
        <w:rPr>
          <w:rFonts w:hint="cs"/>
          <w:shd w:val="clear" w:color="auto" w:fill="FFFFFF"/>
          <w:rtl/>
          <w:lang w:eastAsia="zh-CN"/>
        </w:rPr>
        <w:t xml:space="preserve">از چیزی قابل مشاهده خبر دهد مثلا بگوید: </w:t>
      </w:r>
      <w:r w:rsidR="006C7DF1" w:rsidRPr="00A47920">
        <w:rPr>
          <w:shd w:val="clear" w:color="auto" w:fill="FFFFFF"/>
          <w:rtl/>
          <w:lang w:eastAsia="zh-CN"/>
        </w:rPr>
        <w:t>خورشید طلوع و</w:t>
      </w:r>
      <w:r w:rsidR="006C7DF1" w:rsidRPr="00A47920">
        <w:rPr>
          <w:rFonts w:hint="cs"/>
          <w:shd w:val="clear" w:color="auto" w:fill="FFFFFF"/>
          <w:rtl/>
          <w:lang w:eastAsia="zh-CN"/>
        </w:rPr>
        <w:t xml:space="preserve"> سپس</w:t>
      </w:r>
      <w:r w:rsidR="006C7DF1" w:rsidRPr="00A47920">
        <w:rPr>
          <w:shd w:val="clear" w:color="auto" w:fill="FFFFFF"/>
          <w:rtl/>
          <w:lang w:eastAsia="zh-CN"/>
        </w:rPr>
        <w:t xml:space="preserve"> غروب کرد </w:t>
      </w:r>
      <w:r w:rsidR="006C7DF1" w:rsidRPr="00A47920">
        <w:rPr>
          <w:rFonts w:hint="cs"/>
          <w:shd w:val="clear" w:color="auto" w:fill="FFFFFF"/>
          <w:rtl/>
          <w:lang w:eastAsia="zh-CN"/>
        </w:rPr>
        <w:t>به او بگویند</w:t>
      </w:r>
      <w:r w:rsidR="006C7DF1" w:rsidRPr="00A47920">
        <w:rPr>
          <w:shd w:val="clear" w:color="auto" w:fill="FFFFFF"/>
          <w:rtl/>
          <w:lang w:eastAsia="zh-CN"/>
        </w:rPr>
        <w:t>: به سخن وی ایمان آوردیم بلکه گفته می‌شود: او را تصدیق نمودیم</w:t>
      </w:r>
      <w:r w:rsidR="006C7DF1" w:rsidRPr="00A47920">
        <w:rPr>
          <w:rFonts w:hint="cs"/>
          <w:shd w:val="clear" w:color="auto" w:fill="FFFFFF"/>
          <w:rtl/>
          <w:lang w:eastAsia="zh-CN"/>
        </w:rPr>
        <w:t>،</w:t>
      </w:r>
      <w:r w:rsidR="006C7DF1" w:rsidRPr="00A47920">
        <w:rPr>
          <w:shd w:val="clear" w:color="auto" w:fill="FFFFFF"/>
          <w:rtl/>
          <w:lang w:eastAsia="zh-CN"/>
        </w:rPr>
        <w:t xml:space="preserve"> بر</w:t>
      </w:r>
      <w:r w:rsidR="006C7DF1" w:rsidRPr="00A47920">
        <w:rPr>
          <w:rFonts w:hint="cs"/>
          <w:shd w:val="clear" w:color="auto" w:fill="FFFFFF"/>
          <w:rtl/>
          <w:lang w:eastAsia="zh-CN"/>
        </w:rPr>
        <w:t xml:space="preserve"> همین</w:t>
      </w:r>
      <w:r w:rsidR="006C7DF1" w:rsidRPr="00A47920">
        <w:rPr>
          <w:shd w:val="clear" w:color="auto" w:fill="FFFFFF"/>
          <w:rtl/>
          <w:lang w:eastAsia="zh-CN"/>
        </w:rPr>
        <w:t xml:space="preserve"> اساس </w:t>
      </w:r>
      <w:r w:rsidR="006C7DF1" w:rsidRPr="00A47920">
        <w:rPr>
          <w:rFonts w:hint="cs"/>
          <w:shd w:val="clear" w:color="auto" w:fill="FFFFFF"/>
          <w:rtl/>
          <w:lang w:eastAsia="zh-CN"/>
        </w:rPr>
        <w:t>در مقابل سخن افرادی که ماجراهایی را بازگو می‌کنند</w:t>
      </w:r>
      <w:r w:rsidR="006C7DF1" w:rsidRPr="00A47920">
        <w:rPr>
          <w:shd w:val="clear" w:color="auto" w:fill="FFFFFF"/>
          <w:rtl/>
          <w:lang w:eastAsia="zh-CN"/>
        </w:rPr>
        <w:t xml:space="preserve"> و </w:t>
      </w:r>
      <w:r w:rsidR="006C7DF1" w:rsidRPr="00A47920">
        <w:rPr>
          <w:rFonts w:hint="cs"/>
          <w:shd w:val="clear" w:color="auto" w:fill="FFFFFF"/>
          <w:rtl/>
          <w:lang w:eastAsia="zh-CN"/>
        </w:rPr>
        <w:t>یا گواهان بر یک قضیه</w:t>
      </w:r>
      <w:r w:rsidR="006C7DF1" w:rsidRPr="00A47920">
        <w:rPr>
          <w:shd w:val="clear" w:color="auto" w:fill="FFFFFF"/>
          <w:rtl/>
          <w:lang w:eastAsia="zh-CN"/>
        </w:rPr>
        <w:t xml:space="preserve"> و </w:t>
      </w:r>
      <w:r w:rsidR="006C7DF1" w:rsidRPr="00A47920">
        <w:rPr>
          <w:rFonts w:hint="cs"/>
          <w:shd w:val="clear" w:color="auto" w:fill="FFFFFF"/>
          <w:rtl/>
          <w:lang w:eastAsia="zh-CN"/>
        </w:rPr>
        <w:t>امثالهم</w:t>
      </w:r>
      <w:r w:rsidR="006C7DF1" w:rsidRPr="00A47920">
        <w:rPr>
          <w:shd w:val="clear" w:color="auto" w:fill="FFFFFF"/>
          <w:rtl/>
          <w:lang w:eastAsia="zh-CN"/>
        </w:rPr>
        <w:t xml:space="preserve"> می‌گویند: </w:t>
      </w:r>
      <w:r w:rsidR="006C7DF1" w:rsidRPr="00A47920">
        <w:rPr>
          <w:rFonts w:hint="cs"/>
          <w:shd w:val="clear" w:color="auto" w:fill="FFFFFF"/>
          <w:rtl/>
          <w:lang w:eastAsia="zh-CN"/>
        </w:rPr>
        <w:t>آنان را</w:t>
      </w:r>
      <w:r w:rsidR="006C7DF1" w:rsidRPr="00A47920">
        <w:rPr>
          <w:shd w:val="clear" w:color="auto" w:fill="FFFFFF"/>
          <w:rtl/>
          <w:lang w:eastAsia="zh-CN"/>
        </w:rPr>
        <w:t xml:space="preserve"> تصدیق می</w:t>
      </w:r>
      <w:r w:rsidR="006C7DF1" w:rsidRPr="00A47920">
        <w:rPr>
          <w:shd w:val="clear" w:color="auto" w:fill="FFFFFF"/>
          <w:rtl/>
          <w:lang w:eastAsia="zh-CN"/>
        </w:rPr>
        <w:softHyphen/>
        <w:t xml:space="preserve">کنیم و نمی‌گویند: </w:t>
      </w:r>
      <w:r w:rsidR="006C7DF1" w:rsidRPr="00A47920">
        <w:rPr>
          <w:rFonts w:hint="cs"/>
          <w:shd w:val="clear" w:color="auto" w:fill="FFFFFF"/>
          <w:rtl/>
          <w:lang w:eastAsia="zh-CN"/>
        </w:rPr>
        <w:t>به آنان</w:t>
      </w:r>
      <w:r w:rsidR="006C7DF1" w:rsidRPr="00A47920">
        <w:rPr>
          <w:shd w:val="clear" w:color="auto" w:fill="FFFFFF"/>
          <w:rtl/>
          <w:lang w:eastAsia="zh-CN"/>
        </w:rPr>
        <w:t xml:space="preserve"> ایمان آوردیم</w:t>
      </w:r>
      <w:r w:rsidR="006C7DF1" w:rsidRPr="00A47920">
        <w:rPr>
          <w:rFonts w:hint="cs"/>
          <w:shd w:val="clear" w:color="auto" w:fill="FFFFFF"/>
          <w:rtl/>
          <w:lang w:eastAsia="zh-CN"/>
        </w:rPr>
        <w:t>،</w:t>
      </w:r>
      <w:r w:rsidR="006C7DF1" w:rsidRPr="00A47920">
        <w:rPr>
          <w:shd w:val="clear" w:color="auto" w:fill="FFFFFF"/>
          <w:rtl/>
          <w:lang w:eastAsia="zh-CN"/>
        </w:rPr>
        <w:t xml:space="preserve"> چرا</w:t>
      </w:r>
      <w:r w:rsidR="006C7DF1" w:rsidRPr="00A47920">
        <w:rPr>
          <w:rFonts w:hint="cs"/>
          <w:shd w:val="clear" w:color="auto" w:fill="FFFFFF"/>
          <w:rtl/>
          <w:lang w:eastAsia="zh-CN"/>
        </w:rPr>
        <w:t xml:space="preserve"> </w:t>
      </w:r>
      <w:r w:rsidR="006C7DF1" w:rsidRPr="00A47920">
        <w:rPr>
          <w:shd w:val="clear" w:color="auto" w:fill="FFFFFF"/>
          <w:rtl/>
          <w:lang w:eastAsia="zh-CN"/>
        </w:rPr>
        <w:t>که ایمان مشتق از «</w:t>
      </w:r>
      <w:r w:rsidR="006C7DF1" w:rsidRPr="00A47920">
        <w:rPr>
          <w:rFonts w:hint="cs"/>
          <w:shd w:val="clear" w:color="auto" w:fill="FFFFFF"/>
          <w:rtl/>
          <w:lang w:eastAsia="zh-CN"/>
        </w:rPr>
        <w:t>الأ</w:t>
      </w:r>
      <w:r w:rsidR="006C7DF1" w:rsidRPr="00A47920">
        <w:rPr>
          <w:shd w:val="clear" w:color="auto" w:fill="FFFFFF"/>
          <w:rtl/>
          <w:lang w:eastAsia="zh-CN"/>
        </w:rPr>
        <w:t>من» می</w:t>
      </w:r>
      <w:r w:rsidR="006C7DF1" w:rsidRPr="00A47920">
        <w:rPr>
          <w:shd w:val="clear" w:color="auto" w:fill="FFFFFF"/>
          <w:rtl/>
          <w:lang w:eastAsia="zh-CN"/>
        </w:rPr>
        <w:softHyphen/>
        <w:t xml:space="preserve">باشد؛ </w:t>
      </w:r>
      <w:r w:rsidR="006C7DF1" w:rsidRPr="00A47920">
        <w:rPr>
          <w:rFonts w:hint="cs"/>
          <w:shd w:val="clear" w:color="auto" w:fill="FFFFFF"/>
          <w:rtl/>
          <w:lang w:eastAsia="zh-CN"/>
        </w:rPr>
        <w:t xml:space="preserve">بنابراین </w:t>
      </w:r>
      <w:r w:rsidR="006C7DF1" w:rsidRPr="00A47920">
        <w:rPr>
          <w:shd w:val="clear" w:color="auto" w:fill="FFFFFF"/>
          <w:rtl/>
          <w:lang w:eastAsia="zh-CN"/>
        </w:rPr>
        <w:t>مگر در این م</w:t>
      </w:r>
      <w:r w:rsidR="006C7DF1" w:rsidRPr="00A47920">
        <w:rPr>
          <w:rFonts w:hint="cs"/>
          <w:shd w:val="clear" w:color="auto" w:fill="FFFFFF"/>
          <w:rtl/>
          <w:lang w:eastAsia="zh-CN"/>
        </w:rPr>
        <w:t>عنا که ذکر کردیم</w:t>
      </w:r>
      <w:r w:rsidR="006C7DF1" w:rsidRPr="00A47920">
        <w:rPr>
          <w:shd w:val="clear" w:color="auto" w:fill="FFFFFF"/>
          <w:rtl/>
          <w:lang w:eastAsia="zh-CN"/>
        </w:rPr>
        <w:t xml:space="preserve"> هرگز در قرآن و غیر آن</w:t>
      </w:r>
      <w:r w:rsidR="006C7DF1" w:rsidRPr="00A47920">
        <w:rPr>
          <w:rFonts w:hint="cs"/>
          <w:shd w:val="clear" w:color="auto" w:fill="FFFFFF"/>
          <w:rtl/>
          <w:lang w:eastAsia="zh-CN"/>
        </w:rPr>
        <w:t>،</w:t>
      </w:r>
      <w:r w:rsidR="006C7DF1" w:rsidRPr="00A47920">
        <w:rPr>
          <w:shd w:val="clear" w:color="auto" w:fill="FFFFFF"/>
          <w:rtl/>
          <w:lang w:eastAsia="zh-CN"/>
        </w:rPr>
        <w:t xml:space="preserve"> لفظ «آمن له» را نمی</w:t>
      </w:r>
      <w:r w:rsidR="006C7DF1" w:rsidRPr="00A47920">
        <w:rPr>
          <w:shd w:val="clear" w:color="auto" w:fill="FFFFFF"/>
          <w:rtl/>
          <w:lang w:eastAsia="zh-CN"/>
        </w:rPr>
        <w:softHyphen/>
        <w:t>یابی</w:t>
      </w:r>
      <w:r w:rsidR="006C7DF1" w:rsidRPr="00A47920">
        <w:rPr>
          <w:rFonts w:hint="cs"/>
          <w:shd w:val="clear" w:color="auto" w:fill="FFFFFF"/>
          <w:rtl/>
          <w:lang w:eastAsia="zh-CN"/>
        </w:rPr>
        <w:t>.</w:t>
      </w:r>
      <w:r w:rsidR="006C7DF1" w:rsidRPr="00A47920">
        <w:rPr>
          <w:shd w:val="clear" w:color="auto" w:fill="FFFFFF"/>
          <w:rtl/>
          <w:lang w:eastAsia="zh-CN"/>
        </w:rPr>
        <w:t xml:space="preserve"> </w:t>
      </w:r>
      <w:r w:rsidR="006C7DF1" w:rsidRPr="00A47920">
        <w:rPr>
          <w:rFonts w:hint="cs"/>
          <w:shd w:val="clear" w:color="auto" w:fill="FFFFFF"/>
          <w:rtl/>
          <w:lang w:eastAsia="zh-CN"/>
        </w:rPr>
        <w:t xml:space="preserve">اگر </w:t>
      </w:r>
      <w:r w:rsidR="006C7DF1" w:rsidRPr="00A47920">
        <w:rPr>
          <w:shd w:val="clear" w:color="auto" w:fill="FFFFFF"/>
          <w:rtl/>
          <w:lang w:eastAsia="zh-CN"/>
        </w:rPr>
        <w:t>دو نفر در شناخت امری اتفاق</w:t>
      </w:r>
      <w:r w:rsidR="006C7DF1" w:rsidRPr="00A47920">
        <w:rPr>
          <w:shd w:val="clear" w:color="auto" w:fill="FFFFFF"/>
          <w:rtl/>
          <w:lang w:eastAsia="zh-CN"/>
        </w:rPr>
        <w:softHyphen/>
        <w:t xml:space="preserve">نظر داشته باشند گفته می‌شود: یکی از آن‌ها دوستش را تصدیق نمود و </w:t>
      </w:r>
      <w:r w:rsidR="006C7DF1" w:rsidRPr="00A47920">
        <w:rPr>
          <w:rFonts w:hint="cs"/>
          <w:shd w:val="clear" w:color="auto" w:fill="FFFFFF"/>
          <w:rtl/>
          <w:lang w:eastAsia="zh-CN"/>
        </w:rPr>
        <w:t>نمی‌گویند:</w:t>
      </w:r>
      <w:r w:rsidR="006C7DF1" w:rsidRPr="00A47920">
        <w:rPr>
          <w:shd w:val="clear" w:color="auto" w:fill="FFFFFF"/>
          <w:rtl/>
          <w:lang w:eastAsia="zh-CN"/>
        </w:rPr>
        <w:t xml:space="preserve"> به او ایمان آورد</w:t>
      </w:r>
      <w:r w:rsidR="006C7DF1" w:rsidRPr="00A47920">
        <w:rPr>
          <w:rFonts w:hint="cs"/>
          <w:shd w:val="clear" w:color="auto" w:fill="FFFFFF"/>
          <w:rtl/>
          <w:lang w:eastAsia="zh-CN"/>
        </w:rPr>
        <w:t>،</w:t>
      </w:r>
      <w:r w:rsidR="006C7DF1" w:rsidRPr="00A47920">
        <w:rPr>
          <w:shd w:val="clear" w:color="auto" w:fill="FFFFFF"/>
          <w:rtl/>
          <w:lang w:eastAsia="zh-CN"/>
        </w:rPr>
        <w:t xml:space="preserve"> چرا</w:t>
      </w:r>
      <w:r w:rsidR="006C7DF1" w:rsidRPr="00A47920">
        <w:rPr>
          <w:rFonts w:hint="cs"/>
          <w:shd w:val="clear" w:color="auto" w:fill="FFFFFF"/>
          <w:rtl/>
          <w:lang w:eastAsia="zh-CN"/>
        </w:rPr>
        <w:t xml:space="preserve"> </w:t>
      </w:r>
      <w:r w:rsidR="006C7DF1" w:rsidRPr="00A47920">
        <w:rPr>
          <w:shd w:val="clear" w:color="auto" w:fill="FFFFFF"/>
          <w:rtl/>
          <w:lang w:eastAsia="zh-CN"/>
        </w:rPr>
        <w:t xml:space="preserve">که </w:t>
      </w:r>
      <w:r w:rsidR="006C7DF1" w:rsidRPr="00A47920">
        <w:rPr>
          <w:rFonts w:hint="cs"/>
          <w:shd w:val="clear" w:color="auto" w:fill="FFFFFF"/>
          <w:rtl/>
          <w:lang w:eastAsia="zh-CN"/>
        </w:rPr>
        <w:t>شناخت</w:t>
      </w:r>
      <w:r w:rsidR="006C7DF1" w:rsidRPr="00A47920">
        <w:rPr>
          <w:shd w:val="clear" w:color="auto" w:fill="FFFFFF"/>
          <w:rtl/>
          <w:lang w:eastAsia="zh-CN"/>
        </w:rPr>
        <w:t xml:space="preserve"> </w:t>
      </w:r>
      <w:r w:rsidR="006C7DF1" w:rsidRPr="00A47920">
        <w:rPr>
          <w:rFonts w:hint="cs"/>
          <w:shd w:val="clear" w:color="auto" w:fill="FFFFFF"/>
          <w:rtl/>
          <w:lang w:eastAsia="zh-CN"/>
        </w:rPr>
        <w:t xml:space="preserve">آن مسئله </w:t>
      </w:r>
      <w:r w:rsidR="006C7DF1" w:rsidRPr="00A47920">
        <w:rPr>
          <w:shd w:val="clear" w:color="auto" w:fill="FFFFFF"/>
          <w:rtl/>
          <w:lang w:eastAsia="zh-CN"/>
        </w:rPr>
        <w:t xml:space="preserve">از نظر </w:t>
      </w:r>
      <w:r w:rsidR="006C7DF1" w:rsidRPr="00A47920">
        <w:rPr>
          <w:rFonts w:hint="cs"/>
          <w:shd w:val="clear" w:color="auto" w:fill="FFFFFF"/>
          <w:rtl/>
          <w:lang w:eastAsia="zh-CN"/>
        </w:rPr>
        <w:t>دیگری پنهان</w:t>
      </w:r>
      <w:r w:rsidR="006C7DF1" w:rsidRPr="00A47920">
        <w:rPr>
          <w:shd w:val="clear" w:color="auto" w:fill="FFFFFF"/>
          <w:rtl/>
          <w:lang w:eastAsia="zh-CN"/>
        </w:rPr>
        <w:t xml:space="preserve"> نیست </w:t>
      </w:r>
      <w:r w:rsidR="006C7DF1" w:rsidRPr="00A47920">
        <w:rPr>
          <w:rFonts w:hint="cs"/>
          <w:shd w:val="clear" w:color="auto" w:fill="FFFFFF"/>
          <w:rtl/>
          <w:lang w:eastAsia="zh-CN"/>
        </w:rPr>
        <w:t>تا برای تصدیق، نیاز به اطمینان داشته باشد و هر دو آن را می‌دانند</w:t>
      </w:r>
      <w:r w:rsidR="006C7DF1" w:rsidRPr="00A47920">
        <w:rPr>
          <w:shd w:val="clear" w:color="auto" w:fill="FFFFFF"/>
          <w:rtl/>
          <w:lang w:eastAsia="zh-CN"/>
        </w:rPr>
        <w:t>. بر این اساس در قرآن آمده است:</w:t>
      </w:r>
      <w:r w:rsidR="00F87453" w:rsidRPr="00F87453">
        <w:rPr>
          <w:rFonts w:ascii="QCF2BSML" w:hAnsi="QCF2BSML" w:cs="QCF2BSML"/>
          <w:color w:val="000000"/>
          <w:sz w:val="33"/>
          <w:szCs w:val="33"/>
          <w:rtl/>
        </w:rPr>
        <w:t xml:space="preserve"> </w:t>
      </w:r>
      <w:r w:rsidR="00F87453" w:rsidRPr="00F87453">
        <w:rPr>
          <w:rFonts w:ascii="QCF2BSML" w:hAnsi="QCF2BSML" w:cs="QCF2BSML"/>
          <w:color w:val="C00000"/>
          <w:sz w:val="32"/>
          <w:szCs w:val="32"/>
          <w:rtl/>
        </w:rPr>
        <w:t>ﱡﭐ</w:t>
      </w:r>
      <w:r w:rsidR="00F87453" w:rsidRPr="00F87453">
        <w:rPr>
          <w:rFonts w:ascii="QCF2399" w:hAnsi="QCF2399" w:cs="QCF2399"/>
          <w:color w:val="C00000"/>
          <w:sz w:val="2"/>
          <w:szCs w:val="2"/>
          <w:rtl/>
        </w:rPr>
        <w:t xml:space="preserve"> </w:t>
      </w:r>
      <w:r w:rsidR="00F87453" w:rsidRPr="00F87453">
        <w:rPr>
          <w:rFonts w:ascii="QCF2399" w:hAnsi="QCF2399" w:cs="QCF2399"/>
          <w:color w:val="C00000"/>
          <w:sz w:val="32"/>
          <w:szCs w:val="32"/>
          <w:rtl/>
        </w:rPr>
        <w:t>ﱵ</w:t>
      </w:r>
      <w:r w:rsidR="00F87453" w:rsidRPr="00F87453">
        <w:rPr>
          <w:rFonts w:ascii="QCF2399" w:hAnsi="QCF2399" w:cs="QCF2399"/>
          <w:color w:val="C00000"/>
          <w:sz w:val="2"/>
          <w:szCs w:val="2"/>
          <w:rtl/>
        </w:rPr>
        <w:t xml:space="preserve"> </w:t>
      </w:r>
      <w:r w:rsidR="00F87453" w:rsidRPr="00F87453">
        <w:rPr>
          <w:rFonts w:ascii="QCF2399" w:hAnsi="QCF2399" w:cs="QCF2399"/>
          <w:color w:val="C00000"/>
          <w:sz w:val="32"/>
          <w:szCs w:val="32"/>
          <w:rtl/>
        </w:rPr>
        <w:t>ﱶ</w:t>
      </w:r>
      <w:r w:rsidR="00F87453" w:rsidRPr="00F87453">
        <w:rPr>
          <w:rFonts w:ascii="QCF2399" w:hAnsi="QCF2399" w:cs="QCF2399"/>
          <w:color w:val="C00000"/>
          <w:sz w:val="2"/>
          <w:szCs w:val="2"/>
          <w:rtl/>
        </w:rPr>
        <w:t xml:space="preserve"> </w:t>
      </w:r>
      <w:r w:rsidR="00F87453" w:rsidRPr="00F87453">
        <w:rPr>
          <w:rFonts w:ascii="QCF2399" w:hAnsi="QCF2399" w:cs="QCF2399"/>
          <w:color w:val="C00000"/>
          <w:sz w:val="32"/>
          <w:szCs w:val="32"/>
          <w:rtl/>
        </w:rPr>
        <w:t>ﱷﱸ</w:t>
      </w:r>
      <w:r w:rsidR="00F87453" w:rsidRPr="00F87453">
        <w:rPr>
          <w:rFonts w:ascii="QCF2399" w:hAnsi="QCF2399" w:cs="QCF2399"/>
          <w:color w:val="C00000"/>
          <w:sz w:val="2"/>
          <w:szCs w:val="2"/>
          <w:rtl/>
        </w:rPr>
        <w:t xml:space="preserve"> </w:t>
      </w:r>
      <w:r w:rsidR="00F87453" w:rsidRPr="00F87453">
        <w:rPr>
          <w:rFonts w:ascii="QCF2BSML" w:hAnsi="QCF2BSML" w:cs="QCF2BSML"/>
          <w:color w:val="C00000"/>
          <w:sz w:val="32"/>
          <w:szCs w:val="32"/>
          <w:rtl/>
        </w:rPr>
        <w:t>ﱠ</w:t>
      </w:r>
      <w:r w:rsidR="00F87453">
        <w:rPr>
          <w:rFonts w:ascii="KFGQPC Uthman Taha Naskh" w:hAnsi="QCF2BSML" w:cs="KFGQPC Uthman Taha Naskh"/>
          <w:color w:val="9DAB0C"/>
          <w:sz w:val="27"/>
          <w:szCs w:val="27"/>
          <w:rtl/>
        </w:rPr>
        <w:t xml:space="preserve"> </w:t>
      </w:r>
      <w:r w:rsidR="00F87453">
        <w:rPr>
          <w:rFonts w:hint="cs"/>
          <w:shd w:val="clear" w:color="auto" w:fill="FFFFFF"/>
          <w:rtl/>
          <w:lang w:eastAsia="zh-CN"/>
        </w:rPr>
        <w:t>(</w:t>
      </w:r>
      <w:r w:rsidR="006C7DF1" w:rsidRPr="00A47920">
        <w:rPr>
          <w:shd w:val="clear" w:color="auto" w:fill="FFFFFF"/>
          <w:rtl/>
          <w:lang w:eastAsia="zh-CN"/>
        </w:rPr>
        <w:t>العنكبوت: 6</w:t>
      </w:r>
      <w:r w:rsidR="00F87453">
        <w:rPr>
          <w:rFonts w:hint="cs"/>
          <w:shd w:val="clear" w:color="auto" w:fill="FFFFFF"/>
          <w:rtl/>
          <w:lang w:eastAsia="zh-CN"/>
        </w:rPr>
        <w:t>)</w:t>
      </w:r>
      <w:r w:rsidR="00F23B29">
        <w:rPr>
          <w:rFonts w:hint="cs"/>
          <w:shd w:val="clear" w:color="auto" w:fill="FFFFFF"/>
          <w:rtl/>
          <w:lang w:eastAsia="zh-CN"/>
        </w:rPr>
        <w:t xml:space="preserve"> </w:t>
      </w:r>
      <w:r w:rsidR="00F87453">
        <w:rPr>
          <w:rFonts w:hint="cs"/>
          <w:shd w:val="clear" w:color="auto" w:fill="FFFFFF"/>
          <w:rtl/>
          <w:lang w:eastAsia="zh-CN" w:bidi="fa-IR"/>
        </w:rPr>
        <w:t>{</w:t>
      </w:r>
      <w:r w:rsidR="006C7DF1" w:rsidRPr="00A47920">
        <w:rPr>
          <w:shd w:val="clear" w:color="auto" w:fill="FFFFFF"/>
          <w:rtl/>
          <w:lang w:eastAsia="zh-CN"/>
        </w:rPr>
        <w:t>پس لوط به او (ابراهیم) ایمان آورد</w:t>
      </w:r>
      <w:r w:rsidR="00F87453">
        <w:rPr>
          <w:rFonts w:hint="cs"/>
          <w:shd w:val="clear" w:color="auto" w:fill="FFFFFF"/>
          <w:rtl/>
          <w:lang w:eastAsia="zh-CN"/>
        </w:rPr>
        <w:t>}</w:t>
      </w:r>
      <w:r w:rsidR="006C7DF1" w:rsidRPr="00A47920">
        <w:rPr>
          <w:shd w:val="clear" w:color="auto" w:fill="FFFFFF"/>
          <w:rtl/>
          <w:lang w:eastAsia="zh-CN"/>
        </w:rPr>
        <w:t>.</w:t>
      </w:r>
      <w:r w:rsidR="00F23B29" w:rsidRPr="00F23B29">
        <w:rPr>
          <w:rFonts w:ascii="QCF2BSML" w:hAnsi="QCF2BSML" w:cs="QCF2BSML"/>
          <w:color w:val="000000"/>
          <w:sz w:val="33"/>
          <w:szCs w:val="33"/>
          <w:rtl/>
        </w:rPr>
        <w:t xml:space="preserve"> </w:t>
      </w:r>
      <w:r w:rsidR="00F23B29" w:rsidRPr="00F23B29">
        <w:rPr>
          <w:rFonts w:ascii="QCF2BSML" w:hAnsi="QCF2BSML" w:cs="QCF2BSML"/>
          <w:color w:val="C00000"/>
          <w:sz w:val="33"/>
          <w:szCs w:val="33"/>
          <w:rtl/>
        </w:rPr>
        <w:t>ﱡﭐ</w:t>
      </w:r>
      <w:r w:rsidR="00F23B29" w:rsidRPr="00F23B29">
        <w:rPr>
          <w:rFonts w:ascii="QCF2316" w:hAnsi="QCF2316" w:cs="QCF2316"/>
          <w:color w:val="C00000"/>
          <w:sz w:val="2"/>
          <w:szCs w:val="2"/>
          <w:rtl/>
        </w:rPr>
        <w:t xml:space="preserve"> </w:t>
      </w:r>
      <w:r w:rsidR="00F23B29" w:rsidRPr="00F23B29">
        <w:rPr>
          <w:rFonts w:ascii="QCF2316" w:hAnsi="QCF2316" w:cs="QCF2316"/>
          <w:color w:val="C00000"/>
          <w:sz w:val="33"/>
          <w:szCs w:val="33"/>
          <w:rtl/>
        </w:rPr>
        <w:t>ﲄ</w:t>
      </w:r>
      <w:r w:rsidR="00F23B29" w:rsidRPr="00F23B29">
        <w:rPr>
          <w:rFonts w:ascii="QCF2316" w:hAnsi="QCF2316" w:cs="QCF2316"/>
          <w:color w:val="C00000"/>
          <w:sz w:val="2"/>
          <w:szCs w:val="2"/>
          <w:rtl/>
        </w:rPr>
        <w:t xml:space="preserve"> </w:t>
      </w:r>
      <w:r w:rsidR="00F23B29" w:rsidRPr="00F23B29">
        <w:rPr>
          <w:rFonts w:ascii="QCF2316" w:hAnsi="QCF2316" w:cs="QCF2316"/>
          <w:color w:val="C00000"/>
          <w:sz w:val="33"/>
          <w:szCs w:val="33"/>
          <w:rtl/>
        </w:rPr>
        <w:t>ﲅ</w:t>
      </w:r>
      <w:r w:rsidR="00F23B29" w:rsidRPr="00F23B29">
        <w:rPr>
          <w:rFonts w:ascii="QCF2316" w:hAnsi="QCF2316" w:cs="QCF2316"/>
          <w:color w:val="C00000"/>
          <w:sz w:val="2"/>
          <w:szCs w:val="2"/>
          <w:rtl/>
        </w:rPr>
        <w:t xml:space="preserve"> </w:t>
      </w:r>
      <w:r w:rsidR="00F23B29" w:rsidRPr="00F23B29">
        <w:rPr>
          <w:rFonts w:ascii="QCF2316" w:hAnsi="QCF2316" w:cs="QCF2316"/>
          <w:color w:val="C00000"/>
          <w:sz w:val="33"/>
          <w:szCs w:val="33"/>
          <w:rtl/>
        </w:rPr>
        <w:t>ﲆ</w:t>
      </w:r>
      <w:r w:rsidR="00F23B29" w:rsidRPr="00F23B29">
        <w:rPr>
          <w:rFonts w:ascii="QCF2316" w:hAnsi="QCF2316" w:cs="QCF2316"/>
          <w:color w:val="C00000"/>
          <w:sz w:val="2"/>
          <w:szCs w:val="2"/>
          <w:rtl/>
        </w:rPr>
        <w:t xml:space="preserve"> </w:t>
      </w:r>
      <w:r w:rsidR="00F23B29" w:rsidRPr="00F23B29">
        <w:rPr>
          <w:rFonts w:ascii="QCF2BSML" w:hAnsi="QCF2BSML" w:cs="QCF2BSML"/>
          <w:color w:val="C00000"/>
          <w:sz w:val="33"/>
          <w:szCs w:val="33"/>
          <w:rtl/>
        </w:rPr>
        <w:t>ﱠ</w:t>
      </w:r>
      <w:r w:rsidR="00F23B29">
        <w:rPr>
          <w:rFonts w:ascii="KFGQPC Uthman Taha Naskh" w:hAnsi="QCF2BSML" w:cs="KFGQPC Uthman Taha Naskh"/>
          <w:color w:val="9DAB0C"/>
          <w:sz w:val="27"/>
          <w:szCs w:val="27"/>
          <w:rtl/>
        </w:rPr>
        <w:t xml:space="preserve"> </w:t>
      </w:r>
      <w:r w:rsidR="00F87453">
        <w:rPr>
          <w:rFonts w:hint="cs"/>
          <w:shd w:val="clear" w:color="auto" w:fill="FFFFFF"/>
          <w:rtl/>
          <w:lang w:eastAsia="zh-CN"/>
        </w:rPr>
        <w:t>(</w:t>
      </w:r>
      <w:r w:rsidR="006C7DF1" w:rsidRPr="00A47920">
        <w:rPr>
          <w:shd w:val="clear" w:color="auto" w:fill="FFFFFF"/>
          <w:rtl/>
          <w:lang w:eastAsia="zh-CN"/>
        </w:rPr>
        <w:t>طه: 71</w:t>
      </w:r>
      <w:r w:rsidR="00F87453">
        <w:rPr>
          <w:rFonts w:hint="cs"/>
          <w:shd w:val="clear" w:color="auto" w:fill="FFFFFF"/>
          <w:rtl/>
          <w:lang w:eastAsia="zh-CN"/>
        </w:rPr>
        <w:t>)</w:t>
      </w:r>
      <w:r w:rsidR="006C7DF1" w:rsidRPr="00A47920">
        <w:rPr>
          <w:shd w:val="clear" w:color="auto" w:fill="FFFFFF"/>
          <w:rtl/>
          <w:lang w:eastAsia="zh-CN"/>
        </w:rPr>
        <w:t xml:space="preserve"> </w:t>
      </w:r>
      <w:r w:rsidR="00F87453">
        <w:rPr>
          <w:rFonts w:hint="cs"/>
          <w:shd w:val="clear" w:color="auto" w:fill="FFFFFF"/>
          <w:rtl/>
          <w:lang w:eastAsia="zh-CN"/>
        </w:rPr>
        <w:t>{</w:t>
      </w:r>
      <w:r w:rsidR="006C7DF1" w:rsidRPr="00A47920">
        <w:rPr>
          <w:shd w:val="clear" w:color="auto" w:fill="FFFFFF"/>
          <w:rtl/>
          <w:lang w:eastAsia="zh-CN"/>
        </w:rPr>
        <w:t>(فرعون) گفت: آیا پیش از آن که به شما اجازه دهم به او ایمان آوردید؟!</w:t>
      </w:r>
      <w:r w:rsidR="00F87453">
        <w:rPr>
          <w:rFonts w:hint="cs"/>
          <w:shd w:val="clear" w:color="auto" w:fill="FFFFFF"/>
          <w:rtl/>
          <w:lang w:eastAsia="zh-CN"/>
        </w:rPr>
        <w:t>}</w:t>
      </w:r>
      <w:r w:rsidR="006C7DF1" w:rsidRPr="00A47920">
        <w:rPr>
          <w:shd w:val="clear" w:color="auto" w:fill="FFFFFF"/>
          <w:rtl/>
          <w:lang w:eastAsia="zh-CN"/>
        </w:rPr>
        <w:t xml:space="preserve">. </w:t>
      </w:r>
    </w:p>
    <w:p w:rsidR="006C7DF1" w:rsidRPr="006C7DF1" w:rsidRDefault="00A47920" w:rsidP="00F23B29">
      <w:pPr>
        <w:rPr>
          <w:shd w:val="clear" w:color="auto" w:fill="FFFFFF"/>
          <w:lang w:eastAsia="zh-CN"/>
        </w:rPr>
      </w:pPr>
      <w:r>
        <w:rPr>
          <w:rFonts w:hint="cs"/>
          <w:shd w:val="clear" w:color="auto" w:fill="FFFFFF"/>
          <w:rtl/>
          <w:lang w:eastAsia="zh-CN"/>
        </w:rPr>
        <w:t xml:space="preserve">3- </w:t>
      </w:r>
      <w:r w:rsidR="006C7DF1" w:rsidRPr="006C7DF1">
        <w:rPr>
          <w:rFonts w:hint="cs"/>
          <w:shd w:val="clear" w:color="auto" w:fill="FFFFFF"/>
          <w:rtl/>
          <w:lang w:eastAsia="zh-CN"/>
        </w:rPr>
        <w:t>اگر</w:t>
      </w:r>
      <w:r w:rsidR="006C7DF1" w:rsidRPr="006C7DF1">
        <w:rPr>
          <w:shd w:val="clear" w:color="auto" w:fill="FFFFFF"/>
          <w:rtl/>
          <w:lang w:eastAsia="zh-CN"/>
        </w:rPr>
        <w:t xml:space="preserve"> ایمان مترادف تصدیق باشد </w:t>
      </w:r>
      <w:r w:rsidR="006C7DF1" w:rsidRPr="006C7DF1">
        <w:rPr>
          <w:rFonts w:hint="cs"/>
          <w:shd w:val="clear" w:color="auto" w:fill="FFFFFF"/>
          <w:rtl/>
          <w:lang w:eastAsia="zh-CN"/>
        </w:rPr>
        <w:t>و</w:t>
      </w:r>
      <w:r w:rsidR="006C7DF1" w:rsidRPr="006C7DF1">
        <w:rPr>
          <w:shd w:val="clear" w:color="auto" w:fill="FFFFFF"/>
          <w:rtl/>
          <w:lang w:eastAsia="zh-CN"/>
        </w:rPr>
        <w:t xml:space="preserve"> </w:t>
      </w:r>
      <w:r w:rsidR="006C7DF1" w:rsidRPr="006C7DF1">
        <w:rPr>
          <w:rFonts w:hint="cs"/>
          <w:shd w:val="clear" w:color="auto" w:fill="FFFFFF"/>
          <w:rtl/>
          <w:lang w:eastAsia="zh-CN"/>
        </w:rPr>
        <w:t>ادعا کنند که</w:t>
      </w:r>
      <w:r w:rsidR="006C7DF1" w:rsidRPr="006C7DF1">
        <w:rPr>
          <w:shd w:val="clear" w:color="auto" w:fill="FFFFFF"/>
          <w:rtl/>
          <w:lang w:eastAsia="zh-CN"/>
        </w:rPr>
        <w:t xml:space="preserve"> تصدیق جز با قلب و زبان نمی</w:t>
      </w:r>
      <w:r w:rsidR="006C7DF1" w:rsidRPr="006C7DF1">
        <w:rPr>
          <w:shd w:val="clear" w:color="auto" w:fill="FFFFFF"/>
          <w:rtl/>
          <w:lang w:eastAsia="zh-CN"/>
        </w:rPr>
        <w:softHyphen/>
        <w:t xml:space="preserve">باشد دو پاسخ دارد: </w:t>
      </w:r>
    </w:p>
    <w:p w:rsidR="006C7DF1" w:rsidRPr="006C7DF1" w:rsidRDefault="006C7DF1" w:rsidP="00F23B29">
      <w:pPr>
        <w:rPr>
          <w:rFonts w:ascii="W_kamposet" w:hAnsi="W_kamposet"/>
          <w:color w:val="000000"/>
          <w:shd w:val="clear" w:color="auto" w:fill="FFFFFF"/>
          <w:lang w:eastAsia="zh-CN"/>
        </w:rPr>
      </w:pPr>
      <w:r w:rsidRPr="00A47920">
        <w:rPr>
          <w:rFonts w:ascii="W_kamposet" w:hAnsi="W_kamposet"/>
          <w:b/>
          <w:bCs/>
          <w:color w:val="000000"/>
          <w:sz w:val="38"/>
          <w:szCs w:val="36"/>
          <w:shd w:val="clear" w:color="auto" w:fill="FFFFFF"/>
          <w:rtl/>
          <w:lang w:eastAsia="zh-CN"/>
        </w:rPr>
        <w:t>الف)</w:t>
      </w:r>
      <w:r w:rsidRPr="00A47920">
        <w:rPr>
          <w:rFonts w:ascii="W_kamposet" w:hAnsi="W_kamposet"/>
          <w:color w:val="000000"/>
          <w:sz w:val="38"/>
          <w:szCs w:val="36"/>
          <w:shd w:val="clear" w:color="auto" w:fill="FFFFFF"/>
          <w:rtl/>
          <w:lang w:eastAsia="zh-CN"/>
        </w:rPr>
        <w:t xml:space="preserve"> </w:t>
      </w:r>
      <w:r w:rsidRPr="006C7DF1">
        <w:rPr>
          <w:rFonts w:ascii="W_kamposet" w:hAnsi="W_kamposet"/>
          <w:color w:val="000000"/>
          <w:shd w:val="clear" w:color="auto" w:fill="FFFFFF"/>
          <w:rtl/>
          <w:lang w:eastAsia="zh-CN"/>
        </w:rPr>
        <w:t>افعال نیز تصدیق نامیده می</w:t>
      </w:r>
      <w:r w:rsidRPr="006C7DF1">
        <w:rPr>
          <w:rFonts w:ascii="W_kamposet" w:hAnsi="W_kamposet"/>
          <w:color w:val="000000"/>
          <w:shd w:val="clear" w:color="auto" w:fill="FFFFFF"/>
          <w:rtl/>
          <w:lang w:eastAsia="zh-CN"/>
        </w:rPr>
        <w:softHyphen/>
        <w:t>شوند. چنان‌که در حدیث صحیح از رسول خدا</w:t>
      </w:r>
      <w:r w:rsidR="002E76AD" w:rsidRPr="007A2B4D">
        <w:rPr>
          <w:rFonts w:ascii="AGA Arabesque" w:hAnsi="AGA Arabesque"/>
          <w:color w:val="0070C0"/>
        </w:rPr>
        <w:t></w:t>
      </w:r>
      <w:r w:rsidRPr="006C7DF1">
        <w:rPr>
          <w:rFonts w:ascii="W_kamposet" w:hAnsi="W_kamposet"/>
          <w:color w:val="000000"/>
          <w:shd w:val="clear" w:color="auto" w:fill="FFFFFF"/>
          <w:rtl/>
          <w:lang w:eastAsia="zh-CN"/>
        </w:rPr>
        <w:t xml:space="preserve"> روایت است که فرمودند: «</w:t>
      </w:r>
      <w:r w:rsidRPr="00F23B29">
        <w:rPr>
          <w:color w:val="0070C0"/>
          <w:shd w:val="clear" w:color="auto" w:fill="FFFFFF"/>
          <w:rtl/>
          <w:lang w:eastAsia="zh-CN"/>
        </w:rPr>
        <w:t>الْعَيْنَانِ تَزْنِيَانِ وَزِنَاهُمَا النَّظَرُ؛ وَالاُذُنُ تَزنِي وَزِنَاهَا السَّمعُ؛ وَاليَدُ تَزنِي وَزِنَاهَا البَطشُ؛ وَالرِّجلُ تَزنِي وَزِنَاهَا المَشيُ؛ وَالقَلبُ يَتَمَنَّي ذَلِکَ وَيَشتَهِيهِ وَالفَرجُ يُصَدِّقُ ذَلِکَ اَو يُکَذِّبُهُ</w:t>
      </w:r>
      <w:r w:rsidRPr="006C7DF1">
        <w:rPr>
          <w:rFonts w:ascii="W_kamposet" w:hAnsi="W_kamposet"/>
          <w:color w:val="000000"/>
          <w:shd w:val="clear" w:color="auto" w:fill="FFFFFF"/>
          <w:rtl/>
          <w:lang w:eastAsia="zh-CN"/>
        </w:rPr>
        <w:t>»</w:t>
      </w:r>
      <w:r w:rsidRPr="006C7DF1">
        <w:rPr>
          <w:rFonts w:ascii="W_kamposet" w:hAnsi="W_kamposet"/>
          <w:color w:val="FF0000"/>
          <w:shd w:val="clear" w:color="auto" w:fill="FFFFFF"/>
          <w:vertAlign w:val="superscript"/>
          <w:rtl/>
          <w:lang w:eastAsia="zh-CN"/>
        </w:rPr>
        <w:footnoteReference w:id="81"/>
      </w:r>
      <w:r w:rsidRPr="006C7DF1">
        <w:rPr>
          <w:rFonts w:ascii="W_kamposet" w:hAnsi="W_kamposet"/>
          <w:color w:val="000000"/>
          <w:shd w:val="clear" w:color="auto" w:fill="FFFFFF"/>
          <w:rtl/>
          <w:lang w:eastAsia="zh-CN"/>
        </w:rPr>
        <w:t xml:space="preserve"> </w:t>
      </w:r>
      <w:r w:rsidR="00F23B29">
        <w:rPr>
          <w:rFonts w:ascii="W_kamposet" w:hAnsi="W_kamposet" w:hint="cs"/>
          <w:color w:val="000000"/>
          <w:shd w:val="clear" w:color="auto" w:fill="FFFFFF"/>
          <w:rtl/>
          <w:lang w:eastAsia="zh-CN"/>
        </w:rPr>
        <w:t>{</w:t>
      </w:r>
      <w:r w:rsidRPr="006C7DF1">
        <w:rPr>
          <w:rFonts w:ascii="W_kamposet" w:hAnsi="W_kamposet"/>
          <w:color w:val="000000"/>
          <w:shd w:val="clear" w:color="auto" w:fill="FFFFFF"/>
          <w:rtl/>
          <w:lang w:eastAsia="zh-CN"/>
        </w:rPr>
        <w:t>چشم</w:t>
      </w:r>
      <w:r w:rsidRPr="006C7DF1">
        <w:rPr>
          <w:rFonts w:ascii="W_kamposet" w:hAnsi="W_kamposet"/>
          <w:color w:val="000000"/>
          <w:shd w:val="clear" w:color="auto" w:fill="FFFFFF"/>
          <w:rtl/>
          <w:lang w:eastAsia="zh-CN"/>
        </w:rPr>
        <w:softHyphen/>
        <w:t>ها زنا می</w:t>
      </w:r>
      <w:r w:rsidRPr="006C7DF1">
        <w:rPr>
          <w:rFonts w:ascii="W_kamposet" w:hAnsi="W_kamposet"/>
          <w:color w:val="000000"/>
          <w:shd w:val="clear" w:color="auto" w:fill="FFFFFF"/>
          <w:rtl/>
          <w:lang w:eastAsia="zh-CN"/>
        </w:rPr>
        <w:softHyphen/>
        <w:t>کنند و زنای آن‌ها نظر به نامحرم است؛ گوش زنا می</w:t>
      </w:r>
      <w:r w:rsidRPr="006C7DF1">
        <w:rPr>
          <w:rFonts w:ascii="W_kamposet" w:hAnsi="W_kamposet"/>
          <w:color w:val="000000"/>
          <w:shd w:val="clear" w:color="auto" w:fill="FFFFFF"/>
          <w:rtl/>
          <w:lang w:eastAsia="zh-CN"/>
        </w:rPr>
        <w:softHyphen/>
        <w:t>کند و زنايش شنيدن (حرام) است؛ دست زنا می</w:t>
      </w:r>
      <w:r w:rsidRPr="006C7DF1">
        <w:rPr>
          <w:rFonts w:ascii="W_kamposet" w:hAnsi="W_kamposet"/>
          <w:color w:val="000000"/>
          <w:shd w:val="clear" w:color="auto" w:fill="FFFFFF"/>
          <w:rtl/>
          <w:lang w:eastAsia="zh-CN"/>
        </w:rPr>
        <w:softHyphen/>
        <w:t>کند</w:t>
      </w:r>
      <w:r w:rsidRPr="006C7DF1">
        <w:rPr>
          <w:rFonts w:ascii="W_kamposet" w:hAnsi="W_kamposet" w:hint="cs"/>
          <w:color w:val="000000"/>
          <w:shd w:val="clear" w:color="auto" w:fill="FFFFFF"/>
          <w:rtl/>
          <w:lang w:eastAsia="zh-CN"/>
        </w:rPr>
        <w:t xml:space="preserve"> و</w:t>
      </w:r>
      <w:r w:rsidRPr="006C7DF1">
        <w:rPr>
          <w:rFonts w:ascii="W_kamposet" w:hAnsi="W_kamposet"/>
          <w:color w:val="000000"/>
          <w:shd w:val="clear" w:color="auto" w:fill="FFFFFF"/>
          <w:rtl/>
          <w:lang w:eastAsia="zh-CN"/>
        </w:rPr>
        <w:t xml:space="preserve"> زنايش دست</w:t>
      </w:r>
      <w:r w:rsidRPr="006C7DF1">
        <w:rPr>
          <w:rFonts w:ascii="W_kamposet" w:hAnsi="W_kamposet"/>
          <w:color w:val="000000"/>
          <w:shd w:val="clear" w:color="auto" w:fill="FFFFFF"/>
          <w:rtl/>
          <w:lang w:eastAsia="zh-CN"/>
        </w:rPr>
        <w:softHyphen/>
        <w:t>درازی به سوی حرام است؛ پا هم زنا می</w:t>
      </w:r>
      <w:r w:rsidRPr="006C7DF1">
        <w:rPr>
          <w:rFonts w:ascii="W_kamposet" w:hAnsi="W_kamposet"/>
          <w:color w:val="000000"/>
          <w:shd w:val="clear" w:color="auto" w:fill="FFFFFF"/>
          <w:rtl/>
          <w:lang w:eastAsia="zh-CN"/>
        </w:rPr>
        <w:softHyphen/>
        <w:t>کند و زنايش حرکت به سوی حرام است؛ قلب زنا می</w:t>
      </w:r>
      <w:r w:rsidRPr="006C7DF1">
        <w:rPr>
          <w:rFonts w:ascii="W_kamposet" w:hAnsi="W_kamposet"/>
          <w:color w:val="000000"/>
          <w:shd w:val="clear" w:color="auto" w:fill="FFFFFF"/>
          <w:rtl/>
          <w:lang w:eastAsia="zh-CN"/>
        </w:rPr>
        <w:softHyphen/>
        <w:t>کند و زنايش اشتها و آرزوی حرام است</w:t>
      </w:r>
      <w:r w:rsidRPr="006C7DF1">
        <w:rPr>
          <w:rFonts w:ascii="W_kamposet" w:hAnsi="W_kamposet" w:hint="cs"/>
          <w:color w:val="000000"/>
          <w:shd w:val="clear" w:color="auto" w:fill="FFFFFF"/>
          <w:rtl/>
          <w:lang w:eastAsia="zh-CN"/>
        </w:rPr>
        <w:t>،</w:t>
      </w:r>
      <w:r w:rsidRPr="006C7DF1">
        <w:rPr>
          <w:rFonts w:ascii="W_kamposet" w:hAnsi="W_kamposet"/>
          <w:color w:val="000000"/>
          <w:shd w:val="clear" w:color="auto" w:fill="FFFFFF"/>
          <w:rtl/>
          <w:lang w:eastAsia="zh-CN"/>
        </w:rPr>
        <w:t xml:space="preserve"> فرج هم آن‌را تصديق يا تکذيب می</w:t>
      </w:r>
      <w:r w:rsidRPr="006C7DF1">
        <w:rPr>
          <w:rFonts w:ascii="W_kamposet" w:hAnsi="W_kamposet"/>
          <w:color w:val="000000"/>
          <w:shd w:val="clear" w:color="auto" w:fill="FFFFFF"/>
          <w:rtl/>
          <w:lang w:eastAsia="zh-CN"/>
        </w:rPr>
        <w:softHyphen/>
        <w:t>کند</w:t>
      </w:r>
      <w:r w:rsidR="00F23B29">
        <w:rPr>
          <w:rFonts w:ascii="W_kamposet" w:hAnsi="W_kamposet" w:hint="cs"/>
          <w:color w:val="000000"/>
          <w:shd w:val="clear" w:color="auto" w:fill="FFFFFF"/>
          <w:rtl/>
          <w:lang w:eastAsia="zh-CN"/>
        </w:rPr>
        <w:t>}</w:t>
      </w:r>
      <w:r w:rsidRPr="006C7DF1">
        <w:rPr>
          <w:rFonts w:ascii="W_kamposet" w:hAnsi="W_kamposet"/>
          <w:color w:val="000000"/>
          <w:shd w:val="clear" w:color="auto" w:fill="FFFFFF"/>
          <w:rtl/>
          <w:lang w:eastAsia="zh-CN"/>
        </w:rPr>
        <w:t>. اهل لغت و گروهی از سلف و خلف چنین گفته</w:t>
      </w:r>
      <w:r w:rsidRPr="006C7DF1">
        <w:rPr>
          <w:rFonts w:ascii="W_kamposet" w:hAnsi="W_kamposet"/>
          <w:color w:val="000000"/>
          <w:shd w:val="clear" w:color="auto" w:fill="FFFFFF"/>
          <w:rtl/>
          <w:lang w:eastAsia="zh-CN"/>
        </w:rPr>
        <w:softHyphen/>
        <w:t xml:space="preserve">اند. </w:t>
      </w:r>
    </w:p>
    <w:p w:rsidR="006C7DF1" w:rsidRPr="006C7DF1" w:rsidRDefault="006C7DF1" w:rsidP="00A47920">
      <w:pPr>
        <w:rPr>
          <w:shd w:val="clear" w:color="auto" w:fill="FFFFFF"/>
          <w:rtl/>
          <w:lang w:eastAsia="zh-CN"/>
        </w:rPr>
      </w:pPr>
      <w:r w:rsidRPr="00A47920">
        <w:rPr>
          <w:b/>
          <w:bCs/>
          <w:sz w:val="36"/>
          <w:szCs w:val="36"/>
          <w:shd w:val="clear" w:color="auto" w:fill="FFFFFF"/>
          <w:rtl/>
          <w:lang w:eastAsia="zh-CN"/>
        </w:rPr>
        <w:t>ب)</w:t>
      </w:r>
      <w:r w:rsidRPr="00A47920">
        <w:rPr>
          <w:sz w:val="36"/>
          <w:szCs w:val="36"/>
          <w:shd w:val="clear" w:color="auto" w:fill="FFFFFF"/>
          <w:rtl/>
          <w:lang w:eastAsia="zh-CN"/>
        </w:rPr>
        <w:t xml:space="preserve"> </w:t>
      </w:r>
      <w:r w:rsidRPr="006C7DF1">
        <w:rPr>
          <w:shd w:val="clear" w:color="auto" w:fill="FFFFFF"/>
          <w:rtl/>
          <w:lang w:eastAsia="zh-CN"/>
        </w:rPr>
        <w:t>اگر اصل و اساس ایمان</w:t>
      </w:r>
      <w:r w:rsidRPr="006C7DF1">
        <w:rPr>
          <w:rFonts w:hint="cs"/>
          <w:shd w:val="clear" w:color="auto" w:fill="FFFFFF"/>
          <w:rtl/>
          <w:lang w:eastAsia="zh-CN"/>
        </w:rPr>
        <w:t>،</w:t>
      </w:r>
      <w:r w:rsidRPr="006C7DF1">
        <w:rPr>
          <w:shd w:val="clear" w:color="auto" w:fill="FFFFFF"/>
          <w:rtl/>
          <w:lang w:eastAsia="zh-CN"/>
        </w:rPr>
        <w:t xml:space="preserve"> تصدیق باشد آن</w:t>
      </w:r>
      <w:r w:rsidRPr="006C7DF1">
        <w:rPr>
          <w:rFonts w:hint="cs"/>
          <w:shd w:val="clear" w:color="auto" w:fill="FFFFFF"/>
          <w:rtl/>
          <w:lang w:eastAsia="zh-CN"/>
        </w:rPr>
        <w:t>،</w:t>
      </w:r>
      <w:r w:rsidRPr="006C7DF1">
        <w:rPr>
          <w:shd w:val="clear" w:color="auto" w:fill="FFFFFF"/>
          <w:rtl/>
          <w:lang w:eastAsia="zh-CN"/>
        </w:rPr>
        <w:t xml:space="preserve"> تصدیق مخصوصی است</w:t>
      </w:r>
      <w:r w:rsidRPr="006C7DF1">
        <w:rPr>
          <w:rFonts w:hint="cs"/>
          <w:shd w:val="clear" w:color="auto" w:fill="FFFFFF"/>
          <w:rtl/>
          <w:lang w:eastAsia="zh-CN"/>
        </w:rPr>
        <w:t>،</w:t>
      </w:r>
      <w:r w:rsidRPr="006C7DF1">
        <w:rPr>
          <w:shd w:val="clear" w:color="auto" w:fill="FFFFFF"/>
          <w:rtl/>
          <w:lang w:eastAsia="zh-CN"/>
        </w:rPr>
        <w:t xml:space="preserve"> چنان‌که </w:t>
      </w:r>
      <w:r w:rsidRPr="006C7DF1">
        <w:rPr>
          <w:rFonts w:ascii="Al-QuranAlKareem" w:hAnsi="Al-QuranAlKareem"/>
          <w:shd w:val="clear" w:color="auto" w:fill="FFFFFF"/>
          <w:rtl/>
          <w:lang w:eastAsia="zh-CN"/>
        </w:rPr>
        <w:t>صلاة</w:t>
      </w:r>
      <w:r w:rsidRPr="006C7DF1">
        <w:rPr>
          <w:shd w:val="clear" w:color="auto" w:fill="FFFFFF"/>
          <w:rtl/>
          <w:lang w:eastAsia="zh-CN"/>
        </w:rPr>
        <w:t xml:space="preserve"> (به معنای لغوی دعا) دعای </w:t>
      </w:r>
      <w:r w:rsidRPr="006C7DF1">
        <w:rPr>
          <w:rFonts w:hint="cs"/>
          <w:shd w:val="clear" w:color="auto" w:fill="FFFFFF"/>
          <w:rtl/>
          <w:lang w:eastAsia="zh-CN"/>
        </w:rPr>
        <w:t>ویژه‌ای</w:t>
      </w:r>
      <w:r w:rsidRPr="006C7DF1">
        <w:rPr>
          <w:shd w:val="clear" w:color="auto" w:fill="FFFFFF"/>
          <w:rtl/>
          <w:lang w:eastAsia="zh-CN"/>
        </w:rPr>
        <w:t xml:space="preserve"> است و حج قصد </w:t>
      </w:r>
      <w:r w:rsidRPr="006C7DF1">
        <w:rPr>
          <w:rFonts w:hint="cs"/>
          <w:shd w:val="clear" w:color="auto" w:fill="FFFFFF"/>
          <w:rtl/>
          <w:lang w:eastAsia="zh-CN"/>
        </w:rPr>
        <w:t>ب</w:t>
      </w:r>
      <w:r w:rsidRPr="006C7DF1">
        <w:rPr>
          <w:shd w:val="clear" w:color="auto" w:fill="FFFFFF"/>
          <w:rtl/>
          <w:lang w:eastAsia="zh-CN"/>
        </w:rPr>
        <w:t>خصوصی است و روزه امساک</w:t>
      </w:r>
      <w:r w:rsidRPr="006C7DF1">
        <w:rPr>
          <w:rFonts w:hint="cs"/>
          <w:shd w:val="clear" w:color="auto" w:fill="FFFFFF"/>
          <w:rtl/>
          <w:lang w:eastAsia="zh-CN"/>
        </w:rPr>
        <w:t xml:space="preserve"> (خودنگهداری)</w:t>
      </w:r>
      <w:r w:rsidRPr="006C7DF1">
        <w:rPr>
          <w:shd w:val="clear" w:color="auto" w:fill="FFFFFF"/>
          <w:rtl/>
          <w:lang w:eastAsia="zh-CN"/>
        </w:rPr>
        <w:t xml:space="preserve"> مخصوصی است. این تصدیق لوازمی دارد و چون به صورت مطلق ذکر گردد لوازم</w:t>
      </w:r>
      <w:r w:rsidRPr="006C7DF1">
        <w:rPr>
          <w:rFonts w:hint="cs"/>
          <w:shd w:val="clear" w:color="auto" w:fill="FFFFFF"/>
          <w:rtl/>
          <w:lang w:eastAsia="zh-CN"/>
        </w:rPr>
        <w:t>ش</w:t>
      </w:r>
      <w:r w:rsidRPr="006C7DF1">
        <w:rPr>
          <w:shd w:val="clear" w:color="auto" w:fill="FFFFFF"/>
          <w:rtl/>
          <w:lang w:eastAsia="zh-CN"/>
        </w:rPr>
        <w:t xml:space="preserve"> در مسمای آن داخل هستند. </w:t>
      </w:r>
    </w:p>
    <w:p w:rsidR="006C7DF1" w:rsidRPr="006C7DF1" w:rsidRDefault="006C7DF1" w:rsidP="002E76AD">
      <w:pPr>
        <w:rPr>
          <w:shd w:val="clear" w:color="auto" w:fill="FFFFFF"/>
          <w:rtl/>
          <w:lang w:eastAsia="zh-CN"/>
        </w:rPr>
      </w:pPr>
      <w:r w:rsidRPr="006C7DF1">
        <w:rPr>
          <w:rFonts w:hint="cs"/>
          <w:shd w:val="clear" w:color="auto" w:fill="FFFFFF"/>
          <w:rtl/>
          <w:lang w:eastAsia="zh-CN"/>
        </w:rPr>
        <w:t>«</w:t>
      </w:r>
      <w:r w:rsidRPr="006C7DF1">
        <w:rPr>
          <w:shd w:val="clear" w:color="auto" w:fill="FFFFFF"/>
          <w:rtl/>
          <w:lang w:eastAsia="zh-CN"/>
        </w:rPr>
        <w:t>نکته</w:t>
      </w:r>
      <w:r w:rsidRPr="006C7DF1">
        <w:rPr>
          <w:shd w:val="clear" w:color="auto" w:fill="FFFFFF"/>
          <w:rtl/>
          <w:lang w:eastAsia="zh-CN"/>
        </w:rPr>
        <w:softHyphen/>
        <w:t>ی قابل ت</w:t>
      </w:r>
      <w:r w:rsidRPr="006C7DF1">
        <w:rPr>
          <w:rFonts w:hint="cs"/>
          <w:shd w:val="clear" w:color="auto" w:fill="FFFFFF"/>
          <w:rtl/>
          <w:lang w:eastAsia="zh-CN"/>
        </w:rPr>
        <w:t>أ</w:t>
      </w:r>
      <w:r w:rsidRPr="006C7DF1">
        <w:rPr>
          <w:shd w:val="clear" w:color="auto" w:fill="FFFFFF"/>
          <w:rtl/>
          <w:lang w:eastAsia="zh-CN"/>
        </w:rPr>
        <w:t xml:space="preserve">مل </w:t>
      </w:r>
      <w:r w:rsidRPr="006C7DF1">
        <w:rPr>
          <w:rFonts w:hint="cs"/>
          <w:shd w:val="clear" w:color="auto" w:fill="FFFFFF"/>
          <w:rtl/>
          <w:lang w:eastAsia="zh-CN"/>
        </w:rPr>
        <w:t>این است که:</w:t>
      </w:r>
      <w:r w:rsidRPr="006C7DF1">
        <w:rPr>
          <w:shd w:val="clear" w:color="auto" w:fill="FFFFFF"/>
          <w:rtl/>
          <w:lang w:eastAsia="zh-CN"/>
        </w:rPr>
        <w:t xml:space="preserve"> چون پیامبرخدا</w:t>
      </w:r>
      <w:r w:rsidR="002E76AD" w:rsidRPr="007A2B4D">
        <w:rPr>
          <w:rFonts w:ascii="AGA Arabesque" w:hAnsi="AGA Arabesque"/>
          <w:color w:val="0070C0"/>
        </w:rPr>
        <w:t></w:t>
      </w:r>
      <w:r w:rsidRPr="006C7DF1">
        <w:rPr>
          <w:shd w:val="clear" w:color="auto" w:fill="FFFFFF"/>
          <w:rtl/>
          <w:lang w:eastAsia="zh-CN"/>
        </w:rPr>
        <w:t xml:space="preserve"> تفسیر الفاظ موجود در قرآن و حدیث و منظور از آن‌ها را بیان داشت</w:t>
      </w:r>
      <w:r w:rsidRPr="006C7DF1">
        <w:rPr>
          <w:rFonts w:hint="cs"/>
          <w:shd w:val="clear" w:color="auto" w:fill="FFFFFF"/>
          <w:rtl/>
          <w:lang w:eastAsia="zh-CN"/>
        </w:rPr>
        <w:t>ه</w:t>
      </w:r>
      <w:r w:rsidRPr="006C7DF1">
        <w:rPr>
          <w:shd w:val="clear" w:color="auto" w:fill="FFFFFF"/>
          <w:rtl/>
          <w:lang w:eastAsia="zh-CN"/>
        </w:rPr>
        <w:t xml:space="preserve"> در این موارد نیازی به استدلال به اقوال اهل لغت و دیگران نیست. پیامبر منظور از </w:t>
      </w:r>
      <w:r w:rsidRPr="006C7DF1">
        <w:rPr>
          <w:rFonts w:hint="cs"/>
          <w:shd w:val="clear" w:color="auto" w:fill="FFFFFF"/>
          <w:rtl/>
          <w:lang w:eastAsia="zh-CN"/>
        </w:rPr>
        <w:t>نامهایی</w:t>
      </w:r>
      <w:r w:rsidRPr="006C7DF1">
        <w:rPr>
          <w:shd w:val="clear" w:color="auto" w:fill="FFFFFF"/>
          <w:rtl/>
          <w:lang w:eastAsia="zh-CN"/>
        </w:rPr>
        <w:t xml:space="preserve"> مانند</w:t>
      </w:r>
      <w:r w:rsidRPr="006C7DF1">
        <w:rPr>
          <w:rFonts w:hint="cs"/>
          <w:shd w:val="clear" w:color="auto" w:fill="FFFFFF"/>
          <w:rtl/>
          <w:lang w:eastAsia="zh-CN"/>
        </w:rPr>
        <w:t>:</w:t>
      </w:r>
      <w:r w:rsidRPr="006C7DF1">
        <w:rPr>
          <w:shd w:val="clear" w:color="auto" w:fill="FFFFFF"/>
          <w:rtl/>
          <w:lang w:eastAsia="zh-CN"/>
        </w:rPr>
        <w:t xml:space="preserve"> </w:t>
      </w:r>
      <w:r w:rsidRPr="006C7DF1">
        <w:rPr>
          <w:rFonts w:ascii="Al-QuranAlKareem" w:hAnsi="Al-QuranAlKareem"/>
          <w:shd w:val="clear" w:color="auto" w:fill="FFFFFF"/>
          <w:rtl/>
          <w:lang w:eastAsia="zh-CN"/>
        </w:rPr>
        <w:t>صلاة</w:t>
      </w:r>
      <w:r w:rsidRPr="006C7DF1">
        <w:rPr>
          <w:shd w:val="clear" w:color="auto" w:fill="FFFFFF"/>
          <w:rtl/>
          <w:lang w:eastAsia="zh-CN"/>
        </w:rPr>
        <w:t xml:space="preserve">، </w:t>
      </w:r>
      <w:r w:rsidRPr="006C7DF1">
        <w:rPr>
          <w:rFonts w:ascii="Al-QuranAlKareem" w:hAnsi="Al-QuranAlKareem"/>
          <w:shd w:val="clear" w:color="auto" w:fill="FFFFFF"/>
          <w:rtl/>
          <w:lang w:eastAsia="zh-CN"/>
        </w:rPr>
        <w:t>زکاة</w:t>
      </w:r>
      <w:r w:rsidRPr="006C7DF1">
        <w:rPr>
          <w:shd w:val="clear" w:color="auto" w:fill="FFFFFF"/>
          <w:rtl/>
          <w:lang w:eastAsia="zh-CN"/>
        </w:rPr>
        <w:t xml:space="preserve">، صیام، حج و </w:t>
      </w:r>
      <w:r w:rsidRPr="006C7DF1">
        <w:rPr>
          <w:rFonts w:hint="cs"/>
          <w:shd w:val="clear" w:color="auto" w:fill="FFFFFF"/>
          <w:rtl/>
          <w:lang w:eastAsia="zh-CN"/>
        </w:rPr>
        <w:t xml:space="preserve">خمر و </w:t>
      </w:r>
      <w:r w:rsidRPr="006C7DF1">
        <w:rPr>
          <w:shd w:val="clear" w:color="auto" w:fill="FFFFFF"/>
          <w:rtl/>
          <w:lang w:eastAsia="zh-CN"/>
        </w:rPr>
        <w:t xml:space="preserve">مواردی از این قبیل را در کلام الله و </w:t>
      </w:r>
      <w:r w:rsidRPr="006C7DF1">
        <w:rPr>
          <w:rFonts w:hint="cs"/>
          <w:shd w:val="clear" w:color="auto" w:fill="FFFFFF"/>
          <w:rtl/>
          <w:lang w:eastAsia="zh-CN"/>
        </w:rPr>
        <w:t>کلام خودش</w:t>
      </w:r>
      <w:r w:rsidRPr="006C7DF1">
        <w:rPr>
          <w:shd w:val="clear" w:color="auto" w:fill="FFFFFF"/>
          <w:rtl/>
          <w:lang w:eastAsia="zh-CN"/>
        </w:rPr>
        <w:t xml:space="preserve"> </w:t>
      </w:r>
      <w:r w:rsidRPr="006C7DF1">
        <w:rPr>
          <w:rFonts w:hint="cs"/>
          <w:shd w:val="clear" w:color="auto" w:fill="FFFFFF"/>
          <w:rtl/>
          <w:lang w:eastAsia="zh-CN"/>
        </w:rPr>
        <w:t>بیان</w:t>
      </w:r>
      <w:r w:rsidRPr="006C7DF1">
        <w:rPr>
          <w:shd w:val="clear" w:color="auto" w:fill="FFFFFF"/>
          <w:rtl/>
          <w:lang w:eastAsia="zh-CN"/>
        </w:rPr>
        <w:t xml:space="preserve"> نموده است. </w:t>
      </w:r>
      <w:r w:rsidRPr="006C7DF1">
        <w:rPr>
          <w:rFonts w:hint="cs"/>
          <w:shd w:val="clear" w:color="auto" w:fill="FFFFFF"/>
          <w:rtl/>
          <w:lang w:eastAsia="zh-CN"/>
        </w:rPr>
        <w:t>و از این طریق است که</w:t>
      </w:r>
      <w:r w:rsidRPr="006C7DF1">
        <w:rPr>
          <w:shd w:val="clear" w:color="auto" w:fill="FFFFFF"/>
          <w:rtl/>
          <w:lang w:eastAsia="zh-CN"/>
        </w:rPr>
        <w:t xml:space="preserve"> معنای آن‌ها شناخته می‌شود </w:t>
      </w:r>
      <w:r w:rsidRPr="006C7DF1">
        <w:rPr>
          <w:rFonts w:hint="cs"/>
          <w:shd w:val="clear" w:color="auto" w:fill="FFFFFF"/>
          <w:rtl/>
          <w:lang w:eastAsia="zh-CN"/>
        </w:rPr>
        <w:t>لذا</w:t>
      </w:r>
      <w:r w:rsidRPr="006C7DF1">
        <w:rPr>
          <w:shd w:val="clear" w:color="auto" w:fill="FFFFFF"/>
          <w:rtl/>
          <w:lang w:eastAsia="zh-CN"/>
        </w:rPr>
        <w:t xml:space="preserve"> اگر کسی بخواهد این الفاظ را </w:t>
      </w:r>
      <w:r w:rsidRPr="006C7DF1">
        <w:rPr>
          <w:rFonts w:hint="cs"/>
          <w:shd w:val="clear" w:color="auto" w:fill="FFFFFF"/>
          <w:rtl/>
          <w:lang w:eastAsia="zh-CN"/>
        </w:rPr>
        <w:t xml:space="preserve">به شکلی مخالف با معنایی که </w:t>
      </w:r>
      <w:r w:rsidRPr="006C7DF1">
        <w:rPr>
          <w:shd w:val="clear" w:color="auto" w:fill="FFFFFF"/>
          <w:rtl/>
          <w:lang w:eastAsia="zh-CN"/>
        </w:rPr>
        <w:t>رسول</w:t>
      </w:r>
      <w:r w:rsidRPr="006C7DF1">
        <w:rPr>
          <w:rFonts w:hint="cs"/>
          <w:shd w:val="clear" w:color="auto" w:fill="FFFFFF"/>
          <w:rtl/>
          <w:lang w:eastAsia="zh-CN"/>
        </w:rPr>
        <w:t>‌</w:t>
      </w:r>
      <w:r w:rsidRPr="006C7DF1">
        <w:rPr>
          <w:shd w:val="clear" w:color="auto" w:fill="FFFFFF"/>
          <w:rtl/>
          <w:lang w:eastAsia="zh-CN"/>
        </w:rPr>
        <w:t>خدا بیان داشته تفسیر کند، از او پذیرفته نمی‌شود</w:t>
      </w:r>
      <w:r w:rsidRPr="006C7DF1">
        <w:rPr>
          <w:rFonts w:hint="cs"/>
          <w:shd w:val="clear" w:color="auto" w:fill="FFFFFF"/>
          <w:rtl/>
          <w:lang w:eastAsia="zh-CN"/>
        </w:rPr>
        <w:t>.</w:t>
      </w:r>
      <w:r w:rsidRPr="006C7DF1">
        <w:rPr>
          <w:shd w:val="clear" w:color="auto" w:fill="FFFFFF"/>
          <w:rtl/>
          <w:lang w:eastAsia="zh-CN"/>
        </w:rPr>
        <w:t xml:space="preserve"> اما سخن </w:t>
      </w:r>
      <w:r w:rsidRPr="006C7DF1">
        <w:rPr>
          <w:rFonts w:hint="cs"/>
          <w:shd w:val="clear" w:color="auto" w:fill="FFFFFF"/>
          <w:rtl/>
          <w:lang w:eastAsia="zh-CN"/>
        </w:rPr>
        <w:t>از</w:t>
      </w:r>
      <w:r w:rsidRPr="006C7DF1">
        <w:rPr>
          <w:shd w:val="clear" w:color="auto" w:fill="FFFFFF"/>
          <w:rtl/>
          <w:lang w:eastAsia="zh-CN"/>
        </w:rPr>
        <w:t xml:space="preserve"> اشتقاق</w:t>
      </w:r>
      <w:r w:rsidRPr="006C7DF1">
        <w:rPr>
          <w:rFonts w:hint="cs"/>
          <w:shd w:val="clear" w:color="auto" w:fill="FFFFFF"/>
          <w:rtl/>
          <w:lang w:eastAsia="zh-CN"/>
        </w:rPr>
        <w:t xml:space="preserve"> ایمان</w:t>
      </w:r>
      <w:r w:rsidRPr="006C7DF1">
        <w:rPr>
          <w:shd w:val="clear" w:color="auto" w:fill="FFFFFF"/>
          <w:rtl/>
          <w:lang w:eastAsia="zh-CN"/>
        </w:rPr>
        <w:t xml:space="preserve"> و وجه دلالت</w:t>
      </w:r>
      <w:r w:rsidRPr="006C7DF1">
        <w:rPr>
          <w:rFonts w:hint="cs"/>
          <w:shd w:val="clear" w:color="auto" w:fill="FFFFFF"/>
          <w:rtl/>
          <w:lang w:eastAsia="zh-CN"/>
        </w:rPr>
        <w:t xml:space="preserve"> لغوی</w:t>
      </w:r>
      <w:r w:rsidRPr="006C7DF1">
        <w:rPr>
          <w:shd w:val="clear" w:color="auto" w:fill="FFFFFF"/>
          <w:rtl/>
          <w:lang w:eastAsia="zh-CN"/>
        </w:rPr>
        <w:t xml:space="preserve"> آن </w:t>
      </w:r>
      <w:r w:rsidRPr="006C7DF1">
        <w:rPr>
          <w:rFonts w:hint="cs"/>
          <w:shd w:val="clear" w:color="auto" w:fill="FFFFFF"/>
          <w:rtl/>
          <w:lang w:eastAsia="zh-CN"/>
        </w:rPr>
        <w:t xml:space="preserve">داخل </w:t>
      </w:r>
      <w:r w:rsidRPr="006C7DF1">
        <w:rPr>
          <w:shd w:val="clear" w:color="auto" w:fill="FFFFFF"/>
          <w:rtl/>
          <w:lang w:eastAsia="zh-CN"/>
        </w:rPr>
        <w:t>در موضوع علم بیان می</w:t>
      </w:r>
      <w:r w:rsidRPr="006C7DF1">
        <w:rPr>
          <w:shd w:val="clear" w:color="auto" w:fill="FFFFFF"/>
          <w:rtl/>
          <w:lang w:eastAsia="zh-CN"/>
        </w:rPr>
        <w:softHyphen/>
        <w:t>باشد</w:t>
      </w:r>
      <w:r w:rsidRPr="006C7DF1">
        <w:rPr>
          <w:rFonts w:hint="cs"/>
          <w:shd w:val="clear" w:color="auto" w:fill="FFFFFF"/>
          <w:rtl/>
          <w:lang w:eastAsia="zh-CN"/>
        </w:rPr>
        <w:t xml:space="preserve"> </w:t>
      </w:r>
      <w:r w:rsidR="002E76AD">
        <w:rPr>
          <w:rFonts w:hint="cs"/>
          <w:shd w:val="clear" w:color="auto" w:fill="FFFFFF"/>
          <w:rtl/>
          <w:lang w:eastAsia="zh-CN"/>
        </w:rPr>
        <w:t>(</w:t>
      </w:r>
      <w:r w:rsidRPr="006C7DF1">
        <w:rPr>
          <w:rFonts w:hint="cs"/>
          <w:shd w:val="clear" w:color="auto" w:fill="FFFFFF"/>
          <w:rtl/>
          <w:lang w:eastAsia="zh-CN"/>
        </w:rPr>
        <w:t>و سخن راندن در آن اشکالی ندارد</w:t>
      </w:r>
      <w:r w:rsidR="002E76AD">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در این میان اسامی شرعی</w:t>
      </w:r>
      <w:r w:rsidRPr="006C7DF1">
        <w:rPr>
          <w:shd w:val="clear" w:color="auto" w:fill="FFFFFF"/>
          <w:rtl/>
          <w:lang w:eastAsia="zh-CN"/>
        </w:rPr>
        <w:t xml:space="preserve"> ایمان و اسلام و نفاق و کفر از همه</w:t>
      </w:r>
      <w:r w:rsidRPr="006C7DF1">
        <w:rPr>
          <w:rFonts w:hint="cs"/>
          <w:shd w:val="clear" w:color="auto" w:fill="FFFFFF"/>
          <w:rtl/>
          <w:lang w:eastAsia="zh-CN"/>
        </w:rPr>
        <w:t>‌ی این نامها</w:t>
      </w:r>
      <w:r w:rsidRPr="006C7DF1">
        <w:rPr>
          <w:shd w:val="clear" w:color="auto" w:fill="FFFFFF"/>
          <w:rtl/>
          <w:lang w:eastAsia="zh-CN"/>
        </w:rPr>
        <w:t xml:space="preserve"> مهم‌تر است. </w:t>
      </w:r>
      <w:r w:rsidRPr="006C7DF1">
        <w:rPr>
          <w:rFonts w:hint="cs"/>
          <w:shd w:val="clear" w:color="auto" w:fill="FFFFFF"/>
          <w:rtl/>
          <w:lang w:eastAsia="zh-CN"/>
        </w:rPr>
        <w:t xml:space="preserve">و </w:t>
      </w:r>
      <w:r w:rsidRPr="006C7DF1">
        <w:rPr>
          <w:shd w:val="clear" w:color="auto" w:fill="FFFFFF"/>
          <w:rtl/>
          <w:lang w:eastAsia="zh-CN"/>
        </w:rPr>
        <w:t>رسول</w:t>
      </w:r>
      <w:r w:rsidRPr="006C7DF1">
        <w:rPr>
          <w:rFonts w:hint="cs"/>
          <w:shd w:val="clear" w:color="auto" w:fill="FFFFFF"/>
          <w:rtl/>
          <w:lang w:eastAsia="zh-CN"/>
        </w:rPr>
        <w:t>‌</w:t>
      </w:r>
      <w:r w:rsidRPr="006C7DF1">
        <w:rPr>
          <w:shd w:val="clear" w:color="auto" w:fill="FFFFFF"/>
          <w:rtl/>
          <w:lang w:eastAsia="zh-CN"/>
        </w:rPr>
        <w:t xml:space="preserve">خدا منظور از این الفاظ را به </w:t>
      </w:r>
      <w:r w:rsidRPr="006C7DF1">
        <w:rPr>
          <w:rFonts w:hint="cs"/>
          <w:shd w:val="clear" w:color="auto" w:fill="FFFFFF"/>
          <w:rtl/>
          <w:lang w:eastAsia="zh-CN"/>
        </w:rPr>
        <w:t>گونه‌ای</w:t>
      </w:r>
      <w:r w:rsidRPr="006C7DF1">
        <w:rPr>
          <w:shd w:val="clear" w:color="auto" w:fill="FFFFFF"/>
          <w:rtl/>
          <w:lang w:eastAsia="zh-CN"/>
        </w:rPr>
        <w:t xml:space="preserve"> شفاف</w:t>
      </w:r>
      <w:r w:rsidRPr="006C7DF1">
        <w:rPr>
          <w:rFonts w:hint="cs"/>
          <w:shd w:val="clear" w:color="auto" w:fill="FFFFFF"/>
          <w:rtl/>
          <w:lang w:eastAsia="zh-CN"/>
        </w:rPr>
        <w:t xml:space="preserve"> و واضح</w:t>
      </w:r>
      <w:r w:rsidRPr="006C7DF1">
        <w:rPr>
          <w:shd w:val="clear" w:color="auto" w:fill="FFFFFF"/>
          <w:rtl/>
          <w:lang w:eastAsia="zh-CN"/>
        </w:rPr>
        <w:t xml:space="preserve"> بیان نمود</w:t>
      </w:r>
      <w:r w:rsidRPr="006C7DF1">
        <w:rPr>
          <w:rFonts w:hint="cs"/>
          <w:shd w:val="clear" w:color="auto" w:fill="FFFFFF"/>
          <w:rtl/>
          <w:lang w:eastAsia="zh-CN"/>
        </w:rPr>
        <w:t>ه‌ا</w:t>
      </w:r>
      <w:r w:rsidRPr="006C7DF1">
        <w:rPr>
          <w:shd w:val="clear" w:color="auto" w:fill="FFFFFF"/>
          <w:rtl/>
          <w:lang w:eastAsia="zh-CN"/>
        </w:rPr>
        <w:t xml:space="preserve">ند </w:t>
      </w:r>
      <w:r w:rsidRPr="006C7DF1">
        <w:rPr>
          <w:rFonts w:hint="cs"/>
          <w:shd w:val="clear" w:color="auto" w:fill="FFFFFF"/>
          <w:rtl/>
          <w:lang w:eastAsia="zh-CN"/>
        </w:rPr>
        <w:t>که</w:t>
      </w:r>
      <w:r w:rsidRPr="006C7DF1">
        <w:rPr>
          <w:shd w:val="clear" w:color="auto" w:fill="FFFFFF"/>
          <w:rtl/>
          <w:lang w:eastAsia="zh-CN"/>
        </w:rPr>
        <w:t xml:space="preserve"> برای </w:t>
      </w:r>
      <w:r w:rsidRPr="006C7DF1">
        <w:rPr>
          <w:rFonts w:hint="cs"/>
          <w:shd w:val="clear" w:color="auto" w:fill="FFFFFF"/>
          <w:rtl/>
          <w:lang w:eastAsia="zh-CN"/>
        </w:rPr>
        <w:t>فهم درون‌مایه‌ی آن،</w:t>
      </w:r>
      <w:r w:rsidRPr="006C7DF1">
        <w:rPr>
          <w:shd w:val="clear" w:color="auto" w:fill="FFFFFF"/>
          <w:rtl/>
          <w:lang w:eastAsia="zh-CN"/>
        </w:rPr>
        <w:t xml:space="preserve"> نیازی به استدلال</w:t>
      </w:r>
      <w:r w:rsidRPr="006C7DF1">
        <w:rPr>
          <w:rFonts w:hint="cs"/>
          <w:shd w:val="clear" w:color="auto" w:fill="FFFFFF"/>
          <w:rtl/>
          <w:lang w:eastAsia="zh-CN"/>
        </w:rPr>
        <w:t xml:space="preserve"> کردن به</w:t>
      </w:r>
      <w:r w:rsidRPr="006C7DF1">
        <w:rPr>
          <w:shd w:val="clear" w:color="auto" w:fill="FFFFFF"/>
          <w:rtl/>
          <w:lang w:eastAsia="zh-CN"/>
        </w:rPr>
        <w:t xml:space="preserve"> </w:t>
      </w:r>
      <w:r w:rsidRPr="006C7DF1">
        <w:rPr>
          <w:rFonts w:hint="cs"/>
          <w:shd w:val="clear" w:color="auto" w:fill="FFFFFF"/>
          <w:rtl/>
          <w:lang w:eastAsia="zh-CN"/>
        </w:rPr>
        <w:t>اشتقاقات لغوی،</w:t>
      </w:r>
      <w:r w:rsidRPr="006C7DF1">
        <w:rPr>
          <w:shd w:val="clear" w:color="auto" w:fill="FFFFFF"/>
          <w:rtl/>
          <w:lang w:eastAsia="zh-CN"/>
        </w:rPr>
        <w:t xml:space="preserve"> شواهد</w:t>
      </w:r>
      <w:r w:rsidRPr="006C7DF1">
        <w:rPr>
          <w:rFonts w:hint="cs"/>
          <w:shd w:val="clear" w:color="auto" w:fill="FFFFFF"/>
          <w:rtl/>
          <w:lang w:eastAsia="zh-CN"/>
        </w:rPr>
        <w:t xml:space="preserve"> زبانی </w:t>
      </w:r>
      <w:r w:rsidRPr="006C7DF1">
        <w:rPr>
          <w:shd w:val="clear" w:color="auto" w:fill="FFFFFF"/>
          <w:rtl/>
          <w:lang w:eastAsia="zh-CN"/>
        </w:rPr>
        <w:t>عرب و مواردی از این قبیل نیست. بنابراین در باب مسمیات این اسم</w:t>
      </w:r>
      <w:r w:rsidRPr="006C7DF1">
        <w:rPr>
          <w:rFonts w:hint="cs"/>
          <w:shd w:val="clear" w:color="auto" w:fill="FFFFFF"/>
          <w:rtl/>
          <w:lang w:eastAsia="zh-CN"/>
        </w:rPr>
        <w:t>ها</w:t>
      </w:r>
      <w:r w:rsidRPr="006C7DF1">
        <w:rPr>
          <w:shd w:val="clear" w:color="auto" w:fill="FFFFFF"/>
          <w:rtl/>
          <w:lang w:eastAsia="zh-CN"/>
        </w:rPr>
        <w:t xml:space="preserve"> باید به بیان الله و رسولش مراجعه شود </w:t>
      </w:r>
      <w:r w:rsidRPr="006C7DF1">
        <w:rPr>
          <w:rFonts w:hint="cs"/>
          <w:shd w:val="clear" w:color="auto" w:fill="FFFFFF"/>
          <w:rtl/>
          <w:lang w:eastAsia="zh-CN"/>
        </w:rPr>
        <w:t>چرا که</w:t>
      </w:r>
      <w:r w:rsidRPr="006C7DF1">
        <w:rPr>
          <w:shd w:val="clear" w:color="auto" w:fill="FFFFFF"/>
          <w:rtl/>
          <w:lang w:eastAsia="zh-CN"/>
        </w:rPr>
        <w:t xml:space="preserve"> کافی و شافی است. </w:t>
      </w:r>
      <w:r w:rsidRPr="006C7DF1">
        <w:rPr>
          <w:rFonts w:hint="cs"/>
          <w:shd w:val="clear" w:color="auto" w:fill="FFFFFF"/>
          <w:rtl/>
          <w:lang w:eastAsia="zh-CN"/>
        </w:rPr>
        <w:t xml:space="preserve">و معلوم است که </w:t>
      </w:r>
      <w:r w:rsidRPr="006C7DF1">
        <w:rPr>
          <w:shd w:val="clear" w:color="auto" w:fill="FFFFFF"/>
          <w:rtl/>
          <w:lang w:eastAsia="zh-CN"/>
        </w:rPr>
        <w:t>معانی این اسم</w:t>
      </w:r>
      <w:r w:rsidRPr="006C7DF1">
        <w:rPr>
          <w:rFonts w:hint="cs"/>
          <w:shd w:val="clear" w:color="auto" w:fill="FFFFFF"/>
          <w:rtl/>
          <w:lang w:eastAsia="zh-CN"/>
        </w:rPr>
        <w:t>ها</w:t>
      </w:r>
      <w:r w:rsidRPr="006C7DF1">
        <w:rPr>
          <w:shd w:val="clear" w:color="auto" w:fill="FFFFFF"/>
          <w:rtl/>
          <w:lang w:eastAsia="zh-CN"/>
        </w:rPr>
        <w:t xml:space="preserve"> به طور کلی برای خاص</w:t>
      </w:r>
      <w:r w:rsidRPr="006C7DF1">
        <w:rPr>
          <w:rFonts w:hint="cs"/>
          <w:shd w:val="clear" w:color="auto" w:fill="FFFFFF"/>
          <w:rtl/>
          <w:lang w:eastAsia="zh-CN"/>
        </w:rPr>
        <w:t>ه</w:t>
      </w:r>
      <w:r w:rsidRPr="006C7DF1">
        <w:rPr>
          <w:shd w:val="clear" w:color="auto" w:fill="FFFFFF"/>
          <w:rtl/>
          <w:lang w:eastAsia="zh-CN"/>
        </w:rPr>
        <w:t xml:space="preserve"> و عام</w:t>
      </w:r>
      <w:r w:rsidRPr="006C7DF1">
        <w:rPr>
          <w:rFonts w:hint="cs"/>
          <w:shd w:val="clear" w:color="auto" w:fill="FFFFFF"/>
          <w:rtl/>
          <w:lang w:eastAsia="zh-CN"/>
        </w:rPr>
        <w:t>ه</w:t>
      </w:r>
      <w:r w:rsidRPr="006C7DF1">
        <w:rPr>
          <w:shd w:val="clear" w:color="auto" w:fill="FFFFFF"/>
          <w:rtl/>
          <w:lang w:eastAsia="zh-CN"/>
        </w:rPr>
        <w:t xml:space="preserve"> معلوم و آشکار است</w:t>
      </w:r>
      <w:r w:rsidRPr="006C7DF1">
        <w:rPr>
          <w:rFonts w:hint="cs"/>
          <w:shd w:val="clear" w:color="auto" w:fill="FFFFFF"/>
          <w:rtl/>
          <w:lang w:eastAsia="zh-CN"/>
        </w:rPr>
        <w:t xml:space="preserve"> و</w:t>
      </w:r>
      <w:r w:rsidRPr="006C7DF1">
        <w:rPr>
          <w:shd w:val="clear" w:color="auto" w:fill="FFFFFF"/>
          <w:rtl/>
          <w:lang w:eastAsia="zh-CN"/>
        </w:rPr>
        <w:t xml:space="preserve"> هر</w:t>
      </w:r>
      <w:r w:rsidRPr="006C7DF1">
        <w:rPr>
          <w:rFonts w:hint="cs"/>
          <w:shd w:val="clear" w:color="auto" w:fill="FFFFFF"/>
          <w:rtl/>
          <w:lang w:eastAsia="zh-CN"/>
        </w:rPr>
        <w:t xml:space="preserve"> </w:t>
      </w:r>
      <w:r w:rsidRPr="006C7DF1">
        <w:rPr>
          <w:shd w:val="clear" w:color="auto" w:fill="FFFFFF"/>
          <w:rtl/>
          <w:lang w:eastAsia="zh-CN"/>
        </w:rPr>
        <w:t xml:space="preserve">کس </w:t>
      </w:r>
      <w:r w:rsidRPr="006C7DF1">
        <w:rPr>
          <w:rFonts w:hint="cs"/>
          <w:shd w:val="clear" w:color="auto" w:fill="FFFFFF"/>
          <w:rtl/>
          <w:lang w:eastAsia="zh-CN"/>
        </w:rPr>
        <w:t xml:space="preserve">در </w:t>
      </w:r>
      <w:r w:rsidRPr="006C7DF1">
        <w:rPr>
          <w:shd w:val="clear" w:color="auto" w:fill="FFFFFF"/>
          <w:rtl/>
          <w:lang w:eastAsia="zh-CN"/>
        </w:rPr>
        <w:t xml:space="preserve">مقوله خوارج و مرجئه </w:t>
      </w:r>
      <w:r w:rsidRPr="006C7DF1">
        <w:rPr>
          <w:rFonts w:hint="cs"/>
          <w:shd w:val="clear" w:color="auto" w:fill="FFFFFF"/>
          <w:rtl/>
          <w:lang w:eastAsia="zh-CN"/>
        </w:rPr>
        <w:t>پیرامون</w:t>
      </w:r>
      <w:r w:rsidRPr="006C7DF1">
        <w:rPr>
          <w:shd w:val="clear" w:color="auto" w:fill="FFFFFF"/>
          <w:rtl/>
          <w:lang w:eastAsia="zh-CN"/>
        </w:rPr>
        <w:t xml:space="preserve"> معنای ایمان ت</w:t>
      </w:r>
      <w:r w:rsidRPr="006C7DF1">
        <w:rPr>
          <w:rFonts w:hint="cs"/>
          <w:shd w:val="clear" w:color="auto" w:fill="FFFFFF"/>
          <w:rtl/>
          <w:lang w:eastAsia="zh-CN"/>
        </w:rPr>
        <w:t>أ</w:t>
      </w:r>
      <w:r w:rsidRPr="006C7DF1">
        <w:rPr>
          <w:shd w:val="clear" w:color="auto" w:fill="FFFFFF"/>
          <w:rtl/>
          <w:lang w:eastAsia="zh-CN"/>
        </w:rPr>
        <w:t xml:space="preserve">مل کند </w:t>
      </w:r>
      <w:r w:rsidRPr="006C7DF1">
        <w:rPr>
          <w:rFonts w:hint="cs"/>
          <w:shd w:val="clear" w:color="auto" w:fill="FFFFFF"/>
          <w:rtl/>
          <w:lang w:eastAsia="zh-CN"/>
        </w:rPr>
        <w:t xml:space="preserve">به تأکید و بداهتا </w:t>
      </w:r>
      <w:r w:rsidRPr="006C7DF1">
        <w:rPr>
          <w:shd w:val="clear" w:color="auto" w:fill="FFFFFF"/>
          <w:rtl/>
          <w:lang w:eastAsia="zh-CN"/>
        </w:rPr>
        <w:t>آن</w:t>
      </w:r>
      <w:r w:rsidRPr="006C7DF1">
        <w:rPr>
          <w:rFonts w:hint="cs"/>
          <w:shd w:val="clear" w:color="auto" w:fill="FFFFFF"/>
          <w:rtl/>
          <w:lang w:eastAsia="zh-CN"/>
        </w:rPr>
        <w:t xml:space="preserve"> </w:t>
      </w:r>
      <w:r w:rsidRPr="006C7DF1">
        <w:rPr>
          <w:shd w:val="clear" w:color="auto" w:fill="FFFFFF"/>
          <w:rtl/>
          <w:lang w:eastAsia="zh-CN"/>
        </w:rPr>
        <w:t>‌را مخالف بیان پیامبر می</w:t>
      </w:r>
      <w:r w:rsidRPr="006C7DF1">
        <w:rPr>
          <w:shd w:val="clear" w:color="auto" w:fill="FFFFFF"/>
          <w:rtl/>
          <w:lang w:eastAsia="zh-CN"/>
        </w:rPr>
        <w:softHyphen/>
        <w:t>بیند و می</w:t>
      </w:r>
      <w:r w:rsidRPr="006C7DF1">
        <w:rPr>
          <w:shd w:val="clear" w:color="auto" w:fill="FFFFFF"/>
          <w:rtl/>
          <w:lang w:eastAsia="zh-CN"/>
        </w:rPr>
        <w:softHyphen/>
        <w:t>داند</w:t>
      </w:r>
      <w:r w:rsidRPr="006C7DF1">
        <w:rPr>
          <w:rFonts w:hint="cs"/>
          <w:shd w:val="clear" w:color="auto" w:fill="FFFFFF"/>
          <w:rtl/>
          <w:lang w:eastAsia="zh-CN"/>
        </w:rPr>
        <w:t xml:space="preserve"> که</w:t>
      </w:r>
      <w:r w:rsidRPr="006C7DF1">
        <w:rPr>
          <w:shd w:val="clear" w:color="auto" w:fill="FFFFFF"/>
          <w:rtl/>
          <w:lang w:eastAsia="zh-CN"/>
        </w:rPr>
        <w:t xml:space="preserve"> اطاعت از الله و رسولش </w:t>
      </w:r>
      <w:r w:rsidRPr="006C7DF1">
        <w:rPr>
          <w:rFonts w:hint="cs"/>
          <w:shd w:val="clear" w:color="auto" w:fill="FFFFFF"/>
          <w:rtl/>
          <w:lang w:eastAsia="zh-CN"/>
        </w:rPr>
        <w:t>از صمیم</w:t>
      </w:r>
      <w:r w:rsidRPr="006C7DF1">
        <w:rPr>
          <w:shd w:val="clear" w:color="auto" w:fill="FFFFFF"/>
          <w:rtl/>
          <w:lang w:eastAsia="zh-CN"/>
        </w:rPr>
        <w:t xml:space="preserve"> ایمان است</w:t>
      </w:r>
      <w:r w:rsidRPr="006C7DF1">
        <w:rPr>
          <w:rFonts w:hint="cs"/>
          <w:shd w:val="clear" w:color="auto" w:fill="FFFFFF"/>
          <w:rtl/>
          <w:lang w:eastAsia="zh-CN"/>
        </w:rPr>
        <w:t>»</w:t>
      </w:r>
      <w:r w:rsidRPr="006C7DF1">
        <w:rPr>
          <w:shd w:val="clear" w:color="auto" w:fill="FFFFFF"/>
          <w:rtl/>
          <w:lang w:eastAsia="zh-CN"/>
        </w:rPr>
        <w:t>.</w:t>
      </w:r>
      <w:r w:rsidRPr="006C7DF1">
        <w:rPr>
          <w:color w:val="FF0000"/>
          <w:shd w:val="clear" w:color="auto" w:fill="FFFFFF"/>
          <w:vertAlign w:val="superscript"/>
          <w:rtl/>
          <w:lang w:eastAsia="zh-CN"/>
        </w:rPr>
        <w:footnoteReference w:id="82"/>
      </w:r>
      <w:r w:rsidRPr="006C7DF1">
        <w:rPr>
          <w:shd w:val="clear" w:color="auto" w:fill="FFFFFF"/>
          <w:rtl/>
          <w:lang w:eastAsia="zh-CN"/>
        </w:rPr>
        <w:t xml:space="preserve"> </w:t>
      </w:r>
    </w:p>
    <w:p w:rsidR="006C7DF1" w:rsidRPr="006C7DF1" w:rsidRDefault="006C7DF1" w:rsidP="009A5C34">
      <w:pPr>
        <w:rPr>
          <w:shd w:val="clear" w:color="auto" w:fill="FFFFFF"/>
          <w:rtl/>
          <w:lang w:eastAsia="zh-CN"/>
        </w:rPr>
      </w:pPr>
      <w:r w:rsidRPr="006C7DF1">
        <w:rPr>
          <w:shd w:val="clear" w:color="auto" w:fill="FFFFFF"/>
          <w:rtl/>
          <w:lang w:eastAsia="zh-CN"/>
        </w:rPr>
        <w:t>نصوص</w:t>
      </w:r>
      <w:r w:rsidRPr="006C7DF1">
        <w:rPr>
          <w:rFonts w:hint="cs"/>
          <w:shd w:val="clear" w:color="auto" w:fill="FFFFFF"/>
          <w:rtl/>
          <w:lang w:eastAsia="zh-CN"/>
        </w:rPr>
        <w:t xml:space="preserve"> یادشده</w:t>
      </w:r>
      <w:r w:rsidRPr="006C7DF1">
        <w:rPr>
          <w:shd w:val="clear" w:color="auto" w:fill="FFFFFF"/>
          <w:rtl/>
          <w:lang w:eastAsia="zh-CN"/>
        </w:rPr>
        <w:t xml:space="preserve"> از کتاب</w:t>
      </w:r>
      <w:r w:rsidRPr="006C7DF1">
        <w:rPr>
          <w:rFonts w:hint="cs"/>
          <w:shd w:val="clear" w:color="auto" w:fill="FFFFFF"/>
          <w:rtl/>
          <w:lang w:eastAsia="zh-CN"/>
        </w:rPr>
        <w:t>،</w:t>
      </w:r>
      <w:r w:rsidRPr="006C7DF1">
        <w:rPr>
          <w:shd w:val="clear" w:color="auto" w:fill="FFFFFF"/>
          <w:rtl/>
          <w:lang w:eastAsia="zh-CN"/>
        </w:rPr>
        <w:t xml:space="preserve"> سنت و اجماع سلف مبنی بر این‌که ایمان</w:t>
      </w:r>
      <w:r w:rsidRPr="006C7DF1">
        <w:rPr>
          <w:rFonts w:hint="cs"/>
          <w:shd w:val="clear" w:color="auto" w:fill="FFFFFF"/>
          <w:rtl/>
          <w:lang w:eastAsia="zh-CN"/>
        </w:rPr>
        <w:t xml:space="preserve"> </w:t>
      </w:r>
      <w:r w:rsidRPr="006C7DF1">
        <w:rPr>
          <w:shd w:val="clear" w:color="auto" w:fill="FFFFFF"/>
          <w:rtl/>
          <w:lang w:eastAsia="zh-CN"/>
        </w:rPr>
        <w:t>عبارت است از</w:t>
      </w:r>
      <w:r w:rsidRPr="006C7DF1">
        <w:rPr>
          <w:rFonts w:hint="cs"/>
          <w:shd w:val="clear" w:color="auto" w:fill="FFFFFF"/>
          <w:rtl/>
          <w:lang w:eastAsia="zh-CN"/>
        </w:rPr>
        <w:t>:</w:t>
      </w:r>
      <w:r w:rsidRPr="006C7DF1">
        <w:rPr>
          <w:shd w:val="clear" w:color="auto" w:fill="FFFFFF"/>
          <w:rtl/>
          <w:lang w:eastAsia="zh-CN"/>
        </w:rPr>
        <w:t xml:space="preserve"> قول و عمل</w:t>
      </w:r>
      <w:r w:rsidRPr="006C7DF1">
        <w:rPr>
          <w:rFonts w:hint="cs"/>
          <w:shd w:val="clear" w:color="auto" w:fill="FFFFFF"/>
          <w:rtl/>
          <w:lang w:eastAsia="zh-CN"/>
        </w:rPr>
        <w:t>،</w:t>
      </w:r>
      <w:r w:rsidRPr="006C7DF1">
        <w:rPr>
          <w:shd w:val="clear" w:color="auto" w:fill="FFFFFF"/>
          <w:rtl/>
          <w:lang w:eastAsia="zh-CN"/>
        </w:rPr>
        <w:t xml:space="preserve"> نقض این ادعاست که ایمان فقط در قلب است یا </w:t>
      </w:r>
      <w:r w:rsidRPr="006C7DF1">
        <w:rPr>
          <w:rFonts w:hint="cs"/>
          <w:shd w:val="clear" w:color="auto" w:fill="FFFFFF"/>
          <w:rtl/>
          <w:lang w:eastAsia="zh-CN"/>
        </w:rPr>
        <w:t>اینکه عبارت است</w:t>
      </w:r>
      <w:r w:rsidRPr="006C7DF1">
        <w:rPr>
          <w:shd w:val="clear" w:color="auto" w:fill="FFFFFF"/>
          <w:rtl/>
          <w:lang w:eastAsia="zh-CN"/>
        </w:rPr>
        <w:t xml:space="preserve"> از تصدیق یا تصدیق و اقرار</w:t>
      </w:r>
      <w:r w:rsidRPr="006C7DF1">
        <w:rPr>
          <w:rFonts w:hint="cs"/>
          <w:shd w:val="clear" w:color="auto" w:fill="FFFFFF"/>
          <w:rtl/>
          <w:lang w:eastAsia="zh-CN"/>
        </w:rPr>
        <w:t>.</w:t>
      </w:r>
    </w:p>
    <w:p w:rsidR="006C7DF1" w:rsidRPr="009A5C34" w:rsidRDefault="009A5C34" w:rsidP="00234922">
      <w:pPr>
        <w:pStyle w:val="Heading2"/>
        <w:rPr>
          <w:rFonts w:eastAsia="SimSun"/>
          <w:shd w:val="clear" w:color="auto" w:fill="FFFFFF"/>
          <w:rtl/>
          <w:lang w:eastAsia="zh-CN"/>
        </w:rPr>
      </w:pPr>
      <w:r w:rsidRPr="001E3EED">
        <w:rPr>
          <w:rFonts w:hint="cs"/>
          <w:highlight w:val="yellow"/>
          <w:shd w:val="clear" w:color="auto" w:fill="FFFFFF"/>
          <w:rtl/>
          <w:lang w:eastAsia="zh-CN"/>
        </w:rPr>
        <w:t>دوم)</w:t>
      </w:r>
      <w:r w:rsidR="006C7DF1" w:rsidRPr="001E3EED">
        <w:rPr>
          <w:rFonts w:eastAsia="SimSun"/>
          <w:highlight w:val="yellow"/>
          <w:shd w:val="clear" w:color="auto" w:fill="FFFFFF"/>
          <w:rtl/>
          <w:lang w:eastAsia="zh-CN"/>
        </w:rPr>
        <w:t xml:space="preserve"> </w:t>
      </w:r>
      <w:r w:rsidR="006C7DF1" w:rsidRPr="001E3EED">
        <w:rPr>
          <w:rFonts w:eastAsia="SimSun" w:hint="cs"/>
          <w:highlight w:val="yellow"/>
          <w:shd w:val="clear" w:color="auto" w:fill="FFFFFF"/>
          <w:rtl/>
          <w:lang w:eastAsia="zh-CN"/>
        </w:rPr>
        <w:t>کوچک شمردن</w:t>
      </w:r>
      <w:r w:rsidR="006C7DF1" w:rsidRPr="001E3EED">
        <w:rPr>
          <w:rFonts w:eastAsia="SimSun"/>
          <w:highlight w:val="yellow"/>
          <w:shd w:val="clear" w:color="auto" w:fill="FFFFFF"/>
          <w:rtl/>
          <w:lang w:eastAsia="zh-CN"/>
        </w:rPr>
        <w:t xml:space="preserve"> التزام به احکام ظاهری شریعت به این حجت که ایمان در قلب است:</w:t>
      </w:r>
      <w:r w:rsidR="006C7DF1" w:rsidRPr="009A5C34">
        <w:rPr>
          <w:rFonts w:eastAsia="SimSun"/>
          <w:shd w:val="clear" w:color="auto" w:fill="FFFFFF"/>
          <w:rtl/>
          <w:lang w:eastAsia="zh-CN"/>
        </w:rPr>
        <w:t xml:space="preserve"> </w:t>
      </w:r>
    </w:p>
    <w:p w:rsidR="006C7DF1" w:rsidRPr="006C7DF1" w:rsidRDefault="006C7DF1" w:rsidP="001E3EED">
      <w:pPr>
        <w:rPr>
          <w:shd w:val="clear" w:color="auto" w:fill="FFFFFF"/>
          <w:rtl/>
          <w:lang w:eastAsia="zh-CN"/>
        </w:rPr>
      </w:pPr>
      <w:r w:rsidRPr="006C7DF1">
        <w:rPr>
          <w:shd w:val="clear" w:color="auto" w:fill="FFFFFF"/>
          <w:rtl/>
          <w:lang w:eastAsia="zh-CN"/>
        </w:rPr>
        <w:t>در میان امت</w:t>
      </w:r>
      <w:r w:rsidRPr="006C7DF1">
        <w:rPr>
          <w:rFonts w:hint="cs"/>
          <w:shd w:val="clear" w:color="auto" w:fill="FFFFFF"/>
          <w:rtl/>
          <w:lang w:eastAsia="zh-CN"/>
        </w:rPr>
        <w:t>،</w:t>
      </w:r>
      <w:r w:rsidRPr="006C7DF1">
        <w:rPr>
          <w:shd w:val="clear" w:color="auto" w:fill="FFFFFF"/>
          <w:rtl/>
          <w:lang w:eastAsia="zh-CN"/>
        </w:rPr>
        <w:t xml:space="preserve"> کسانی ب</w:t>
      </w:r>
      <w:r w:rsidRPr="006C7DF1">
        <w:rPr>
          <w:rFonts w:hint="cs"/>
          <w:shd w:val="clear" w:color="auto" w:fill="FFFFFF"/>
          <w:rtl/>
          <w:lang w:eastAsia="zh-CN"/>
        </w:rPr>
        <w:t>ر</w:t>
      </w:r>
      <w:r w:rsidRPr="006C7DF1">
        <w:rPr>
          <w:shd w:val="clear" w:color="auto" w:fill="FFFFFF"/>
          <w:rtl/>
          <w:lang w:eastAsia="zh-CN"/>
        </w:rPr>
        <w:t xml:space="preserve"> این باور</w:t>
      </w:r>
      <w:r w:rsidRPr="006C7DF1">
        <w:rPr>
          <w:rFonts w:hint="cs"/>
          <w:shd w:val="clear" w:color="auto" w:fill="FFFFFF"/>
          <w:rtl/>
          <w:lang w:eastAsia="zh-CN"/>
        </w:rPr>
        <w:t>ند</w:t>
      </w:r>
      <w:r w:rsidRPr="006C7DF1">
        <w:rPr>
          <w:shd w:val="clear" w:color="auto" w:fill="FFFFFF"/>
          <w:rtl/>
          <w:lang w:eastAsia="zh-CN"/>
        </w:rPr>
        <w:t xml:space="preserve"> که پایبندی به احکام ظاهری</w:t>
      </w:r>
      <w:r w:rsidRPr="006C7DF1">
        <w:rPr>
          <w:rFonts w:hint="cs"/>
          <w:shd w:val="clear" w:color="auto" w:fill="FFFFFF"/>
          <w:rtl/>
          <w:lang w:eastAsia="zh-CN"/>
        </w:rPr>
        <w:t>،</w:t>
      </w:r>
      <w:r w:rsidRPr="006C7DF1">
        <w:rPr>
          <w:shd w:val="clear" w:color="auto" w:fill="FFFFFF"/>
          <w:rtl/>
          <w:lang w:eastAsia="zh-CN"/>
        </w:rPr>
        <w:t xml:space="preserve"> معیار خوب</w:t>
      </w:r>
      <w:r w:rsidRPr="006C7DF1">
        <w:rPr>
          <w:rFonts w:hint="cs"/>
          <w:shd w:val="clear" w:color="auto" w:fill="FFFFFF"/>
          <w:rtl/>
          <w:lang w:eastAsia="zh-CN"/>
        </w:rPr>
        <w:t xml:space="preserve"> بودن</w:t>
      </w:r>
      <w:r w:rsidRPr="006C7DF1">
        <w:rPr>
          <w:shd w:val="clear" w:color="auto" w:fill="FFFFFF"/>
          <w:rtl/>
          <w:lang w:eastAsia="zh-CN"/>
        </w:rPr>
        <w:t xml:space="preserve"> نیست بلکه باطن</w:t>
      </w:r>
      <w:r w:rsidRPr="006C7DF1">
        <w:rPr>
          <w:rFonts w:hint="cs"/>
          <w:shd w:val="clear" w:color="auto" w:fill="FFFFFF"/>
          <w:rtl/>
          <w:lang w:eastAsia="zh-CN"/>
        </w:rPr>
        <w:t>،</w:t>
      </w:r>
      <w:r w:rsidRPr="006C7DF1">
        <w:rPr>
          <w:shd w:val="clear" w:color="auto" w:fill="FFFFFF"/>
          <w:rtl/>
          <w:lang w:eastAsia="zh-CN"/>
        </w:rPr>
        <w:t xml:space="preserve"> مهم است و </w:t>
      </w:r>
      <w:r w:rsidRPr="006C7DF1">
        <w:rPr>
          <w:rFonts w:hint="cs"/>
          <w:shd w:val="clear" w:color="auto" w:fill="FFFFFF"/>
          <w:rtl/>
          <w:lang w:eastAsia="zh-CN"/>
        </w:rPr>
        <w:t>دلیل</w:t>
      </w:r>
      <w:r w:rsidRPr="006C7DF1">
        <w:rPr>
          <w:shd w:val="clear" w:color="auto" w:fill="FFFFFF"/>
          <w:rtl/>
          <w:lang w:eastAsia="zh-CN"/>
        </w:rPr>
        <w:t xml:space="preserve"> آن‌ها در این زمینه </w:t>
      </w:r>
      <w:r w:rsidRPr="006C7DF1">
        <w:rPr>
          <w:rFonts w:hint="cs"/>
          <w:shd w:val="clear" w:color="auto" w:fill="FFFFFF"/>
          <w:rtl/>
          <w:lang w:eastAsia="zh-CN"/>
        </w:rPr>
        <w:t xml:space="preserve">استناد به این گفته است که: </w:t>
      </w:r>
      <w:r w:rsidRPr="006C7DF1">
        <w:rPr>
          <w:shd w:val="clear" w:color="auto" w:fill="FFFFFF"/>
          <w:rtl/>
          <w:lang w:eastAsia="zh-CN"/>
        </w:rPr>
        <w:t xml:space="preserve">ایمان </w:t>
      </w:r>
      <w:r w:rsidRPr="006C7DF1">
        <w:rPr>
          <w:rFonts w:hint="cs"/>
          <w:shd w:val="clear" w:color="auto" w:fill="FFFFFF"/>
          <w:rtl/>
          <w:lang w:eastAsia="zh-CN"/>
        </w:rPr>
        <w:t xml:space="preserve">حقیقی </w:t>
      </w:r>
      <w:r w:rsidRPr="006C7DF1">
        <w:rPr>
          <w:shd w:val="clear" w:color="auto" w:fill="FFFFFF"/>
          <w:rtl/>
          <w:lang w:eastAsia="zh-CN"/>
        </w:rPr>
        <w:t xml:space="preserve">در قلب است. </w:t>
      </w:r>
    </w:p>
    <w:p w:rsidR="006C7DF1" w:rsidRPr="006C7DF1" w:rsidRDefault="006C7DF1" w:rsidP="00BE6312">
      <w:pPr>
        <w:rPr>
          <w:shd w:val="clear" w:color="auto" w:fill="FFFFFF"/>
          <w:rtl/>
          <w:lang w:eastAsia="zh-CN"/>
        </w:rPr>
      </w:pPr>
      <w:r w:rsidRPr="006C7DF1">
        <w:rPr>
          <w:shd w:val="clear" w:color="auto" w:fill="FFFFFF"/>
          <w:rtl/>
          <w:lang w:eastAsia="zh-CN"/>
        </w:rPr>
        <w:t xml:space="preserve">بر این اساس برخی می‌گویند: </w:t>
      </w:r>
      <w:r w:rsidRPr="006C7DF1">
        <w:rPr>
          <w:rFonts w:hint="cs"/>
          <w:shd w:val="clear" w:color="auto" w:fill="FFFFFF"/>
          <w:rtl/>
          <w:lang w:eastAsia="zh-CN"/>
        </w:rPr>
        <w:t>گذاشتن</w:t>
      </w:r>
      <w:r w:rsidRPr="006C7DF1">
        <w:rPr>
          <w:shd w:val="clear" w:color="auto" w:fill="FFFFFF"/>
          <w:rtl/>
          <w:lang w:eastAsia="zh-CN"/>
        </w:rPr>
        <w:t xml:space="preserve"> ریش و کوتاه</w:t>
      </w:r>
      <w:r w:rsidRPr="006C7DF1">
        <w:rPr>
          <w:rFonts w:hint="cs"/>
          <w:shd w:val="clear" w:color="auto" w:fill="FFFFFF"/>
          <w:rtl/>
          <w:lang w:eastAsia="zh-CN"/>
        </w:rPr>
        <w:t xml:space="preserve"> کردن شلوار (به شکلی که پایین‌تر از قوزک پا نباشد کما اینکه در احادیث صریح و صحیح وارد شده است) </w:t>
      </w:r>
      <w:r w:rsidRPr="006C7DF1">
        <w:rPr>
          <w:shd w:val="clear" w:color="auto" w:fill="FFFFFF"/>
          <w:rtl/>
          <w:lang w:eastAsia="zh-CN"/>
        </w:rPr>
        <w:t>برای مرد ا</w:t>
      </w:r>
      <w:r w:rsidRPr="006C7DF1">
        <w:rPr>
          <w:rFonts w:hint="cs"/>
          <w:shd w:val="clear" w:color="auto" w:fill="FFFFFF"/>
          <w:rtl/>
          <w:lang w:eastAsia="zh-CN"/>
        </w:rPr>
        <w:t>ز</w:t>
      </w:r>
      <w:r w:rsidRPr="006C7DF1">
        <w:rPr>
          <w:shd w:val="clear" w:color="auto" w:fill="FFFFFF"/>
          <w:rtl/>
          <w:lang w:eastAsia="zh-CN"/>
        </w:rPr>
        <w:t xml:space="preserve"> امور</w:t>
      </w:r>
      <w:r w:rsidRPr="006C7DF1">
        <w:rPr>
          <w:rFonts w:hint="cs"/>
          <w:shd w:val="clear" w:color="auto" w:fill="FFFFFF"/>
          <w:rtl/>
          <w:lang w:eastAsia="zh-CN"/>
        </w:rPr>
        <w:t>اتی</w:t>
      </w:r>
      <w:r w:rsidRPr="006C7DF1">
        <w:rPr>
          <w:shd w:val="clear" w:color="auto" w:fill="FFFFFF"/>
          <w:rtl/>
          <w:lang w:eastAsia="zh-CN"/>
        </w:rPr>
        <w:t xml:space="preserve"> نیست که</w:t>
      </w:r>
      <w:r w:rsidRPr="006C7DF1">
        <w:rPr>
          <w:rFonts w:hint="cs"/>
          <w:shd w:val="clear" w:color="auto" w:fill="FFFFFF"/>
          <w:rtl/>
          <w:lang w:eastAsia="zh-CN"/>
        </w:rPr>
        <w:t xml:space="preserve"> بیانگر این باشد</w:t>
      </w:r>
      <w:r w:rsidRPr="006C7DF1">
        <w:rPr>
          <w:shd w:val="clear" w:color="auto" w:fill="FFFFFF"/>
          <w:rtl/>
          <w:lang w:eastAsia="zh-CN"/>
        </w:rPr>
        <w:t xml:space="preserve"> هر</w:t>
      </w:r>
      <w:r w:rsidRPr="006C7DF1">
        <w:rPr>
          <w:rFonts w:hint="cs"/>
          <w:shd w:val="clear" w:color="auto" w:fill="FFFFFF"/>
          <w:rtl/>
          <w:lang w:eastAsia="zh-CN"/>
        </w:rPr>
        <w:t xml:space="preserve"> </w:t>
      </w:r>
      <w:r w:rsidRPr="006C7DF1">
        <w:rPr>
          <w:shd w:val="clear" w:color="auto" w:fill="FFFFFF"/>
          <w:rtl/>
          <w:lang w:eastAsia="zh-CN"/>
        </w:rPr>
        <w:t>کس به آن‌ها پایبند باشد برتر از کسانی است که ب</w:t>
      </w:r>
      <w:r w:rsidRPr="006C7DF1">
        <w:rPr>
          <w:rFonts w:hint="cs"/>
          <w:shd w:val="clear" w:color="auto" w:fill="FFFFFF"/>
          <w:rtl/>
          <w:lang w:eastAsia="zh-CN"/>
        </w:rPr>
        <w:t>دا</w:t>
      </w:r>
      <w:r w:rsidRPr="006C7DF1">
        <w:rPr>
          <w:shd w:val="clear" w:color="auto" w:fill="FFFFFF"/>
          <w:rtl/>
          <w:lang w:eastAsia="zh-CN"/>
        </w:rPr>
        <w:t>ن‌ها التزام ندار</w:t>
      </w:r>
      <w:r w:rsidRPr="006C7DF1">
        <w:rPr>
          <w:rFonts w:hint="cs"/>
          <w:shd w:val="clear" w:color="auto" w:fill="FFFFFF"/>
          <w:rtl/>
          <w:lang w:eastAsia="zh-CN"/>
        </w:rPr>
        <w:t>ن</w:t>
      </w:r>
      <w:r w:rsidRPr="006C7DF1">
        <w:rPr>
          <w:shd w:val="clear" w:color="auto" w:fill="FFFFFF"/>
          <w:rtl/>
          <w:lang w:eastAsia="zh-CN"/>
        </w:rPr>
        <w:t>د چرا</w:t>
      </w:r>
      <w:r w:rsidRPr="006C7DF1">
        <w:rPr>
          <w:rFonts w:hint="cs"/>
          <w:shd w:val="clear" w:color="auto" w:fill="FFFFFF"/>
          <w:rtl/>
          <w:lang w:eastAsia="zh-CN"/>
        </w:rPr>
        <w:t xml:space="preserve"> </w:t>
      </w:r>
      <w:r w:rsidRPr="006C7DF1">
        <w:rPr>
          <w:shd w:val="clear" w:color="auto" w:fill="FFFFFF"/>
          <w:rtl/>
          <w:lang w:eastAsia="zh-CN"/>
        </w:rPr>
        <w:t>که معیار</w:t>
      </w:r>
      <w:r w:rsidRPr="006C7DF1">
        <w:rPr>
          <w:rFonts w:hint="cs"/>
          <w:shd w:val="clear" w:color="auto" w:fill="FFFFFF"/>
          <w:rtl/>
          <w:lang w:eastAsia="zh-CN"/>
        </w:rPr>
        <w:t>،</w:t>
      </w:r>
      <w:r w:rsidRPr="006C7DF1">
        <w:rPr>
          <w:shd w:val="clear" w:color="auto" w:fill="FFFFFF"/>
          <w:rtl/>
          <w:lang w:eastAsia="zh-CN"/>
        </w:rPr>
        <w:t xml:space="preserve"> پاکی</w:t>
      </w:r>
      <w:r w:rsidRPr="006C7DF1">
        <w:rPr>
          <w:rFonts w:hint="cs"/>
          <w:shd w:val="clear" w:color="auto" w:fill="FFFFFF"/>
          <w:rtl/>
          <w:lang w:eastAsia="zh-CN"/>
        </w:rPr>
        <w:t xml:space="preserve"> </w:t>
      </w:r>
      <w:r w:rsidRPr="006C7DF1">
        <w:rPr>
          <w:shd w:val="clear" w:color="auto" w:fill="FFFFFF"/>
          <w:rtl/>
          <w:lang w:eastAsia="zh-CN"/>
        </w:rPr>
        <w:t xml:space="preserve">و سلامت </w:t>
      </w:r>
      <w:r w:rsidRPr="006C7DF1">
        <w:rPr>
          <w:rFonts w:hint="cs"/>
          <w:shd w:val="clear" w:color="auto" w:fill="FFFFFF"/>
          <w:rtl/>
          <w:lang w:eastAsia="zh-CN"/>
        </w:rPr>
        <w:t>قلب</w:t>
      </w:r>
      <w:r w:rsidRPr="006C7DF1">
        <w:rPr>
          <w:shd w:val="clear" w:color="auto" w:fill="FFFFFF"/>
          <w:rtl/>
          <w:lang w:eastAsia="zh-CN"/>
        </w:rPr>
        <w:t xml:space="preserve"> و رفتار نیکوست. </w:t>
      </w:r>
    </w:p>
    <w:p w:rsidR="006C7DF1" w:rsidRPr="006C7DF1" w:rsidRDefault="006C7DF1" w:rsidP="001E3EED">
      <w:pPr>
        <w:rPr>
          <w:shd w:val="clear" w:color="auto" w:fill="FFFFFF"/>
          <w:rtl/>
          <w:lang w:eastAsia="zh-CN"/>
        </w:rPr>
      </w:pPr>
      <w:r w:rsidRPr="006C7DF1">
        <w:rPr>
          <w:shd w:val="clear" w:color="auto" w:fill="FFFFFF"/>
          <w:rtl/>
          <w:lang w:eastAsia="zh-CN"/>
        </w:rPr>
        <w:t>چنان‌که برخی بر این باورند که پایبندی زن به حجاب</w:t>
      </w:r>
      <w:r w:rsidRPr="006C7DF1">
        <w:rPr>
          <w:rFonts w:hint="cs"/>
          <w:shd w:val="clear" w:color="auto" w:fill="FFFFFF"/>
          <w:rtl/>
          <w:lang w:eastAsia="zh-CN"/>
        </w:rPr>
        <w:t>،</w:t>
      </w:r>
      <w:r w:rsidRPr="006C7DF1">
        <w:rPr>
          <w:shd w:val="clear" w:color="auto" w:fill="FFFFFF"/>
          <w:rtl/>
          <w:lang w:eastAsia="zh-CN"/>
        </w:rPr>
        <w:t xml:space="preserve"> دلیلی بر عفت و پاکدامنی او نیست، -</w:t>
      </w:r>
      <w:r w:rsidRPr="006C7DF1">
        <w:rPr>
          <w:rFonts w:hint="cs"/>
          <w:shd w:val="clear" w:color="auto" w:fill="FFFFFF"/>
          <w:rtl/>
          <w:lang w:eastAsia="zh-CN"/>
        </w:rPr>
        <w:t xml:space="preserve"> </w:t>
      </w:r>
      <w:r w:rsidRPr="006C7DF1">
        <w:rPr>
          <w:shd w:val="clear" w:color="auto" w:fill="FFFFFF"/>
          <w:rtl/>
          <w:lang w:eastAsia="zh-CN"/>
        </w:rPr>
        <w:t>طبق تصور آنها</w:t>
      </w:r>
      <w:r w:rsidRPr="006C7DF1">
        <w:rPr>
          <w:rFonts w:hint="cs"/>
          <w:shd w:val="clear" w:color="auto" w:fill="FFFFFF"/>
          <w:rtl/>
          <w:lang w:eastAsia="zh-CN"/>
        </w:rPr>
        <w:t xml:space="preserve"> </w:t>
      </w:r>
      <w:r w:rsidRPr="006C7DF1">
        <w:rPr>
          <w:shd w:val="clear" w:color="auto" w:fill="FFFFFF"/>
          <w:rtl/>
          <w:lang w:eastAsia="zh-CN"/>
        </w:rPr>
        <w:t>- چه بسیار افراد باحجابی که فساد و بدی</w:t>
      </w:r>
      <w:r w:rsidRPr="006C7DF1">
        <w:rPr>
          <w:shd w:val="clear" w:color="auto" w:fill="FFFFFF"/>
          <w:rtl/>
          <w:lang w:eastAsia="zh-CN"/>
        </w:rPr>
        <w:softHyphen/>
        <w:t>های زیادی را ورای حجاب</w:t>
      </w:r>
      <w:r w:rsidRPr="006C7DF1">
        <w:rPr>
          <w:shd w:val="clear" w:color="auto" w:fill="FFFFFF"/>
          <w:rtl/>
          <w:lang w:eastAsia="zh-CN"/>
        </w:rPr>
        <w:softHyphen/>
        <w:t>شان پنهان کرده</w:t>
      </w:r>
      <w:r w:rsidRPr="006C7DF1">
        <w:rPr>
          <w:shd w:val="clear" w:color="auto" w:fill="FFFFFF"/>
          <w:rtl/>
          <w:lang w:eastAsia="zh-CN"/>
        </w:rPr>
        <w:softHyphen/>
        <w:t>اند.</w:t>
      </w:r>
      <w:r w:rsidRPr="006C7DF1">
        <w:rPr>
          <w:color w:val="FF0000"/>
          <w:shd w:val="clear" w:color="auto" w:fill="FFFFFF"/>
          <w:vertAlign w:val="superscript"/>
          <w:rtl/>
          <w:lang w:eastAsia="zh-CN"/>
        </w:rPr>
        <w:footnoteReference w:id="83"/>
      </w:r>
      <w:r w:rsidRPr="006C7DF1">
        <w:rPr>
          <w:shd w:val="clear" w:color="auto" w:fill="FFFFFF"/>
          <w:rtl/>
          <w:lang w:eastAsia="zh-CN"/>
        </w:rPr>
        <w:t xml:space="preserve"> </w:t>
      </w:r>
    </w:p>
    <w:p w:rsidR="006C7DF1" w:rsidRPr="006C7DF1" w:rsidRDefault="006C7DF1" w:rsidP="00BE6312">
      <w:pPr>
        <w:rPr>
          <w:shd w:val="clear" w:color="auto" w:fill="FFFFFF"/>
          <w:rtl/>
          <w:lang w:eastAsia="zh-CN"/>
        </w:rPr>
      </w:pPr>
      <w:r w:rsidRPr="006C7DF1">
        <w:rPr>
          <w:shd w:val="clear" w:color="auto" w:fill="FFFFFF"/>
          <w:rtl/>
          <w:lang w:eastAsia="zh-CN"/>
        </w:rPr>
        <w:t>چنین ادعایی در</w:t>
      </w:r>
      <w:r w:rsidRPr="006C7DF1">
        <w:rPr>
          <w:rFonts w:hint="cs"/>
          <w:shd w:val="clear" w:color="auto" w:fill="FFFFFF"/>
          <w:rtl/>
          <w:lang w:eastAsia="zh-CN"/>
        </w:rPr>
        <w:t xml:space="preserve"> </w:t>
      </w:r>
      <w:r w:rsidRPr="006C7DF1">
        <w:rPr>
          <w:shd w:val="clear" w:color="auto" w:fill="FFFFFF"/>
          <w:rtl/>
          <w:lang w:eastAsia="zh-CN"/>
        </w:rPr>
        <w:t>واق</w:t>
      </w:r>
      <w:r w:rsidRPr="006C7DF1">
        <w:rPr>
          <w:rFonts w:hint="cs"/>
          <w:shd w:val="clear" w:color="auto" w:fill="FFFFFF"/>
          <w:rtl/>
          <w:lang w:eastAsia="zh-CN"/>
        </w:rPr>
        <w:t>ع</w:t>
      </w:r>
      <w:r w:rsidRPr="006C7DF1">
        <w:rPr>
          <w:shd w:val="clear" w:color="auto" w:fill="FFFFFF"/>
          <w:rtl/>
          <w:lang w:eastAsia="zh-CN"/>
        </w:rPr>
        <w:t xml:space="preserve"> سبک شمردن احکامی است که شریعت</w:t>
      </w:r>
      <w:r w:rsidRPr="006C7DF1">
        <w:rPr>
          <w:rFonts w:hint="cs"/>
          <w:shd w:val="clear" w:color="auto" w:fill="FFFFFF"/>
          <w:rtl/>
          <w:lang w:eastAsia="zh-CN"/>
        </w:rPr>
        <w:t>،</w:t>
      </w:r>
      <w:r w:rsidRPr="006C7DF1">
        <w:rPr>
          <w:shd w:val="clear" w:color="auto" w:fill="FFFFFF"/>
          <w:rtl/>
          <w:lang w:eastAsia="zh-CN"/>
        </w:rPr>
        <w:t xml:space="preserve"> آن‌ها را واجب نموده است و چنین ادعاهایی</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گشودن</w:t>
      </w:r>
      <w:r w:rsidRPr="006C7DF1">
        <w:rPr>
          <w:shd w:val="clear" w:color="auto" w:fill="FFFFFF"/>
          <w:rtl/>
          <w:lang w:eastAsia="zh-CN"/>
        </w:rPr>
        <w:t xml:space="preserve"> </w:t>
      </w:r>
      <w:r w:rsidRPr="006C7DF1">
        <w:rPr>
          <w:rFonts w:hint="cs"/>
          <w:shd w:val="clear" w:color="auto" w:fill="FFFFFF"/>
          <w:rtl/>
          <w:lang w:eastAsia="zh-CN"/>
        </w:rPr>
        <w:t>دروازه</w:t>
      </w:r>
      <w:r w:rsidRPr="006C7DF1">
        <w:rPr>
          <w:shd w:val="clear" w:color="auto" w:fill="FFFFFF"/>
          <w:rtl/>
          <w:lang w:eastAsia="zh-CN"/>
        </w:rPr>
        <w:t xml:space="preserve"> است برای جاهلان و کسانی که </w:t>
      </w:r>
      <w:r w:rsidRPr="006C7DF1">
        <w:rPr>
          <w:rFonts w:hint="cs"/>
          <w:shd w:val="clear" w:color="auto" w:fill="FFFFFF"/>
          <w:rtl/>
          <w:lang w:eastAsia="zh-CN"/>
        </w:rPr>
        <w:t>در</w:t>
      </w:r>
      <w:r w:rsidRPr="006C7DF1">
        <w:rPr>
          <w:shd w:val="clear" w:color="auto" w:fill="FFFFFF"/>
          <w:rtl/>
          <w:lang w:eastAsia="zh-CN"/>
        </w:rPr>
        <w:t xml:space="preserve"> هوی و هوس خود سرگرددان هستند تا مرتکب امور حرام شده و به عیب</w:t>
      </w:r>
      <w:r w:rsidRPr="006C7DF1">
        <w:rPr>
          <w:rFonts w:hint="cs"/>
          <w:shd w:val="clear" w:color="auto" w:fill="FFFFFF"/>
          <w:rtl/>
          <w:lang w:eastAsia="zh-CN"/>
        </w:rPr>
        <w:t>‌</w:t>
      </w:r>
      <w:r w:rsidRPr="006C7DF1">
        <w:rPr>
          <w:shd w:val="clear" w:color="auto" w:fill="FFFFFF"/>
          <w:rtl/>
          <w:lang w:eastAsia="zh-CN"/>
        </w:rPr>
        <w:t>جویی از کسانی روی آورند که به احکام شریعت ملتزم هستند چرا</w:t>
      </w:r>
      <w:r w:rsidRPr="006C7DF1">
        <w:rPr>
          <w:rFonts w:hint="cs"/>
          <w:shd w:val="clear" w:color="auto" w:fill="FFFFFF"/>
          <w:rtl/>
          <w:lang w:eastAsia="zh-CN"/>
        </w:rPr>
        <w:t xml:space="preserve"> </w:t>
      </w:r>
      <w:r w:rsidRPr="006C7DF1">
        <w:rPr>
          <w:shd w:val="clear" w:color="auto" w:fill="FFFFFF"/>
          <w:rtl/>
          <w:lang w:eastAsia="zh-CN"/>
        </w:rPr>
        <w:t>که بسیاری از احکام شرع</w:t>
      </w:r>
      <w:r w:rsidRPr="006C7DF1">
        <w:rPr>
          <w:rFonts w:hint="cs"/>
          <w:shd w:val="clear" w:color="auto" w:fill="FFFFFF"/>
          <w:rtl/>
          <w:lang w:eastAsia="zh-CN"/>
        </w:rPr>
        <w:t>،</w:t>
      </w:r>
      <w:r w:rsidRPr="006C7DF1">
        <w:rPr>
          <w:shd w:val="clear" w:color="auto" w:fill="FFFFFF"/>
          <w:rtl/>
          <w:lang w:eastAsia="zh-CN"/>
        </w:rPr>
        <w:t xml:space="preserve"> افعال و اعمال ظاهری هستند. </w:t>
      </w:r>
    </w:p>
    <w:p w:rsidR="006C7DF1" w:rsidRPr="006C7DF1" w:rsidRDefault="006C7DF1" w:rsidP="001E3EED">
      <w:pPr>
        <w:rPr>
          <w:shd w:val="clear" w:color="auto" w:fill="FFFFFF"/>
          <w:rtl/>
          <w:lang w:eastAsia="zh-CN"/>
        </w:rPr>
      </w:pPr>
      <w:r w:rsidRPr="001E3EED">
        <w:rPr>
          <w:b/>
          <w:bCs/>
          <w:sz w:val="36"/>
          <w:szCs w:val="36"/>
          <w:shd w:val="clear" w:color="auto" w:fill="FFFFFF"/>
          <w:rtl/>
          <w:lang w:eastAsia="zh-CN"/>
        </w:rPr>
        <w:t>یکی از این افراد می</w:t>
      </w:r>
      <w:r w:rsidRPr="001E3EED">
        <w:rPr>
          <w:b/>
          <w:bCs/>
          <w:sz w:val="36"/>
          <w:szCs w:val="36"/>
          <w:shd w:val="clear" w:color="auto" w:fill="FFFFFF"/>
          <w:rtl/>
          <w:lang w:eastAsia="zh-CN"/>
        </w:rPr>
        <w:softHyphen/>
        <w:t>گوید:</w:t>
      </w:r>
      <w:r w:rsidRPr="006C7DF1">
        <w:rPr>
          <w:shd w:val="clear" w:color="auto" w:fill="FFFFFF"/>
          <w:rtl/>
          <w:lang w:eastAsia="zh-CN"/>
        </w:rPr>
        <w:t xml:space="preserve"> «با این‌که ما</w:t>
      </w:r>
      <w:r w:rsidRPr="006C7DF1">
        <w:rPr>
          <w:rFonts w:hint="cs"/>
          <w:shd w:val="clear" w:color="auto" w:fill="FFFFFF"/>
          <w:rtl/>
          <w:lang w:eastAsia="zh-CN"/>
        </w:rPr>
        <w:t xml:space="preserve"> می‌دانیم </w:t>
      </w:r>
      <w:r w:rsidRPr="006C7DF1">
        <w:rPr>
          <w:shd w:val="clear" w:color="auto" w:fill="FFFFFF"/>
          <w:rtl/>
          <w:lang w:eastAsia="zh-CN"/>
        </w:rPr>
        <w:t>بسیاری از تعالیم و آموزه</w:t>
      </w:r>
      <w:r w:rsidRPr="006C7DF1">
        <w:rPr>
          <w:shd w:val="clear" w:color="auto" w:fill="FFFFFF"/>
          <w:rtl/>
          <w:lang w:eastAsia="zh-CN"/>
        </w:rPr>
        <w:softHyphen/>
        <w:t>ها</w:t>
      </w:r>
      <w:r w:rsidRPr="006C7DF1">
        <w:rPr>
          <w:rFonts w:hint="cs"/>
          <w:shd w:val="clear" w:color="auto" w:fill="FFFFFF"/>
          <w:rtl/>
          <w:lang w:eastAsia="zh-CN"/>
        </w:rPr>
        <w:t>،</w:t>
      </w:r>
      <w:r w:rsidRPr="006C7DF1">
        <w:rPr>
          <w:shd w:val="clear" w:color="auto" w:fill="FFFFFF"/>
          <w:rtl/>
          <w:lang w:eastAsia="zh-CN"/>
        </w:rPr>
        <w:t xml:space="preserve"> مؤید این اندیشه است که جایگاه ایمان در قلب است و آنچه پنهان است از آنچه نمایان است مهم‌تر </w:t>
      </w:r>
      <w:r w:rsidRPr="006C7DF1">
        <w:rPr>
          <w:rFonts w:hint="cs"/>
          <w:shd w:val="clear" w:color="auto" w:fill="FFFFFF"/>
          <w:rtl/>
          <w:lang w:eastAsia="zh-CN"/>
        </w:rPr>
        <w:t>می‌باشد</w:t>
      </w:r>
      <w:r w:rsidRPr="006C7DF1">
        <w:rPr>
          <w:shd w:val="clear" w:color="auto" w:fill="FFFFFF"/>
          <w:rtl/>
          <w:lang w:eastAsia="zh-CN"/>
        </w:rPr>
        <w:t xml:space="preserve"> اما در حقیقت آن</w:t>
      </w:r>
      <w:r w:rsidRPr="006C7DF1">
        <w:rPr>
          <w:rFonts w:hint="cs"/>
          <w:shd w:val="clear" w:color="auto" w:fill="FFFFFF"/>
          <w:rtl/>
          <w:lang w:eastAsia="zh-CN"/>
        </w:rPr>
        <w:t xml:space="preserve"> </w:t>
      </w:r>
      <w:r w:rsidRPr="006C7DF1">
        <w:rPr>
          <w:shd w:val="clear" w:color="auto" w:fill="FFFFFF"/>
          <w:rtl/>
          <w:lang w:eastAsia="zh-CN"/>
        </w:rPr>
        <w:t xml:space="preserve">‌را </w:t>
      </w:r>
      <w:r w:rsidRPr="006C7DF1">
        <w:rPr>
          <w:rFonts w:hint="cs"/>
          <w:shd w:val="clear" w:color="auto" w:fill="FFFFFF"/>
          <w:rtl/>
          <w:lang w:eastAsia="zh-CN"/>
        </w:rPr>
        <w:t>در مصارف شخصی خودمان به کار می‌بریم</w:t>
      </w:r>
      <w:r w:rsidRPr="006C7DF1">
        <w:rPr>
          <w:shd w:val="clear" w:color="auto" w:fill="FFFFFF"/>
          <w:rtl/>
          <w:lang w:eastAsia="zh-CN"/>
        </w:rPr>
        <w:t xml:space="preserve"> و </w:t>
      </w:r>
      <w:r w:rsidRPr="006C7DF1">
        <w:rPr>
          <w:rFonts w:hint="cs"/>
          <w:shd w:val="clear" w:color="auto" w:fill="FFFFFF"/>
          <w:rtl/>
          <w:lang w:eastAsia="zh-CN"/>
        </w:rPr>
        <w:t xml:space="preserve">آن را </w:t>
      </w:r>
      <w:r w:rsidRPr="006C7DF1">
        <w:rPr>
          <w:shd w:val="clear" w:color="auto" w:fill="FFFFFF"/>
          <w:rtl/>
          <w:lang w:eastAsia="zh-CN"/>
        </w:rPr>
        <w:t>در</w:t>
      </w:r>
      <w:r w:rsidRPr="006C7DF1">
        <w:rPr>
          <w:rFonts w:hint="cs"/>
          <w:shd w:val="clear" w:color="auto" w:fill="FFFFFF"/>
          <w:rtl/>
          <w:lang w:eastAsia="zh-CN"/>
        </w:rPr>
        <w:t xml:space="preserve"> بنای صحیح رفتار و طرز تفکرمان که حالیا بر اساس منطقی عمل می‌کند که توجه به شکل و شمایل و لباس و جملات پاستوریزه و قلمبه سلمبه، در آن اصل و اساس است کمترین اهمیتی عملی نمی‌دهیم. مثلا خانمی که صورتش را می‌پوشاند به خاطر شخصیت خوبش مایه تحسین و تأیید دیگران است حال آن که این کارش فقط یک حرکت شکلی و ظاهری است. ممکن است در حقیقت امر دارای شخصیت خوب و قابل تحسینی باشد ولی نه به این خاطر که فقط صورتش را می‌پوشاند بلکه صرفا بدین خاطر که در درونش برای خود دارای ارزش‌ها و قناعت‌های فردی عمیق و مطلوب است، به عبارت دیگر اگر این خانم بخواهد روز بعدی صورتش را نمایان کند وآن را درمقابل نامحرمان نپوشاند به این معنا نیست که این ارزشها یک روزه و فوری از بین رفته و متلاشی می‌شود</w:t>
      </w:r>
      <w:r w:rsidRPr="006C7DF1">
        <w:rPr>
          <w:shd w:val="clear" w:color="auto" w:fill="FFFFFF"/>
          <w:rtl/>
          <w:lang w:eastAsia="zh-CN"/>
        </w:rPr>
        <w:t>»</w:t>
      </w:r>
      <w:r w:rsidRPr="006C7DF1">
        <w:rPr>
          <w:rFonts w:hint="cs"/>
          <w:shd w:val="clear" w:color="auto" w:fill="FFFFFF"/>
          <w:rtl/>
          <w:lang w:eastAsia="zh-CN"/>
        </w:rPr>
        <w:t>.</w:t>
      </w:r>
      <w:r w:rsidRPr="006C7DF1">
        <w:rPr>
          <w:rStyle w:val="FootnoteReference"/>
          <w:rFonts w:ascii="W_kamposet" w:eastAsia="SimSun" w:hAnsi="W_kamposet" w:cs="B Nazanin"/>
          <w:color w:val="FF0000"/>
          <w:shd w:val="clear" w:color="auto" w:fill="FFFFFF"/>
          <w:rtl/>
          <w:lang w:eastAsia="zh-CN"/>
        </w:rPr>
        <w:footnoteReference w:id="84"/>
      </w:r>
      <w:r w:rsidR="001E3EED">
        <w:rPr>
          <w:rFonts w:hint="cs"/>
          <w:shd w:val="clear" w:color="auto" w:fill="FFFFFF"/>
          <w:rtl/>
          <w:lang w:eastAsia="zh-CN"/>
        </w:rPr>
        <w:t xml:space="preserve"> </w:t>
      </w:r>
      <w:r w:rsidRPr="006C7DF1">
        <w:rPr>
          <w:shd w:val="clear" w:color="auto" w:fill="FFFFFF"/>
          <w:rtl/>
          <w:lang w:eastAsia="zh-CN"/>
        </w:rPr>
        <w:t xml:space="preserve">این ادعا </w:t>
      </w:r>
      <w:r w:rsidRPr="006C7DF1">
        <w:rPr>
          <w:rFonts w:hint="cs"/>
          <w:shd w:val="clear" w:color="auto" w:fill="FFFFFF"/>
          <w:rtl/>
          <w:lang w:eastAsia="zh-CN"/>
        </w:rPr>
        <w:t>شبیه</w:t>
      </w:r>
      <w:r w:rsidRPr="006C7DF1">
        <w:rPr>
          <w:shd w:val="clear" w:color="auto" w:fill="FFFFFF"/>
          <w:rtl/>
          <w:lang w:eastAsia="zh-CN"/>
        </w:rPr>
        <w:t xml:space="preserve"> آموزه</w:t>
      </w:r>
      <w:r w:rsidRPr="006C7DF1">
        <w:rPr>
          <w:shd w:val="clear" w:color="auto" w:fill="FFFFFF"/>
          <w:rtl/>
          <w:lang w:eastAsia="zh-CN"/>
        </w:rPr>
        <w:softHyphen/>
        <w:t>های</w:t>
      </w:r>
      <w:r w:rsidRPr="006C7DF1">
        <w:rPr>
          <w:rFonts w:hint="cs"/>
          <w:shd w:val="clear" w:color="auto" w:fill="FFFFFF"/>
          <w:rtl/>
          <w:lang w:eastAsia="zh-CN"/>
        </w:rPr>
        <w:t xml:space="preserve">ی است که </w:t>
      </w:r>
      <w:r w:rsidRPr="006C7DF1">
        <w:rPr>
          <w:shd w:val="clear" w:color="auto" w:fill="FFFFFF"/>
          <w:rtl/>
          <w:lang w:eastAsia="zh-CN"/>
        </w:rPr>
        <w:t xml:space="preserve">بسیاری از </w:t>
      </w:r>
      <w:r w:rsidRPr="001E3EED">
        <w:rPr>
          <w:b/>
          <w:bCs/>
          <w:sz w:val="36"/>
          <w:szCs w:val="36"/>
          <w:shd w:val="clear" w:color="auto" w:fill="FFFFFF"/>
          <w:rtl/>
          <w:lang w:eastAsia="zh-CN"/>
        </w:rPr>
        <w:t>سکولارها</w:t>
      </w:r>
      <w:r w:rsidRPr="006C7DF1">
        <w:rPr>
          <w:shd w:val="clear" w:color="auto" w:fill="FFFFFF"/>
          <w:rtl/>
          <w:lang w:eastAsia="zh-CN"/>
        </w:rPr>
        <w:t xml:space="preserve"> در باب دین</w:t>
      </w:r>
      <w:r w:rsidRPr="006C7DF1">
        <w:rPr>
          <w:rFonts w:hint="cs"/>
          <w:shd w:val="clear" w:color="auto" w:fill="FFFFFF"/>
          <w:rtl/>
          <w:lang w:eastAsia="zh-CN"/>
        </w:rPr>
        <w:t xml:space="preserve"> ترویج می‌دهند که آن را به دو بخش:</w:t>
      </w:r>
      <w:r w:rsidRPr="006C7DF1">
        <w:rPr>
          <w:shd w:val="clear" w:color="auto" w:fill="FFFFFF"/>
          <w:rtl/>
          <w:lang w:eastAsia="zh-CN"/>
        </w:rPr>
        <w:t xml:space="preserve"> امور شکلی و</w:t>
      </w:r>
      <w:r w:rsidRPr="006C7DF1">
        <w:rPr>
          <w:rFonts w:hint="cs"/>
          <w:shd w:val="clear" w:color="auto" w:fill="FFFFFF"/>
          <w:rtl/>
          <w:lang w:eastAsia="zh-CN"/>
        </w:rPr>
        <w:t xml:space="preserve"> امور </w:t>
      </w:r>
      <w:r w:rsidRPr="006C7DF1">
        <w:rPr>
          <w:shd w:val="clear" w:color="auto" w:fill="FFFFFF"/>
          <w:rtl/>
          <w:lang w:eastAsia="zh-CN"/>
        </w:rPr>
        <w:t xml:space="preserve">جوهری </w:t>
      </w:r>
      <w:r w:rsidRPr="006C7DF1">
        <w:rPr>
          <w:rFonts w:hint="cs"/>
          <w:shd w:val="clear" w:color="auto" w:fill="FFFFFF"/>
          <w:rtl/>
          <w:lang w:eastAsia="zh-CN"/>
        </w:rPr>
        <w:t>تقسیم می‌کنند</w:t>
      </w:r>
      <w:r w:rsidRPr="006C7DF1">
        <w:rPr>
          <w:shd w:val="clear" w:color="auto" w:fill="FFFFFF"/>
          <w:rtl/>
          <w:lang w:eastAsia="zh-CN"/>
        </w:rPr>
        <w:t>.</w:t>
      </w:r>
      <w:r w:rsidRPr="006C7DF1">
        <w:rPr>
          <w:color w:val="FF0000"/>
          <w:shd w:val="clear" w:color="auto" w:fill="FFFFFF"/>
          <w:vertAlign w:val="superscript"/>
          <w:rtl/>
          <w:lang w:eastAsia="zh-CN"/>
        </w:rPr>
        <w:footnoteReference w:id="85"/>
      </w:r>
      <w:r w:rsidR="001E3EED">
        <w:rPr>
          <w:rFonts w:hint="cs"/>
          <w:shd w:val="clear" w:color="auto" w:fill="FFFFFF"/>
          <w:rtl/>
          <w:lang w:eastAsia="zh-CN"/>
        </w:rPr>
        <w:t xml:space="preserve"> </w:t>
      </w:r>
      <w:r w:rsidR="001E3EED" w:rsidRPr="001E3EED">
        <w:rPr>
          <w:rFonts w:hint="cs"/>
          <w:color w:val="FF0000"/>
          <w:shd w:val="clear" w:color="auto" w:fill="FFFFFF"/>
          <w:vertAlign w:val="superscript"/>
          <w:rtl/>
          <w:lang w:eastAsia="zh-CN"/>
        </w:rPr>
        <w:t>و</w:t>
      </w:r>
      <w:r w:rsidR="001E3EED">
        <w:rPr>
          <w:rFonts w:hint="cs"/>
          <w:shd w:val="clear" w:color="auto" w:fill="FFFFFF"/>
          <w:vertAlign w:val="superscript"/>
          <w:rtl/>
          <w:lang w:eastAsia="zh-CN"/>
        </w:rPr>
        <w:t xml:space="preserve"> </w:t>
      </w:r>
      <w:r w:rsidRPr="006C7DF1">
        <w:rPr>
          <w:color w:val="FF0000"/>
          <w:shd w:val="clear" w:color="auto" w:fill="FFFFFF"/>
          <w:vertAlign w:val="superscript"/>
          <w:rtl/>
          <w:lang w:eastAsia="zh-CN"/>
        </w:rPr>
        <w:footnoteReference w:id="86"/>
      </w:r>
      <w:r w:rsidR="001E3EED">
        <w:rPr>
          <w:rFonts w:hint="cs"/>
          <w:shd w:val="clear" w:color="auto" w:fill="FFFFFF"/>
          <w:rtl/>
          <w:lang w:eastAsia="zh-CN"/>
        </w:rPr>
        <w:t xml:space="preserve"> </w:t>
      </w:r>
      <w:r w:rsidRPr="006C7DF1">
        <w:rPr>
          <w:shd w:val="clear" w:color="auto" w:fill="FFFFFF"/>
          <w:rtl/>
          <w:lang w:eastAsia="zh-CN"/>
        </w:rPr>
        <w:t xml:space="preserve">این </w:t>
      </w:r>
      <w:r w:rsidRPr="006C7DF1">
        <w:rPr>
          <w:rFonts w:hint="cs"/>
          <w:shd w:val="clear" w:color="auto" w:fill="FFFFFF"/>
          <w:rtl/>
          <w:lang w:eastAsia="zh-CN"/>
        </w:rPr>
        <w:t>پدیده،</w:t>
      </w:r>
      <w:r w:rsidRPr="006C7DF1">
        <w:rPr>
          <w:shd w:val="clear" w:color="auto" w:fill="FFFFFF"/>
          <w:rtl/>
          <w:lang w:eastAsia="zh-CN"/>
        </w:rPr>
        <w:t xml:space="preserve"> ثمره</w:t>
      </w:r>
      <w:r w:rsidRPr="006C7DF1">
        <w:rPr>
          <w:shd w:val="clear" w:color="auto" w:fill="FFFFFF"/>
          <w:rtl/>
          <w:lang w:eastAsia="zh-CN"/>
        </w:rPr>
        <w:softHyphen/>
        <w:t>ی عقیده مرجئه می</w:t>
      </w:r>
      <w:r w:rsidRPr="006C7DF1">
        <w:rPr>
          <w:shd w:val="clear" w:color="auto" w:fill="FFFFFF"/>
          <w:rtl/>
          <w:lang w:eastAsia="zh-CN"/>
        </w:rPr>
        <w:softHyphen/>
        <w:t>باشد که عمل را از مسمای ایمان خارج می</w:t>
      </w:r>
      <w:r w:rsidRPr="006C7DF1">
        <w:rPr>
          <w:shd w:val="clear" w:color="auto" w:fill="FFFFFF"/>
          <w:rtl/>
          <w:lang w:eastAsia="zh-CN"/>
        </w:rPr>
        <w:softHyphen/>
        <w:t>داند</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 xml:space="preserve">که متعاقبا </w:t>
      </w:r>
      <w:r w:rsidRPr="006C7DF1">
        <w:rPr>
          <w:shd w:val="clear" w:color="auto" w:fill="FFFFFF"/>
          <w:rtl/>
          <w:lang w:eastAsia="zh-CN"/>
        </w:rPr>
        <w:t>نفی تلازم بی</w:t>
      </w:r>
      <w:r w:rsidRPr="006C7DF1">
        <w:rPr>
          <w:rFonts w:hint="cs"/>
          <w:shd w:val="clear" w:color="auto" w:fill="FFFFFF"/>
          <w:rtl/>
          <w:lang w:eastAsia="zh-CN"/>
        </w:rPr>
        <w:t>ن</w:t>
      </w:r>
      <w:r w:rsidRPr="006C7DF1">
        <w:rPr>
          <w:shd w:val="clear" w:color="auto" w:fill="FFFFFF"/>
          <w:rtl/>
          <w:lang w:eastAsia="zh-CN"/>
        </w:rPr>
        <w:t xml:space="preserve"> ظاهر و باطن </w:t>
      </w:r>
      <w:r w:rsidRPr="006C7DF1">
        <w:rPr>
          <w:rFonts w:hint="cs"/>
          <w:shd w:val="clear" w:color="auto" w:fill="FFFFFF"/>
          <w:rtl/>
          <w:lang w:eastAsia="zh-CN"/>
        </w:rPr>
        <w:t>را از آن</w:t>
      </w:r>
      <w:r w:rsidRPr="006C7DF1">
        <w:rPr>
          <w:shd w:val="clear" w:color="auto" w:fill="FFFFFF"/>
          <w:rtl/>
          <w:lang w:eastAsia="zh-CN"/>
        </w:rPr>
        <w:t xml:space="preserve"> </w:t>
      </w:r>
      <w:r w:rsidRPr="006C7DF1">
        <w:rPr>
          <w:rFonts w:hint="cs"/>
          <w:shd w:val="clear" w:color="auto" w:fill="FFFFFF"/>
          <w:rtl/>
          <w:lang w:eastAsia="zh-CN"/>
        </w:rPr>
        <w:t>نتیجه گرفته‌اند</w:t>
      </w:r>
      <w:r w:rsidRPr="006C7DF1">
        <w:rPr>
          <w:shd w:val="clear" w:color="auto" w:fill="FFFFFF"/>
          <w:rtl/>
          <w:lang w:eastAsia="zh-CN"/>
        </w:rPr>
        <w:t>. هرچند برخی</w:t>
      </w:r>
      <w:r w:rsidRPr="006C7DF1">
        <w:rPr>
          <w:rFonts w:hint="cs"/>
          <w:shd w:val="clear" w:color="auto" w:fill="FFFFFF"/>
          <w:rtl/>
          <w:lang w:eastAsia="zh-CN"/>
        </w:rPr>
        <w:t xml:space="preserve"> از آنان</w:t>
      </w:r>
      <w:r w:rsidRPr="006C7DF1">
        <w:rPr>
          <w:shd w:val="clear" w:color="auto" w:fill="FFFFFF"/>
          <w:rtl/>
          <w:lang w:eastAsia="zh-CN"/>
        </w:rPr>
        <w:t xml:space="preserve"> اقرار کرده</w:t>
      </w:r>
      <w:r w:rsidRPr="006C7DF1">
        <w:rPr>
          <w:shd w:val="clear" w:color="auto" w:fill="FFFFFF"/>
          <w:rtl/>
          <w:lang w:eastAsia="zh-CN"/>
        </w:rPr>
        <w:softHyphen/>
        <w:t>اند که عمل ظاهری</w:t>
      </w:r>
      <w:r w:rsidRPr="006C7DF1">
        <w:rPr>
          <w:rFonts w:hint="cs"/>
          <w:shd w:val="clear" w:color="auto" w:fill="FFFFFF"/>
          <w:rtl/>
          <w:lang w:eastAsia="zh-CN"/>
        </w:rPr>
        <w:t>،</w:t>
      </w:r>
      <w:r w:rsidRPr="006C7DF1">
        <w:rPr>
          <w:shd w:val="clear" w:color="auto" w:fill="FFFFFF"/>
          <w:rtl/>
          <w:lang w:eastAsia="zh-CN"/>
        </w:rPr>
        <w:t xml:space="preserve"> ثمره</w:t>
      </w:r>
      <w:r w:rsidRPr="006C7DF1">
        <w:rPr>
          <w:shd w:val="clear" w:color="auto" w:fill="FFFFFF"/>
          <w:rtl/>
          <w:lang w:eastAsia="zh-CN"/>
        </w:rPr>
        <w:softHyphen/>
        <w:t>ی ایمان در قلب است.</w:t>
      </w:r>
      <w:r w:rsidRPr="006C7DF1">
        <w:rPr>
          <w:color w:val="FF0000"/>
          <w:shd w:val="clear" w:color="auto" w:fill="FFFFFF"/>
          <w:vertAlign w:val="superscript"/>
          <w:rtl/>
          <w:lang w:eastAsia="zh-CN"/>
        </w:rPr>
        <w:footnoteReference w:id="87"/>
      </w:r>
      <w:r w:rsidRPr="006C7DF1">
        <w:rPr>
          <w:shd w:val="clear" w:color="auto" w:fill="FFFFFF"/>
          <w:rtl/>
          <w:lang w:eastAsia="zh-CN"/>
        </w:rPr>
        <w:t xml:space="preserve"> </w:t>
      </w:r>
    </w:p>
    <w:p w:rsidR="006C7DF1" w:rsidRPr="006C7DF1" w:rsidRDefault="006C7DF1" w:rsidP="00620E28">
      <w:pPr>
        <w:rPr>
          <w:shd w:val="clear" w:color="auto" w:fill="FFFFFF"/>
          <w:rtl/>
          <w:lang w:eastAsia="zh-CN"/>
        </w:rPr>
      </w:pPr>
      <w:r w:rsidRPr="00620E28">
        <w:rPr>
          <w:b/>
          <w:bCs/>
          <w:sz w:val="36"/>
          <w:szCs w:val="36"/>
          <w:shd w:val="clear" w:color="auto" w:fill="FFFFFF"/>
          <w:rtl/>
          <w:lang w:eastAsia="zh-CN"/>
        </w:rPr>
        <w:t>شیخ</w:t>
      </w:r>
      <w:r w:rsidRPr="00620E28">
        <w:rPr>
          <w:rFonts w:hint="cs"/>
          <w:b/>
          <w:bCs/>
          <w:sz w:val="36"/>
          <w:szCs w:val="36"/>
          <w:shd w:val="clear" w:color="auto" w:fill="FFFFFF"/>
          <w:rtl/>
          <w:lang w:eastAsia="zh-CN"/>
        </w:rPr>
        <w:t>‌</w:t>
      </w:r>
      <w:r w:rsidRPr="00620E28">
        <w:rPr>
          <w:b/>
          <w:bCs/>
          <w:sz w:val="36"/>
          <w:szCs w:val="36"/>
          <w:shd w:val="clear" w:color="auto" w:fill="FFFFFF"/>
          <w:rtl/>
          <w:lang w:eastAsia="zh-CN"/>
        </w:rPr>
        <w:t>الاسلام ابن</w:t>
      </w:r>
      <w:r w:rsidRPr="00620E28">
        <w:rPr>
          <w:rFonts w:hint="cs"/>
          <w:b/>
          <w:bCs/>
          <w:sz w:val="36"/>
          <w:szCs w:val="36"/>
          <w:shd w:val="clear" w:color="auto" w:fill="FFFFFF"/>
          <w:rtl/>
          <w:lang w:eastAsia="zh-CN"/>
        </w:rPr>
        <w:t>‌</w:t>
      </w:r>
      <w:r w:rsidRPr="00620E28">
        <w:rPr>
          <w:b/>
          <w:bCs/>
          <w:sz w:val="36"/>
          <w:szCs w:val="36"/>
          <w:shd w:val="clear" w:color="auto" w:fill="FFFFFF"/>
          <w:rtl/>
          <w:lang w:eastAsia="zh-CN"/>
        </w:rPr>
        <w:t>تیمیه</w:t>
      </w:r>
      <w:r w:rsidRPr="006C7DF1">
        <w:rPr>
          <w:shd w:val="clear" w:color="auto" w:fill="FFFFFF"/>
          <w:rtl/>
          <w:lang w:eastAsia="zh-CN"/>
        </w:rPr>
        <w:t xml:space="preserve"> می</w:t>
      </w:r>
      <w:r w:rsidRPr="006C7DF1">
        <w:rPr>
          <w:shd w:val="clear" w:color="auto" w:fill="FFFFFF"/>
          <w:rtl/>
          <w:lang w:eastAsia="zh-CN"/>
        </w:rPr>
        <w:softHyphen/>
      </w:r>
      <w:r w:rsidRPr="006C7DF1">
        <w:rPr>
          <w:rFonts w:hint="cs"/>
          <w:shd w:val="clear" w:color="auto" w:fill="FFFFFF"/>
          <w:rtl/>
          <w:lang w:eastAsia="zh-CN"/>
        </w:rPr>
        <w:t>فرماید</w:t>
      </w:r>
      <w:r w:rsidRPr="006C7DF1">
        <w:rPr>
          <w:shd w:val="clear" w:color="auto" w:fill="FFFFFF"/>
          <w:rtl/>
          <w:lang w:eastAsia="zh-CN"/>
        </w:rPr>
        <w:t>:</w:t>
      </w:r>
      <w:r w:rsidRPr="006C7DF1">
        <w:rPr>
          <w:rFonts w:hint="cs"/>
          <w:shd w:val="clear" w:color="auto" w:fill="FFFFFF"/>
          <w:rtl/>
          <w:lang w:eastAsia="zh-CN"/>
        </w:rPr>
        <w:t xml:space="preserve"> «وقتی</w:t>
      </w:r>
      <w:r w:rsidRPr="006C7DF1">
        <w:rPr>
          <w:shd w:val="clear" w:color="auto" w:fill="FFFFFF"/>
          <w:rtl/>
          <w:lang w:eastAsia="zh-CN"/>
        </w:rPr>
        <w:t xml:space="preserve"> کسی بگوید: </w:t>
      </w:r>
      <w:r w:rsidRPr="006C7DF1">
        <w:rPr>
          <w:rFonts w:hint="cs"/>
          <w:shd w:val="clear" w:color="auto" w:fill="FFFFFF"/>
          <w:rtl/>
          <w:lang w:eastAsia="zh-CN"/>
        </w:rPr>
        <w:t>طاعات و عبادات،</w:t>
      </w:r>
      <w:r w:rsidRPr="006C7DF1">
        <w:rPr>
          <w:shd w:val="clear" w:color="auto" w:fill="FFFFFF"/>
          <w:rtl/>
          <w:lang w:eastAsia="zh-CN"/>
        </w:rPr>
        <w:t xml:space="preserve"> ثمر</w:t>
      </w:r>
      <w:r w:rsidRPr="006C7DF1">
        <w:rPr>
          <w:rFonts w:hint="cs"/>
          <w:shd w:val="clear" w:color="auto" w:fill="FFFFFF"/>
          <w:rtl/>
          <w:lang w:eastAsia="zh-CN"/>
        </w:rPr>
        <w:t>ه‌ی</w:t>
      </w:r>
      <w:r w:rsidRPr="006C7DF1">
        <w:rPr>
          <w:shd w:val="clear" w:color="auto" w:fill="FFFFFF"/>
          <w:rtl/>
          <w:lang w:eastAsia="zh-CN"/>
        </w:rPr>
        <w:t xml:space="preserve"> تصدیق باطنی است</w:t>
      </w:r>
      <w:r w:rsidRPr="006C7DF1">
        <w:rPr>
          <w:rFonts w:hint="cs"/>
          <w:shd w:val="clear" w:color="auto" w:fill="FFFFFF"/>
          <w:rtl/>
          <w:lang w:eastAsia="zh-CN"/>
        </w:rPr>
        <w:t xml:space="preserve"> می‌توان دو معنا را از آن برداشت کرد</w:t>
      </w:r>
      <w:r w:rsidRPr="006C7DF1">
        <w:rPr>
          <w:shd w:val="clear" w:color="auto" w:fill="FFFFFF"/>
          <w:rtl/>
          <w:lang w:eastAsia="zh-CN"/>
        </w:rPr>
        <w:t>:</w:t>
      </w:r>
      <w:r w:rsidR="00620E28">
        <w:rPr>
          <w:rFonts w:hint="cs"/>
          <w:shd w:val="clear" w:color="auto" w:fill="FFFFFF"/>
          <w:rtl/>
          <w:lang w:eastAsia="zh-CN"/>
        </w:rPr>
        <w:t xml:space="preserve"> </w:t>
      </w:r>
      <w:r w:rsidRPr="006C7DF1">
        <w:rPr>
          <w:shd w:val="clear" w:color="auto" w:fill="FFFFFF"/>
          <w:rtl/>
          <w:lang w:eastAsia="zh-CN"/>
        </w:rPr>
        <w:t xml:space="preserve">اگر منظور این باشد که طاعات و عبادات از لوازم تصدیق باطنی هستند، </w:t>
      </w:r>
      <w:r w:rsidRPr="006C7DF1">
        <w:rPr>
          <w:rFonts w:hint="cs"/>
          <w:shd w:val="clear" w:color="auto" w:fill="FFFFFF"/>
          <w:rtl/>
          <w:lang w:eastAsia="zh-CN"/>
        </w:rPr>
        <w:t>به شکلی که اگر ایمان باطنی بود ایمان ظاهری هم باید وجود داشته باشد که</w:t>
      </w:r>
      <w:r w:rsidRPr="006C7DF1">
        <w:rPr>
          <w:shd w:val="clear" w:color="auto" w:fill="FFFFFF"/>
          <w:rtl/>
          <w:lang w:eastAsia="zh-CN"/>
        </w:rPr>
        <w:t xml:space="preserve"> این همان مذهب سلف و اهل سنت می</w:t>
      </w:r>
      <w:r w:rsidRPr="006C7DF1">
        <w:rPr>
          <w:shd w:val="clear" w:color="auto" w:fill="FFFFFF"/>
          <w:rtl/>
          <w:lang w:eastAsia="zh-CN"/>
        </w:rPr>
        <w:softHyphen/>
        <w:t xml:space="preserve">باشد. اما اگر منظور این باشد که ایمان باطنی </w:t>
      </w:r>
      <w:r w:rsidRPr="006C7DF1">
        <w:rPr>
          <w:rFonts w:hint="cs"/>
          <w:shd w:val="clear" w:color="auto" w:fill="FFFFFF"/>
          <w:rtl/>
          <w:lang w:eastAsia="zh-CN"/>
        </w:rPr>
        <w:t>گاهی اوقات نه حتما،</w:t>
      </w:r>
      <w:r w:rsidRPr="006C7DF1">
        <w:rPr>
          <w:shd w:val="clear" w:color="auto" w:fill="FFFFFF"/>
          <w:rtl/>
          <w:lang w:eastAsia="zh-CN"/>
        </w:rPr>
        <w:t xml:space="preserve"> سبب</w:t>
      </w:r>
      <w:r w:rsidRPr="006C7DF1">
        <w:rPr>
          <w:rFonts w:hint="cs"/>
          <w:shd w:val="clear" w:color="auto" w:fill="FFFFFF"/>
          <w:rtl/>
          <w:lang w:eastAsia="zh-CN"/>
        </w:rPr>
        <w:t xml:space="preserve"> وجود</w:t>
      </w:r>
      <w:r w:rsidRPr="006C7DF1">
        <w:rPr>
          <w:shd w:val="clear" w:color="auto" w:fill="FFFFFF"/>
          <w:rtl/>
          <w:lang w:eastAsia="zh-CN"/>
        </w:rPr>
        <w:t xml:space="preserve"> طاعات</w:t>
      </w:r>
      <w:r w:rsidRPr="006C7DF1">
        <w:rPr>
          <w:rFonts w:hint="cs"/>
          <w:shd w:val="clear" w:color="auto" w:fill="FFFFFF"/>
          <w:rtl/>
          <w:lang w:eastAsia="zh-CN"/>
        </w:rPr>
        <w:t xml:space="preserve"> بوده که در نبودش باز ایمان شخص کامل و تام است</w:t>
      </w:r>
      <w:r w:rsidRPr="006C7DF1">
        <w:rPr>
          <w:shd w:val="clear" w:color="auto" w:fill="FFFFFF"/>
          <w:rtl/>
          <w:lang w:eastAsia="zh-CN"/>
        </w:rPr>
        <w:t xml:space="preserve">، این دیدگاه مرجئه </w:t>
      </w:r>
      <w:r w:rsidRPr="006C7DF1">
        <w:rPr>
          <w:rFonts w:hint="cs"/>
          <w:shd w:val="clear" w:color="auto" w:fill="FFFFFF"/>
          <w:rtl/>
          <w:lang w:eastAsia="zh-CN"/>
        </w:rPr>
        <w:t xml:space="preserve">است یعنی </w:t>
      </w:r>
      <w:r w:rsidRPr="006C7DF1">
        <w:rPr>
          <w:shd w:val="clear" w:color="auto" w:fill="FFFFFF"/>
          <w:rtl/>
          <w:lang w:eastAsia="zh-CN"/>
        </w:rPr>
        <w:t xml:space="preserve">جهمیه و </w:t>
      </w:r>
      <w:r w:rsidRPr="006C7DF1">
        <w:rPr>
          <w:rFonts w:hint="cs"/>
          <w:shd w:val="clear" w:color="auto" w:fill="FFFFFF"/>
          <w:rtl/>
          <w:lang w:eastAsia="zh-CN"/>
        </w:rPr>
        <w:t>سایرین»</w:t>
      </w:r>
      <w:r w:rsidRPr="006C7DF1">
        <w:rPr>
          <w:shd w:val="clear" w:color="auto" w:fill="FFFFFF"/>
          <w:rtl/>
          <w:lang w:eastAsia="zh-CN"/>
        </w:rPr>
        <w:t>.</w:t>
      </w:r>
      <w:r w:rsidRPr="006C7DF1">
        <w:rPr>
          <w:color w:val="FF0000"/>
          <w:shd w:val="clear" w:color="auto" w:fill="FFFFFF"/>
          <w:vertAlign w:val="superscript"/>
          <w:rtl/>
          <w:lang w:eastAsia="zh-CN"/>
        </w:rPr>
        <w:footnoteReference w:id="88"/>
      </w:r>
    </w:p>
    <w:p w:rsidR="006C7DF1" w:rsidRPr="006C7DF1" w:rsidRDefault="006C7DF1" w:rsidP="001E55BE">
      <w:pPr>
        <w:rPr>
          <w:shd w:val="clear" w:color="auto" w:fill="FFFFFF"/>
          <w:rtl/>
          <w:lang w:eastAsia="zh-CN"/>
        </w:rPr>
      </w:pPr>
      <w:r w:rsidRPr="006C7DF1">
        <w:rPr>
          <w:shd w:val="clear" w:color="auto" w:fill="FFFFFF"/>
          <w:rtl/>
          <w:lang w:eastAsia="zh-CN"/>
        </w:rPr>
        <w:t>هر</w:t>
      </w:r>
      <w:r w:rsidRPr="006C7DF1">
        <w:rPr>
          <w:rFonts w:hint="cs"/>
          <w:shd w:val="clear" w:color="auto" w:fill="FFFFFF"/>
          <w:rtl/>
          <w:lang w:eastAsia="zh-CN"/>
        </w:rPr>
        <w:t xml:space="preserve"> </w:t>
      </w:r>
      <w:r w:rsidRPr="006C7DF1">
        <w:rPr>
          <w:shd w:val="clear" w:color="auto" w:fill="FFFFFF"/>
          <w:rtl/>
          <w:lang w:eastAsia="zh-CN"/>
        </w:rPr>
        <w:t xml:space="preserve">کس </w:t>
      </w:r>
      <w:r w:rsidRPr="006C7DF1">
        <w:rPr>
          <w:rFonts w:hint="cs"/>
          <w:shd w:val="clear" w:color="auto" w:fill="FFFFFF"/>
          <w:rtl/>
          <w:lang w:eastAsia="zh-CN"/>
        </w:rPr>
        <w:t xml:space="preserve">منصفانه و بدون تعصب </w:t>
      </w:r>
      <w:r w:rsidRPr="006C7DF1">
        <w:rPr>
          <w:shd w:val="clear" w:color="auto" w:fill="FFFFFF"/>
          <w:rtl/>
          <w:lang w:eastAsia="zh-CN"/>
        </w:rPr>
        <w:t>در نصوص شریعت</w:t>
      </w:r>
      <w:r w:rsidRPr="006C7DF1">
        <w:rPr>
          <w:rFonts w:hint="cs"/>
          <w:shd w:val="clear" w:color="auto" w:fill="FFFFFF"/>
          <w:rtl/>
          <w:lang w:eastAsia="zh-CN"/>
        </w:rPr>
        <w:t xml:space="preserve"> </w:t>
      </w:r>
      <w:r w:rsidRPr="006C7DF1">
        <w:rPr>
          <w:shd w:val="clear" w:color="auto" w:fill="FFFFFF"/>
          <w:rtl/>
          <w:lang w:eastAsia="zh-CN"/>
        </w:rPr>
        <w:t>ت</w:t>
      </w:r>
      <w:r w:rsidRPr="006C7DF1">
        <w:rPr>
          <w:rFonts w:hint="cs"/>
          <w:shd w:val="clear" w:color="auto" w:fill="FFFFFF"/>
          <w:rtl/>
          <w:lang w:eastAsia="zh-CN"/>
        </w:rPr>
        <w:t>أ</w:t>
      </w:r>
      <w:r w:rsidRPr="006C7DF1">
        <w:rPr>
          <w:shd w:val="clear" w:color="auto" w:fill="FFFFFF"/>
          <w:rtl/>
          <w:lang w:eastAsia="zh-CN"/>
        </w:rPr>
        <w:t xml:space="preserve">مل </w:t>
      </w:r>
      <w:r w:rsidRPr="006C7DF1">
        <w:rPr>
          <w:rFonts w:hint="cs"/>
          <w:shd w:val="clear" w:color="auto" w:fill="FFFFFF"/>
          <w:rtl/>
          <w:lang w:eastAsia="zh-CN"/>
        </w:rPr>
        <w:t xml:space="preserve">کند بر او پوشیده نخواهد بود </w:t>
      </w:r>
      <w:r w:rsidRPr="006C7DF1">
        <w:rPr>
          <w:shd w:val="clear" w:color="auto" w:fill="FFFFFF"/>
          <w:rtl/>
          <w:lang w:eastAsia="zh-CN"/>
        </w:rPr>
        <w:t xml:space="preserve">که </w:t>
      </w:r>
      <w:r w:rsidRPr="006C7DF1">
        <w:rPr>
          <w:rFonts w:hint="cs"/>
          <w:shd w:val="clear" w:color="auto" w:fill="FFFFFF"/>
          <w:rtl/>
          <w:lang w:eastAsia="zh-CN"/>
        </w:rPr>
        <w:t xml:space="preserve">در </w:t>
      </w:r>
      <w:r w:rsidRPr="006C7DF1">
        <w:rPr>
          <w:shd w:val="clear" w:color="auto" w:fill="FFFFFF"/>
          <w:rtl/>
          <w:lang w:eastAsia="zh-CN"/>
        </w:rPr>
        <w:t>هیچ‌</w:t>
      </w:r>
      <w:r w:rsidRPr="006C7DF1">
        <w:rPr>
          <w:rFonts w:hint="cs"/>
          <w:shd w:val="clear" w:color="auto" w:fill="FFFFFF"/>
          <w:rtl/>
          <w:lang w:eastAsia="zh-CN"/>
        </w:rPr>
        <w:t xml:space="preserve"> </w:t>
      </w:r>
      <w:r w:rsidRPr="006C7DF1">
        <w:rPr>
          <w:shd w:val="clear" w:color="auto" w:fill="FFFFFF"/>
          <w:rtl/>
          <w:lang w:eastAsia="zh-CN"/>
        </w:rPr>
        <w:t>یک از نصوص شریعت</w:t>
      </w:r>
      <w:r w:rsidRPr="006C7DF1">
        <w:rPr>
          <w:rFonts w:hint="cs"/>
          <w:shd w:val="clear" w:color="auto" w:fill="FFFFFF"/>
          <w:rtl/>
          <w:lang w:eastAsia="zh-CN"/>
        </w:rPr>
        <w:t>،</w:t>
      </w:r>
      <w:r w:rsidRPr="006C7DF1">
        <w:rPr>
          <w:shd w:val="clear" w:color="auto" w:fill="FFFFFF"/>
          <w:rtl/>
          <w:lang w:eastAsia="zh-CN"/>
        </w:rPr>
        <w:t xml:space="preserve"> فاصله</w:t>
      </w:r>
      <w:r w:rsidRPr="006C7DF1">
        <w:rPr>
          <w:shd w:val="clear" w:color="auto" w:fill="FFFFFF"/>
          <w:rtl/>
          <w:lang w:eastAsia="zh-CN"/>
        </w:rPr>
        <w:softHyphen/>
        <w:t>ای میان مضمون و به عبارت دیگر باطن با شکل و ظاهر بیان نشده است بلکه برعکس</w:t>
      </w:r>
      <w:r w:rsidRPr="006C7DF1">
        <w:rPr>
          <w:rFonts w:hint="cs"/>
          <w:shd w:val="clear" w:color="auto" w:fill="FFFFFF"/>
          <w:rtl/>
          <w:lang w:eastAsia="zh-CN"/>
        </w:rPr>
        <w:t>،</w:t>
      </w:r>
      <w:r w:rsidRPr="006C7DF1">
        <w:rPr>
          <w:shd w:val="clear" w:color="auto" w:fill="FFFFFF"/>
          <w:rtl/>
          <w:lang w:eastAsia="zh-CN"/>
        </w:rPr>
        <w:t xml:space="preserve"> نصوص شرعی بر ارتباط محکم بین باطن و ظاهر تاکید دارند. به عنوان مثال رسول خدا می</w:t>
      </w:r>
      <w:r w:rsidRPr="006C7DF1">
        <w:rPr>
          <w:shd w:val="clear" w:color="auto" w:fill="FFFFFF"/>
          <w:rtl/>
          <w:lang w:eastAsia="zh-CN"/>
        </w:rPr>
        <w:softHyphen/>
        <w:t>فرمایند: «</w:t>
      </w:r>
      <w:r w:rsidRPr="001E55BE">
        <w:rPr>
          <w:rFonts w:ascii="Al-QuranAlKareem" w:hAnsi="Al-QuranAlKareem"/>
          <w:color w:val="0070C0"/>
          <w:shd w:val="clear" w:color="auto" w:fill="FFFFFF"/>
          <w:rtl/>
          <w:lang w:eastAsia="zh-CN"/>
        </w:rPr>
        <w:t>أَلا وَإِنَّ فِي الْجَسَدِ مُضْغَةً، إِذَا صَلَحَتْ صَلَحَ الْجَسَدُ كُلُّهُ، وَإِذَا فَسَدَتْ فَسَدَ الْجَسَدُ كُلُّهُ، أَلا وَهِيَ الْقَلْبُ</w:t>
      </w:r>
      <w:r w:rsidRPr="006C7DF1">
        <w:rPr>
          <w:shd w:val="clear" w:color="auto" w:fill="FFFFFF"/>
          <w:rtl/>
          <w:lang w:eastAsia="zh-CN"/>
        </w:rPr>
        <w:t xml:space="preserve">»: </w:t>
      </w:r>
      <w:r w:rsidR="001E55BE">
        <w:rPr>
          <w:rFonts w:hint="cs"/>
          <w:shd w:val="clear" w:color="auto" w:fill="FFFFFF"/>
          <w:rtl/>
          <w:lang w:eastAsia="zh-CN"/>
        </w:rPr>
        <w:t>{</w:t>
      </w:r>
      <w:r w:rsidRPr="006C7DF1">
        <w:rPr>
          <w:shd w:val="clear" w:color="auto" w:fill="FFFFFF"/>
          <w:rtl/>
          <w:lang w:eastAsia="zh-CN"/>
        </w:rPr>
        <w:t>بدانيد در بدن عضوی وجود دارد كه صلاح و فساد ساير اعضا</w:t>
      </w:r>
      <w:r w:rsidRPr="006C7DF1">
        <w:rPr>
          <w:rFonts w:hint="cs"/>
          <w:shd w:val="clear" w:color="auto" w:fill="FFFFFF"/>
          <w:rtl/>
          <w:lang w:eastAsia="zh-CN"/>
        </w:rPr>
        <w:t>ء</w:t>
      </w:r>
      <w:r w:rsidRPr="006C7DF1">
        <w:rPr>
          <w:shd w:val="clear" w:color="auto" w:fill="FFFFFF"/>
          <w:rtl/>
          <w:lang w:eastAsia="zh-CN"/>
        </w:rPr>
        <w:t xml:space="preserve"> به صلاح و فساد آن بستگی دارد و آن </w:t>
      </w:r>
      <w:r w:rsidRPr="006C7DF1">
        <w:rPr>
          <w:rFonts w:hint="cs"/>
          <w:shd w:val="clear" w:color="auto" w:fill="FFFFFF"/>
          <w:rtl/>
          <w:lang w:eastAsia="zh-CN"/>
        </w:rPr>
        <w:t>«</w:t>
      </w:r>
      <w:r w:rsidRPr="006C7DF1">
        <w:rPr>
          <w:shd w:val="clear" w:color="auto" w:fill="FFFFFF"/>
          <w:rtl/>
          <w:lang w:eastAsia="zh-CN"/>
        </w:rPr>
        <w:t>قلب</w:t>
      </w:r>
      <w:r w:rsidRPr="006C7DF1">
        <w:rPr>
          <w:rFonts w:hint="cs"/>
          <w:shd w:val="clear" w:color="auto" w:fill="FFFFFF"/>
          <w:rtl/>
          <w:lang w:eastAsia="zh-CN"/>
        </w:rPr>
        <w:t>»</w:t>
      </w:r>
      <w:r w:rsidRPr="006C7DF1">
        <w:rPr>
          <w:shd w:val="clear" w:color="auto" w:fill="FFFFFF"/>
          <w:rtl/>
          <w:lang w:eastAsia="zh-CN"/>
        </w:rPr>
        <w:t xml:space="preserve"> است</w:t>
      </w:r>
      <w:r w:rsidR="001E55BE">
        <w:rPr>
          <w:rFonts w:hint="cs"/>
          <w:shd w:val="clear" w:color="auto" w:fill="FFFFFF"/>
          <w:rtl/>
          <w:lang w:eastAsia="zh-CN"/>
        </w:rPr>
        <w:t>}</w:t>
      </w:r>
      <w:r w:rsidRPr="006C7DF1">
        <w:rPr>
          <w:shd w:val="clear" w:color="auto" w:fill="FFFFFF"/>
          <w:rtl/>
          <w:lang w:eastAsia="zh-CN"/>
        </w:rPr>
        <w:t>.</w:t>
      </w:r>
      <w:r w:rsidRPr="006C7DF1">
        <w:rPr>
          <w:color w:val="FF0000"/>
          <w:shd w:val="clear" w:color="auto" w:fill="FFFFFF"/>
          <w:vertAlign w:val="superscript"/>
          <w:rtl/>
          <w:lang w:eastAsia="zh-CN"/>
        </w:rPr>
        <w:footnoteReference w:id="89"/>
      </w:r>
    </w:p>
    <w:p w:rsidR="006C7DF1" w:rsidRPr="001E55BE" w:rsidRDefault="006C7DF1" w:rsidP="001E55BE">
      <w:pPr>
        <w:rPr>
          <w:b/>
          <w:bCs/>
          <w:shd w:val="clear" w:color="auto" w:fill="FFFFFF"/>
          <w:rtl/>
          <w:lang w:eastAsia="zh-CN"/>
        </w:rPr>
      </w:pPr>
      <w:r w:rsidRPr="001E55BE">
        <w:rPr>
          <w:b/>
          <w:bCs/>
          <w:sz w:val="36"/>
          <w:szCs w:val="36"/>
          <w:shd w:val="clear" w:color="auto" w:fill="FFFFFF"/>
          <w:rtl/>
          <w:lang w:eastAsia="zh-CN"/>
        </w:rPr>
        <w:t>بسیاری از علمای سلف و خلف</w:t>
      </w:r>
      <w:r w:rsidRPr="001E55BE">
        <w:rPr>
          <w:rFonts w:hint="cs"/>
          <w:b/>
          <w:bCs/>
          <w:sz w:val="36"/>
          <w:szCs w:val="36"/>
          <w:shd w:val="clear" w:color="auto" w:fill="FFFFFF"/>
          <w:rtl/>
          <w:lang w:eastAsia="zh-CN"/>
        </w:rPr>
        <w:t xml:space="preserve"> هم،</w:t>
      </w:r>
      <w:r w:rsidRPr="001E55BE">
        <w:rPr>
          <w:b/>
          <w:bCs/>
          <w:sz w:val="36"/>
          <w:szCs w:val="36"/>
          <w:shd w:val="clear" w:color="auto" w:fill="FFFFFF"/>
          <w:rtl/>
          <w:lang w:eastAsia="zh-CN"/>
        </w:rPr>
        <w:t xml:space="preserve"> عمل را تصدیق کننده</w:t>
      </w:r>
      <w:r w:rsidRPr="001E55BE">
        <w:rPr>
          <w:rFonts w:hint="cs"/>
          <w:b/>
          <w:bCs/>
          <w:sz w:val="36"/>
          <w:szCs w:val="36"/>
          <w:shd w:val="clear" w:color="auto" w:fill="FFFFFF"/>
          <w:rtl/>
          <w:lang w:eastAsia="zh-CN"/>
        </w:rPr>
        <w:t>‌ی</w:t>
      </w:r>
      <w:r w:rsidRPr="001E55BE">
        <w:rPr>
          <w:b/>
          <w:bCs/>
          <w:sz w:val="36"/>
          <w:szCs w:val="36"/>
          <w:shd w:val="clear" w:color="auto" w:fill="FFFFFF"/>
          <w:rtl/>
          <w:lang w:eastAsia="zh-CN"/>
        </w:rPr>
        <w:t xml:space="preserve"> قول می</w:t>
      </w:r>
      <w:r w:rsidRPr="001E55BE">
        <w:rPr>
          <w:b/>
          <w:bCs/>
          <w:sz w:val="36"/>
          <w:szCs w:val="36"/>
          <w:shd w:val="clear" w:color="auto" w:fill="FFFFFF"/>
          <w:rtl/>
          <w:lang w:eastAsia="zh-CN"/>
        </w:rPr>
        <w:softHyphen/>
        <w:t xml:space="preserve">دانستند. </w:t>
      </w:r>
    </w:p>
    <w:p w:rsidR="006C7DF1" w:rsidRPr="006C7DF1" w:rsidRDefault="006C7DF1" w:rsidP="001E55BE">
      <w:pPr>
        <w:rPr>
          <w:shd w:val="clear" w:color="auto" w:fill="FFFFFF"/>
          <w:rtl/>
          <w:lang w:eastAsia="zh-CN"/>
        </w:rPr>
      </w:pPr>
      <w:r w:rsidRPr="001E55BE">
        <w:rPr>
          <w:b/>
          <w:bCs/>
          <w:sz w:val="36"/>
          <w:szCs w:val="36"/>
          <w:shd w:val="clear" w:color="auto" w:fill="FFFFFF"/>
          <w:rtl/>
          <w:lang w:eastAsia="zh-CN"/>
        </w:rPr>
        <w:t>حسن بصری</w:t>
      </w:r>
      <w:r w:rsidRPr="001E55BE">
        <w:rPr>
          <w:color w:val="0070C0"/>
          <w:shd w:val="clear" w:color="auto" w:fill="FFFFFF"/>
          <w:lang w:eastAsia="zh-CN"/>
        </w:rPr>
        <w:sym w:font="Abo-thar" w:char="F065"/>
      </w:r>
      <w:r w:rsidRPr="006C7DF1">
        <w:rPr>
          <w:rFonts w:hint="cs"/>
          <w:shd w:val="clear" w:color="auto" w:fill="FFFFFF"/>
          <w:rtl/>
          <w:lang w:eastAsia="zh-CN"/>
        </w:rPr>
        <w:t xml:space="preserve"> </w:t>
      </w:r>
      <w:r w:rsidRPr="006C7DF1">
        <w:rPr>
          <w:shd w:val="clear" w:color="auto" w:fill="FFFFFF"/>
          <w:rtl/>
          <w:lang w:eastAsia="zh-CN"/>
        </w:rPr>
        <w:t>می</w:t>
      </w:r>
      <w:r w:rsidRPr="006C7DF1">
        <w:rPr>
          <w:shd w:val="clear" w:color="auto" w:fill="FFFFFF"/>
          <w:rtl/>
          <w:lang w:eastAsia="zh-CN"/>
        </w:rPr>
        <w:softHyphen/>
        <w:t>گوید: «</w:t>
      </w:r>
      <w:r w:rsidRPr="001E55BE">
        <w:rPr>
          <w:rFonts w:ascii="Al-QuranAlKareem" w:hAnsi="Al-QuranAlKareem"/>
          <w:shd w:val="clear" w:color="auto" w:fill="FFFFFF"/>
          <w:rtl/>
          <w:lang w:eastAsia="zh-CN"/>
        </w:rPr>
        <w:t>لَيْسَ الْإِيمَانُ بِالتَّحَلِّي، وَلَا بِالتَّمَنِّي وَلَكِنْ مَا وَقَرَ فِي الْقَلْبِ وَصَدَّقَتْهُ الْأَعْمَالُ</w:t>
      </w:r>
      <w:r w:rsidRPr="006C7DF1">
        <w:rPr>
          <w:shd w:val="clear" w:color="auto" w:fill="FFFFFF"/>
          <w:rtl/>
          <w:lang w:eastAsia="zh-CN"/>
        </w:rPr>
        <w:t xml:space="preserve">» </w:t>
      </w:r>
      <w:r w:rsidR="001E55BE">
        <w:rPr>
          <w:rFonts w:hint="cs"/>
          <w:shd w:val="clear" w:color="auto" w:fill="FFFFFF"/>
          <w:rtl/>
          <w:lang w:eastAsia="zh-CN"/>
        </w:rPr>
        <w:t>{</w:t>
      </w:r>
      <w:r w:rsidRPr="006C7DF1">
        <w:rPr>
          <w:shd w:val="clear" w:color="auto" w:fill="FFFFFF"/>
          <w:rtl/>
          <w:lang w:eastAsia="zh-CN"/>
        </w:rPr>
        <w:t xml:space="preserve">ايمان به خودآرايی و </w:t>
      </w:r>
      <w:r w:rsidRPr="006C7DF1">
        <w:rPr>
          <w:rFonts w:hint="cs"/>
          <w:shd w:val="clear" w:color="auto" w:fill="FFFFFF"/>
          <w:rtl/>
          <w:lang w:eastAsia="zh-CN"/>
        </w:rPr>
        <w:t>تمنا</w:t>
      </w:r>
      <w:r w:rsidRPr="006C7DF1">
        <w:rPr>
          <w:shd w:val="clear" w:color="auto" w:fill="FFFFFF"/>
          <w:rtl/>
          <w:lang w:eastAsia="zh-CN"/>
        </w:rPr>
        <w:t xml:space="preserve"> </w:t>
      </w:r>
      <w:r w:rsidRPr="006C7DF1">
        <w:rPr>
          <w:rFonts w:hint="cs"/>
          <w:shd w:val="clear" w:color="auto" w:fill="FFFFFF"/>
          <w:rtl/>
          <w:lang w:eastAsia="zh-CN"/>
        </w:rPr>
        <w:t>نیست،</w:t>
      </w:r>
      <w:r w:rsidRPr="006C7DF1">
        <w:rPr>
          <w:shd w:val="clear" w:color="auto" w:fill="FFFFFF"/>
          <w:rtl/>
          <w:lang w:eastAsia="zh-CN"/>
        </w:rPr>
        <w:t xml:space="preserve"> بلکه آن چيزی است که در دل </w:t>
      </w:r>
      <w:r w:rsidRPr="006C7DF1">
        <w:rPr>
          <w:rFonts w:hint="cs"/>
          <w:shd w:val="clear" w:color="auto" w:fill="FFFFFF"/>
          <w:rtl/>
          <w:lang w:eastAsia="zh-CN"/>
        </w:rPr>
        <w:t xml:space="preserve">جای گرفته </w:t>
      </w:r>
      <w:r w:rsidRPr="006C7DF1">
        <w:rPr>
          <w:shd w:val="clear" w:color="auto" w:fill="FFFFFF"/>
          <w:rtl/>
          <w:lang w:eastAsia="zh-CN"/>
        </w:rPr>
        <w:t>و اعمال</w:t>
      </w:r>
      <w:r w:rsidRPr="006C7DF1">
        <w:rPr>
          <w:rFonts w:hint="cs"/>
          <w:shd w:val="clear" w:color="auto" w:fill="FFFFFF"/>
          <w:rtl/>
          <w:lang w:eastAsia="zh-CN"/>
        </w:rPr>
        <w:t xml:space="preserve"> نیکو</w:t>
      </w:r>
      <w:r w:rsidRPr="006C7DF1">
        <w:rPr>
          <w:shd w:val="clear" w:color="auto" w:fill="FFFFFF"/>
          <w:rtl/>
          <w:lang w:eastAsia="zh-CN"/>
        </w:rPr>
        <w:t xml:space="preserve"> هم </w:t>
      </w:r>
      <w:r w:rsidRPr="006C7DF1">
        <w:rPr>
          <w:rFonts w:hint="cs"/>
          <w:shd w:val="clear" w:color="auto" w:fill="FFFFFF"/>
          <w:rtl/>
          <w:lang w:eastAsia="zh-CN"/>
        </w:rPr>
        <w:t>موید آن است</w:t>
      </w:r>
      <w:r w:rsidR="001E55BE">
        <w:rPr>
          <w:rFonts w:hint="cs"/>
          <w:shd w:val="clear" w:color="auto" w:fill="FFFFFF"/>
          <w:rtl/>
          <w:lang w:eastAsia="zh-CN"/>
        </w:rPr>
        <w:t>}</w:t>
      </w:r>
      <w:r w:rsidRPr="006C7DF1">
        <w:rPr>
          <w:shd w:val="clear" w:color="auto" w:fill="FFFFFF"/>
          <w:rtl/>
          <w:lang w:eastAsia="zh-CN"/>
        </w:rPr>
        <w:t>.</w:t>
      </w:r>
      <w:r w:rsidRPr="006C7DF1">
        <w:rPr>
          <w:color w:val="FF0000"/>
          <w:shd w:val="clear" w:color="auto" w:fill="FFFFFF"/>
          <w:vertAlign w:val="superscript"/>
          <w:rtl/>
          <w:lang w:eastAsia="zh-CN"/>
        </w:rPr>
        <w:footnoteReference w:id="90"/>
      </w:r>
    </w:p>
    <w:p w:rsidR="006C7DF1" w:rsidRPr="006C7DF1" w:rsidRDefault="006C7DF1" w:rsidP="001E55BE">
      <w:pPr>
        <w:rPr>
          <w:shd w:val="clear" w:color="auto" w:fill="FFFFFF"/>
          <w:rtl/>
          <w:lang w:eastAsia="zh-CN"/>
        </w:rPr>
      </w:pPr>
      <w:r w:rsidRPr="006C7DF1">
        <w:rPr>
          <w:shd w:val="clear" w:color="auto" w:fill="FFFFFF"/>
          <w:rtl/>
          <w:lang w:eastAsia="zh-CN"/>
        </w:rPr>
        <w:t>«</w:t>
      </w:r>
      <w:r w:rsidRPr="006C7DF1">
        <w:rPr>
          <w:rFonts w:hint="cs"/>
          <w:shd w:val="clear" w:color="auto" w:fill="FFFFFF"/>
          <w:rtl/>
          <w:lang w:eastAsia="zh-CN"/>
        </w:rPr>
        <w:t>معنای این سخن آنست که (</w:t>
      </w:r>
      <w:r w:rsidRPr="006C7DF1">
        <w:rPr>
          <w:shd w:val="clear" w:color="auto" w:fill="FFFFFF"/>
          <w:rtl/>
          <w:lang w:eastAsia="zh-CN"/>
        </w:rPr>
        <w:t>ایمان</w:t>
      </w:r>
      <w:r w:rsidRPr="006C7DF1">
        <w:rPr>
          <w:rFonts w:hint="cs"/>
          <w:shd w:val="clear" w:color="auto" w:fill="FFFFFF"/>
          <w:rtl/>
          <w:lang w:eastAsia="zh-CN"/>
        </w:rPr>
        <w:t>)</w:t>
      </w:r>
      <w:r w:rsidRPr="006C7DF1">
        <w:rPr>
          <w:shd w:val="clear" w:color="auto" w:fill="FFFFFF"/>
          <w:rtl/>
          <w:lang w:eastAsia="zh-CN"/>
        </w:rPr>
        <w:t xml:space="preserve"> قولی </w:t>
      </w:r>
      <w:r w:rsidRPr="006C7DF1">
        <w:rPr>
          <w:rFonts w:hint="cs"/>
          <w:shd w:val="clear" w:color="auto" w:fill="FFFFFF"/>
          <w:rtl/>
          <w:lang w:eastAsia="zh-CN"/>
        </w:rPr>
        <w:t>محض</w:t>
      </w:r>
      <w:r w:rsidRPr="006C7DF1">
        <w:rPr>
          <w:shd w:val="clear" w:color="auto" w:fill="FFFFFF"/>
          <w:rtl/>
          <w:lang w:eastAsia="zh-CN"/>
        </w:rPr>
        <w:t xml:space="preserve"> </w:t>
      </w:r>
      <w:r w:rsidRPr="006C7DF1">
        <w:rPr>
          <w:rFonts w:hint="cs"/>
          <w:shd w:val="clear" w:color="auto" w:fill="FFFFFF"/>
          <w:rtl/>
          <w:lang w:eastAsia="zh-CN"/>
        </w:rPr>
        <w:t>و زیور ظاهری نیست</w:t>
      </w:r>
      <w:r w:rsidRPr="006C7DF1">
        <w:rPr>
          <w:shd w:val="clear" w:color="auto" w:fill="FFFFFF"/>
          <w:rtl/>
          <w:lang w:eastAsia="zh-CN"/>
        </w:rPr>
        <w:t xml:space="preserve"> </w:t>
      </w:r>
      <w:r w:rsidRPr="006C7DF1">
        <w:rPr>
          <w:rFonts w:hint="cs"/>
          <w:shd w:val="clear" w:color="auto" w:fill="FFFFFF"/>
          <w:rtl/>
          <w:lang w:eastAsia="zh-CN"/>
        </w:rPr>
        <w:t xml:space="preserve">بلکه همان </w:t>
      </w:r>
      <w:r w:rsidRPr="006C7DF1">
        <w:rPr>
          <w:shd w:val="clear" w:color="auto" w:fill="FFFFFF"/>
          <w:rtl/>
          <w:lang w:eastAsia="zh-CN"/>
        </w:rPr>
        <w:t xml:space="preserve">چیزی است که در </w:t>
      </w:r>
      <w:r w:rsidRPr="006C7DF1">
        <w:rPr>
          <w:rFonts w:hint="cs"/>
          <w:shd w:val="clear" w:color="auto" w:fill="FFFFFF"/>
          <w:rtl/>
          <w:lang w:eastAsia="zh-CN"/>
        </w:rPr>
        <w:t>دل جای گرفته و</w:t>
      </w:r>
      <w:r w:rsidRPr="006C7DF1">
        <w:rPr>
          <w:shd w:val="clear" w:color="auto" w:fill="FFFFFF"/>
          <w:rtl/>
          <w:lang w:eastAsia="zh-CN"/>
        </w:rPr>
        <w:t xml:space="preserve"> اعمال </w:t>
      </w:r>
      <w:r w:rsidRPr="006C7DF1">
        <w:rPr>
          <w:rFonts w:hint="cs"/>
          <w:shd w:val="clear" w:color="auto" w:fill="FFFFFF"/>
          <w:rtl/>
          <w:lang w:eastAsia="zh-CN"/>
        </w:rPr>
        <w:t>هم مؤید آنست</w:t>
      </w:r>
      <w:r w:rsidRPr="006C7DF1">
        <w:rPr>
          <w:shd w:val="clear" w:color="auto" w:fill="FFFFFF"/>
          <w:rtl/>
          <w:lang w:eastAsia="zh-CN"/>
        </w:rPr>
        <w:t xml:space="preserve">. </w:t>
      </w:r>
      <w:r w:rsidRPr="006C7DF1">
        <w:rPr>
          <w:rFonts w:hint="cs"/>
          <w:shd w:val="clear" w:color="auto" w:fill="FFFFFF"/>
          <w:rtl/>
          <w:lang w:eastAsia="zh-CN"/>
        </w:rPr>
        <w:t xml:space="preserve">یعنی عمل، وجود ایمان را در قلب نشان می‌دهد </w:t>
      </w:r>
      <w:r w:rsidRPr="006C7DF1">
        <w:rPr>
          <w:shd w:val="clear" w:color="auto" w:fill="FFFFFF"/>
          <w:rtl/>
          <w:lang w:eastAsia="zh-CN"/>
        </w:rPr>
        <w:t xml:space="preserve">و اگر کسی عمل </w:t>
      </w:r>
      <w:r w:rsidRPr="006C7DF1">
        <w:rPr>
          <w:rFonts w:hint="cs"/>
          <w:shd w:val="clear" w:color="auto" w:fill="FFFFFF"/>
          <w:rtl/>
          <w:lang w:eastAsia="zh-CN"/>
        </w:rPr>
        <w:t>نیکو نداشته باشد دال بر نبود ایمان قلبی است و در ادعای ایمانش دروغگو خواهد بود</w:t>
      </w:r>
      <w:r w:rsidRPr="006C7DF1">
        <w:rPr>
          <w:shd w:val="clear" w:color="auto" w:fill="FFFFFF"/>
          <w:rtl/>
          <w:lang w:eastAsia="zh-CN"/>
        </w:rPr>
        <w:t xml:space="preserve"> چرا</w:t>
      </w:r>
      <w:r w:rsidRPr="006C7DF1">
        <w:rPr>
          <w:rFonts w:hint="cs"/>
          <w:shd w:val="clear" w:color="auto" w:fill="FFFFFF"/>
          <w:rtl/>
          <w:lang w:eastAsia="zh-CN"/>
        </w:rPr>
        <w:t xml:space="preserve"> </w:t>
      </w:r>
      <w:r w:rsidRPr="006C7DF1">
        <w:rPr>
          <w:shd w:val="clear" w:color="auto" w:fill="FFFFFF"/>
          <w:rtl/>
          <w:lang w:eastAsia="zh-CN"/>
        </w:rPr>
        <w:t>که آنچه در قلب است مستلزم عمل ظاهری</w:t>
      </w:r>
      <w:r w:rsidRPr="006C7DF1">
        <w:rPr>
          <w:rFonts w:hint="cs"/>
          <w:shd w:val="clear" w:color="auto" w:fill="FFFFFF"/>
          <w:rtl/>
          <w:lang w:eastAsia="zh-CN"/>
        </w:rPr>
        <w:t xml:space="preserve"> بوده</w:t>
      </w:r>
      <w:r w:rsidRPr="006C7DF1">
        <w:rPr>
          <w:shd w:val="clear" w:color="auto" w:fill="FFFFFF"/>
          <w:rtl/>
          <w:lang w:eastAsia="zh-CN"/>
        </w:rPr>
        <w:t xml:space="preserve"> و انتفای لازم</w:t>
      </w:r>
      <w:r w:rsidRPr="006C7DF1">
        <w:rPr>
          <w:rFonts w:hint="cs"/>
          <w:shd w:val="clear" w:color="auto" w:fill="FFFFFF"/>
          <w:rtl/>
          <w:lang w:eastAsia="zh-CN"/>
        </w:rPr>
        <w:t xml:space="preserve"> دال بر</w:t>
      </w:r>
      <w:r w:rsidRPr="006C7DF1">
        <w:rPr>
          <w:shd w:val="clear" w:color="auto" w:fill="FFFFFF"/>
          <w:rtl/>
          <w:lang w:eastAsia="zh-CN"/>
        </w:rPr>
        <w:t xml:space="preserve"> انتفای ملزوم </w:t>
      </w:r>
      <w:r w:rsidRPr="006C7DF1">
        <w:rPr>
          <w:rFonts w:hint="cs"/>
          <w:shd w:val="clear" w:color="auto" w:fill="FFFFFF"/>
          <w:rtl/>
          <w:lang w:eastAsia="zh-CN"/>
        </w:rPr>
        <w:t>است</w:t>
      </w:r>
      <w:r w:rsidRPr="006C7DF1">
        <w:rPr>
          <w:shd w:val="clear" w:color="auto" w:fill="FFFFFF"/>
          <w:rtl/>
          <w:lang w:eastAsia="zh-CN"/>
        </w:rPr>
        <w:t>».</w:t>
      </w:r>
      <w:r w:rsidRPr="006C7DF1">
        <w:rPr>
          <w:color w:val="FF0000"/>
          <w:shd w:val="clear" w:color="auto" w:fill="FFFFFF"/>
          <w:vertAlign w:val="superscript"/>
          <w:rtl/>
          <w:lang w:eastAsia="zh-CN"/>
        </w:rPr>
        <w:footnoteReference w:id="91"/>
      </w:r>
    </w:p>
    <w:p w:rsidR="006C7DF1" w:rsidRPr="006C7DF1" w:rsidRDefault="006C7DF1" w:rsidP="001E55BE">
      <w:pPr>
        <w:rPr>
          <w:shd w:val="clear" w:color="auto" w:fill="FFFFFF"/>
          <w:rtl/>
          <w:lang w:eastAsia="zh-CN"/>
        </w:rPr>
      </w:pPr>
      <w:r w:rsidRPr="001E55BE">
        <w:rPr>
          <w:b/>
          <w:bCs/>
          <w:sz w:val="36"/>
          <w:szCs w:val="36"/>
          <w:shd w:val="clear" w:color="auto" w:fill="FFFFFF"/>
          <w:rtl/>
          <w:lang w:eastAsia="zh-CN"/>
        </w:rPr>
        <w:t>اوزاعی</w:t>
      </w:r>
      <w:r w:rsidRPr="001E55BE">
        <w:rPr>
          <w:color w:val="0070C0"/>
          <w:shd w:val="clear" w:color="auto" w:fill="FFFFFF"/>
          <w:lang w:eastAsia="zh-CN"/>
        </w:rPr>
        <w:sym w:font="Abo-thar" w:char="F065"/>
      </w:r>
      <w:r w:rsidRPr="006C7DF1">
        <w:rPr>
          <w:rFonts w:hint="cs"/>
          <w:shd w:val="clear" w:color="auto" w:fill="FFFFFF"/>
          <w:rtl/>
          <w:lang w:eastAsia="zh-CN"/>
        </w:rPr>
        <w:t xml:space="preserve"> </w:t>
      </w:r>
      <w:r w:rsidRPr="006C7DF1">
        <w:rPr>
          <w:shd w:val="clear" w:color="auto" w:fill="FFFFFF"/>
          <w:rtl/>
          <w:lang w:eastAsia="zh-CN"/>
        </w:rPr>
        <w:t>می</w:t>
      </w:r>
      <w:r w:rsidRPr="006C7DF1">
        <w:rPr>
          <w:rFonts w:hint="cs"/>
          <w:shd w:val="clear" w:color="auto" w:fill="FFFFFF"/>
          <w:rtl/>
          <w:lang w:eastAsia="zh-CN"/>
        </w:rPr>
        <w:t>‌فرماید</w:t>
      </w:r>
      <w:r w:rsidRPr="006C7DF1">
        <w:rPr>
          <w:shd w:val="clear" w:color="auto" w:fill="FFFFFF"/>
          <w:rtl/>
          <w:lang w:eastAsia="zh-CN"/>
        </w:rPr>
        <w:t xml:space="preserve">: «ایمان </w:t>
      </w:r>
      <w:r w:rsidRPr="006C7DF1">
        <w:rPr>
          <w:rFonts w:hint="cs"/>
          <w:shd w:val="clear" w:color="auto" w:fill="FFFFFF"/>
          <w:rtl/>
          <w:lang w:eastAsia="zh-CN"/>
        </w:rPr>
        <w:t>در نبود قول زبانی</w:t>
      </w:r>
      <w:r w:rsidRPr="006C7DF1">
        <w:rPr>
          <w:shd w:val="clear" w:color="auto" w:fill="FFFFFF"/>
          <w:rtl/>
          <w:lang w:eastAsia="zh-CN"/>
        </w:rPr>
        <w:t xml:space="preserve"> </w:t>
      </w:r>
      <w:r w:rsidRPr="006C7DF1">
        <w:rPr>
          <w:rFonts w:hint="cs"/>
          <w:shd w:val="clear" w:color="auto" w:fill="FFFFFF"/>
          <w:rtl/>
          <w:lang w:eastAsia="zh-CN"/>
        </w:rPr>
        <w:t>صحیح نیست</w:t>
      </w:r>
      <w:r w:rsidRPr="006C7DF1">
        <w:rPr>
          <w:shd w:val="clear" w:color="auto" w:fill="FFFFFF"/>
          <w:rtl/>
          <w:lang w:eastAsia="zh-CN"/>
        </w:rPr>
        <w:t xml:space="preserve"> و </w:t>
      </w:r>
      <w:r w:rsidRPr="006C7DF1">
        <w:rPr>
          <w:rFonts w:hint="cs"/>
          <w:shd w:val="clear" w:color="auto" w:fill="FFFFFF"/>
          <w:rtl/>
          <w:lang w:eastAsia="zh-CN"/>
        </w:rPr>
        <w:t xml:space="preserve">صرف قول ظاهری و تصدیق درونی هم در نبود عمل بی‌فایده است </w:t>
      </w:r>
      <w:r w:rsidRPr="006C7DF1">
        <w:rPr>
          <w:shd w:val="clear" w:color="auto" w:fill="FFFFFF"/>
          <w:rtl/>
          <w:lang w:eastAsia="zh-CN"/>
        </w:rPr>
        <w:t>و</w:t>
      </w:r>
      <w:r w:rsidRPr="006C7DF1">
        <w:rPr>
          <w:rFonts w:hint="cs"/>
          <w:shd w:val="clear" w:color="auto" w:fill="FFFFFF"/>
          <w:rtl/>
          <w:lang w:eastAsia="zh-CN"/>
        </w:rPr>
        <w:t xml:space="preserve"> تصدیق</w:t>
      </w:r>
      <w:r w:rsidRPr="006C7DF1">
        <w:rPr>
          <w:shd w:val="clear" w:color="auto" w:fill="FFFFFF"/>
          <w:rtl/>
          <w:lang w:eastAsia="zh-CN"/>
        </w:rPr>
        <w:t xml:space="preserve"> و قول و عمل </w:t>
      </w:r>
      <w:r w:rsidRPr="006C7DF1">
        <w:rPr>
          <w:rFonts w:hint="cs"/>
          <w:shd w:val="clear" w:color="auto" w:fill="FFFFFF"/>
          <w:rtl/>
          <w:lang w:eastAsia="zh-CN"/>
        </w:rPr>
        <w:t>هم وقتی صحیح است که همراه با اخلاص و متابعت از شریعت باشد.</w:t>
      </w:r>
      <w:r w:rsidRPr="006C7DF1">
        <w:rPr>
          <w:shd w:val="clear" w:color="auto" w:fill="FFFFFF"/>
          <w:rtl/>
          <w:lang w:eastAsia="zh-CN"/>
        </w:rPr>
        <w:t xml:space="preserve"> سلف ما تفاوتی میان ایمان و عمل قائل نبودند. عمل از ایمان و ایمان از عمل است. ایمان اسمی جامع </w:t>
      </w:r>
      <w:r w:rsidRPr="006C7DF1">
        <w:rPr>
          <w:rFonts w:hint="cs"/>
          <w:shd w:val="clear" w:color="auto" w:fill="FFFFFF"/>
          <w:rtl/>
          <w:lang w:eastAsia="zh-CN"/>
        </w:rPr>
        <w:t>(</w:t>
      </w:r>
      <w:r w:rsidRPr="006C7DF1">
        <w:rPr>
          <w:shd w:val="clear" w:color="auto" w:fill="FFFFFF"/>
          <w:rtl/>
          <w:lang w:eastAsia="zh-CN"/>
        </w:rPr>
        <w:t>اين امور</w:t>
      </w:r>
      <w:r w:rsidRPr="006C7DF1">
        <w:rPr>
          <w:rFonts w:hint="cs"/>
          <w:shd w:val="clear" w:color="auto" w:fill="FFFFFF"/>
          <w:rtl/>
          <w:lang w:eastAsia="zh-CN"/>
        </w:rPr>
        <w:t>)</w:t>
      </w:r>
      <w:r w:rsidRPr="006C7DF1">
        <w:rPr>
          <w:shd w:val="clear" w:color="auto" w:fill="FFFFFF"/>
          <w:rtl/>
          <w:lang w:eastAsia="zh-CN"/>
        </w:rPr>
        <w:t xml:space="preserve"> است</w:t>
      </w:r>
      <w:r w:rsidRPr="006C7DF1">
        <w:rPr>
          <w:rFonts w:hint="cs"/>
          <w:shd w:val="clear" w:color="auto" w:fill="FFFFFF"/>
          <w:rtl/>
          <w:lang w:eastAsia="zh-CN"/>
        </w:rPr>
        <w:t>،</w:t>
      </w:r>
      <w:r w:rsidRPr="006C7DF1">
        <w:rPr>
          <w:shd w:val="clear" w:color="auto" w:fill="FFFFFF"/>
          <w:rtl/>
          <w:lang w:eastAsia="zh-CN"/>
        </w:rPr>
        <w:t xml:space="preserve"> چنان‌که </w:t>
      </w:r>
      <w:r w:rsidRPr="006C7DF1">
        <w:rPr>
          <w:rFonts w:hint="cs"/>
          <w:shd w:val="clear" w:color="auto" w:fill="FFFFFF"/>
          <w:rtl/>
          <w:lang w:eastAsia="zh-CN"/>
        </w:rPr>
        <w:t>احکام موجود در یک دین با اسم آن شناخته شده و جمع می‌شود.</w:t>
      </w:r>
      <w:r w:rsidRPr="006C7DF1">
        <w:rPr>
          <w:shd w:val="clear" w:color="auto" w:fill="FFFFFF"/>
          <w:rtl/>
          <w:lang w:eastAsia="zh-CN"/>
        </w:rPr>
        <w:t xml:space="preserve"> عمل</w:t>
      </w:r>
      <w:r w:rsidRPr="006C7DF1">
        <w:rPr>
          <w:rFonts w:hint="cs"/>
          <w:shd w:val="clear" w:color="auto" w:fill="FFFFFF"/>
          <w:rtl/>
          <w:lang w:eastAsia="zh-CN"/>
        </w:rPr>
        <w:t>، مؤید ایمان است</w:t>
      </w:r>
      <w:r w:rsidRPr="006C7DF1">
        <w:rPr>
          <w:shd w:val="clear" w:color="auto" w:fill="FFFFFF"/>
          <w:rtl/>
          <w:lang w:eastAsia="zh-CN"/>
        </w:rPr>
        <w:t xml:space="preserve">. بنابراین اگر کسی با زبان ایمان </w:t>
      </w:r>
      <w:r w:rsidRPr="006C7DF1">
        <w:rPr>
          <w:rFonts w:hint="cs"/>
          <w:shd w:val="clear" w:color="auto" w:fill="FFFFFF"/>
          <w:rtl/>
          <w:lang w:eastAsia="zh-CN"/>
        </w:rPr>
        <w:t>آورده</w:t>
      </w:r>
      <w:r w:rsidRPr="006C7DF1">
        <w:rPr>
          <w:shd w:val="clear" w:color="auto" w:fill="FFFFFF"/>
          <w:rtl/>
          <w:lang w:eastAsia="zh-CN"/>
        </w:rPr>
        <w:t xml:space="preserve"> و </w:t>
      </w:r>
      <w:r w:rsidRPr="006C7DF1">
        <w:rPr>
          <w:rFonts w:hint="cs"/>
          <w:shd w:val="clear" w:color="auto" w:fill="FFFFFF"/>
          <w:rtl/>
          <w:lang w:eastAsia="zh-CN"/>
        </w:rPr>
        <w:t xml:space="preserve">شناخت و معرفت قلبی داشته باشد </w:t>
      </w:r>
      <w:r w:rsidRPr="006C7DF1">
        <w:rPr>
          <w:shd w:val="clear" w:color="auto" w:fill="FFFFFF"/>
          <w:rtl/>
          <w:lang w:eastAsia="zh-CN"/>
        </w:rPr>
        <w:t>و با عم</w:t>
      </w:r>
      <w:r w:rsidRPr="006C7DF1">
        <w:rPr>
          <w:rFonts w:hint="cs"/>
          <w:shd w:val="clear" w:color="auto" w:fill="FFFFFF"/>
          <w:rtl/>
          <w:lang w:eastAsia="zh-CN"/>
        </w:rPr>
        <w:t>لش این تصدیق و اقرار زبانی و درونی را تأیید کند</w:t>
      </w:r>
      <w:r w:rsidRPr="006C7DF1">
        <w:rPr>
          <w:shd w:val="clear" w:color="auto" w:fill="FFFFFF"/>
          <w:rtl/>
          <w:lang w:eastAsia="zh-CN"/>
        </w:rPr>
        <w:t>،</w:t>
      </w:r>
      <w:r w:rsidRPr="006C7DF1">
        <w:rPr>
          <w:rFonts w:hint="cs"/>
          <w:shd w:val="clear" w:color="auto" w:fill="FFFFFF"/>
          <w:rtl/>
          <w:lang w:eastAsia="zh-CN"/>
        </w:rPr>
        <w:t xml:space="preserve"> این همان تمسک به ریسمان محکمی است که گسستنی ندارد</w:t>
      </w:r>
      <w:r w:rsidRPr="006C7DF1">
        <w:rPr>
          <w:shd w:val="clear" w:color="auto" w:fill="FFFFFF"/>
          <w:rtl/>
          <w:lang w:eastAsia="zh-CN"/>
        </w:rPr>
        <w:t>. و هر</w:t>
      </w:r>
      <w:r w:rsidRPr="006C7DF1">
        <w:rPr>
          <w:rFonts w:hint="cs"/>
          <w:shd w:val="clear" w:color="auto" w:fill="FFFFFF"/>
          <w:rtl/>
          <w:lang w:eastAsia="zh-CN"/>
        </w:rPr>
        <w:t xml:space="preserve"> </w:t>
      </w:r>
      <w:r w:rsidRPr="006C7DF1">
        <w:rPr>
          <w:shd w:val="clear" w:color="auto" w:fill="FFFFFF"/>
          <w:rtl/>
          <w:lang w:eastAsia="zh-CN"/>
        </w:rPr>
        <w:t xml:space="preserve">کس با زبان اظهار ایمان </w:t>
      </w:r>
      <w:r w:rsidRPr="006C7DF1">
        <w:rPr>
          <w:rFonts w:hint="cs"/>
          <w:shd w:val="clear" w:color="auto" w:fill="FFFFFF"/>
          <w:rtl/>
          <w:lang w:eastAsia="zh-CN"/>
        </w:rPr>
        <w:t>نمای</w:t>
      </w:r>
      <w:r w:rsidRPr="006C7DF1">
        <w:rPr>
          <w:shd w:val="clear" w:color="auto" w:fill="FFFFFF"/>
          <w:rtl/>
          <w:lang w:eastAsia="zh-CN"/>
        </w:rPr>
        <w:t>د و</w:t>
      </w:r>
      <w:r w:rsidRPr="006C7DF1">
        <w:rPr>
          <w:rFonts w:hint="cs"/>
          <w:shd w:val="clear" w:color="auto" w:fill="FFFFFF"/>
          <w:rtl/>
          <w:lang w:eastAsia="zh-CN"/>
        </w:rPr>
        <w:t xml:space="preserve">لی تصدیق درونی نداشته </w:t>
      </w:r>
      <w:r w:rsidRPr="006C7DF1">
        <w:rPr>
          <w:shd w:val="clear" w:color="auto" w:fill="FFFFFF"/>
          <w:rtl/>
          <w:lang w:eastAsia="zh-CN"/>
        </w:rPr>
        <w:t>و عملش</w:t>
      </w:r>
      <w:r w:rsidRPr="006C7DF1">
        <w:rPr>
          <w:rFonts w:hint="cs"/>
          <w:shd w:val="clear" w:color="auto" w:fill="FFFFFF"/>
          <w:rtl/>
          <w:lang w:eastAsia="zh-CN"/>
        </w:rPr>
        <w:t xml:space="preserve"> هم</w:t>
      </w:r>
      <w:r w:rsidRPr="006C7DF1">
        <w:rPr>
          <w:shd w:val="clear" w:color="auto" w:fill="FFFFFF"/>
          <w:rtl/>
          <w:lang w:eastAsia="zh-CN"/>
        </w:rPr>
        <w:t xml:space="preserve"> </w:t>
      </w:r>
      <w:r w:rsidRPr="006C7DF1">
        <w:rPr>
          <w:rFonts w:hint="cs"/>
          <w:shd w:val="clear" w:color="auto" w:fill="FFFFFF"/>
          <w:rtl/>
          <w:lang w:eastAsia="zh-CN"/>
        </w:rPr>
        <w:t>آن را تأیید</w:t>
      </w:r>
      <w:r w:rsidRPr="006C7DF1">
        <w:rPr>
          <w:shd w:val="clear" w:color="auto" w:fill="FFFFFF"/>
          <w:rtl/>
          <w:lang w:eastAsia="zh-CN"/>
        </w:rPr>
        <w:t xml:space="preserve"> نکند در آخرت از جمله زیان</w:t>
      </w:r>
      <w:r w:rsidRPr="006C7DF1">
        <w:rPr>
          <w:rFonts w:hint="cs"/>
          <w:shd w:val="clear" w:color="auto" w:fill="FFFFFF"/>
          <w:rtl/>
          <w:lang w:eastAsia="zh-CN"/>
        </w:rPr>
        <w:t>‌</w:t>
      </w:r>
      <w:r w:rsidRPr="006C7DF1">
        <w:rPr>
          <w:shd w:val="clear" w:color="auto" w:fill="FFFFFF"/>
          <w:rtl/>
          <w:lang w:eastAsia="zh-CN"/>
        </w:rPr>
        <w:t>کاران و به تعبیر قرآن خاسران خواهد بود».</w:t>
      </w:r>
      <w:r w:rsidRPr="006C7DF1">
        <w:rPr>
          <w:color w:val="FF0000"/>
          <w:shd w:val="clear" w:color="auto" w:fill="FFFFFF"/>
          <w:vertAlign w:val="superscript"/>
          <w:rtl/>
          <w:lang w:eastAsia="zh-CN"/>
        </w:rPr>
        <w:footnoteReference w:id="92"/>
      </w:r>
    </w:p>
    <w:p w:rsidR="006C7DF1" w:rsidRPr="006C7DF1" w:rsidRDefault="006C7DF1" w:rsidP="006500FF">
      <w:pPr>
        <w:jc w:val="both"/>
        <w:rPr>
          <w:shd w:val="clear" w:color="auto" w:fill="FFFFFF"/>
          <w:rtl/>
          <w:lang w:eastAsia="zh-CN"/>
        </w:rPr>
      </w:pPr>
      <w:r w:rsidRPr="006C7DF1">
        <w:rPr>
          <w:shd w:val="clear" w:color="auto" w:fill="FFFFFF"/>
          <w:rtl/>
          <w:lang w:eastAsia="zh-CN"/>
        </w:rPr>
        <w:t>بنابراین نصوص شرعی و تاکید سلف رحمهم</w:t>
      </w:r>
      <w:r w:rsidRPr="006C7DF1">
        <w:rPr>
          <w:shd w:val="clear" w:color="auto" w:fill="FFFFFF"/>
          <w:rtl/>
          <w:lang w:eastAsia="zh-CN"/>
        </w:rPr>
        <w:softHyphen/>
        <w:t>الله مؤید</w:t>
      </w:r>
      <w:r w:rsidRPr="006C7DF1">
        <w:rPr>
          <w:rFonts w:hint="cs"/>
          <w:shd w:val="clear" w:color="auto" w:fill="FFFFFF"/>
          <w:rtl/>
          <w:lang w:eastAsia="zh-CN"/>
        </w:rPr>
        <w:t xml:space="preserve"> وجود</w:t>
      </w:r>
      <w:r w:rsidRPr="006C7DF1">
        <w:rPr>
          <w:shd w:val="clear" w:color="auto" w:fill="FFFFFF"/>
          <w:rtl/>
          <w:lang w:eastAsia="zh-CN"/>
        </w:rPr>
        <w:t xml:space="preserve"> تلازم میان ظاهر و باطن </w:t>
      </w:r>
      <w:r w:rsidRPr="006C7DF1">
        <w:rPr>
          <w:rFonts w:hint="cs"/>
          <w:shd w:val="clear" w:color="auto" w:fill="FFFFFF"/>
          <w:rtl/>
          <w:lang w:eastAsia="zh-CN"/>
        </w:rPr>
        <w:t>است</w:t>
      </w:r>
      <w:r w:rsidRPr="006C7DF1">
        <w:rPr>
          <w:shd w:val="clear" w:color="auto" w:fill="FFFFFF"/>
          <w:rtl/>
          <w:lang w:eastAsia="zh-CN"/>
        </w:rPr>
        <w:t xml:space="preserve"> و مقتضای</w:t>
      </w:r>
      <w:r w:rsidRPr="006C7DF1">
        <w:rPr>
          <w:rFonts w:hint="cs"/>
          <w:shd w:val="clear" w:color="auto" w:fill="FFFFFF"/>
          <w:rtl/>
          <w:lang w:eastAsia="zh-CN"/>
        </w:rPr>
        <w:t>ش</w:t>
      </w:r>
      <w:r w:rsidRPr="006C7DF1">
        <w:rPr>
          <w:shd w:val="clear" w:color="auto" w:fill="FFFFFF"/>
          <w:rtl/>
          <w:lang w:eastAsia="zh-CN"/>
        </w:rPr>
        <w:t xml:space="preserve"> اینست که:</w:t>
      </w:r>
      <w:r w:rsidRPr="006C7DF1">
        <w:rPr>
          <w:rFonts w:hint="cs"/>
          <w:shd w:val="clear" w:color="auto" w:fill="FFFFFF"/>
          <w:rtl/>
          <w:lang w:eastAsia="zh-CN"/>
        </w:rPr>
        <w:t xml:space="preserve"> (</w:t>
      </w:r>
      <w:r w:rsidRPr="006C7DF1">
        <w:rPr>
          <w:shd w:val="clear" w:color="auto" w:fill="FFFFFF"/>
          <w:rtl/>
          <w:lang w:eastAsia="zh-CN"/>
        </w:rPr>
        <w:t>اگر انسان قلباً خداوند</w:t>
      </w:r>
      <w:r w:rsidRPr="00A1712E">
        <w:rPr>
          <w:color w:val="0070C0"/>
          <w:shd w:val="clear" w:color="auto" w:fill="FFFFFF"/>
          <w:lang w:eastAsia="zh-CN"/>
        </w:rPr>
        <w:sym w:font="AGA Arabesque" w:char="F059"/>
      </w:r>
      <w:r w:rsidRPr="006C7DF1">
        <w:rPr>
          <w:rFonts w:hint="cs"/>
          <w:shd w:val="clear" w:color="auto" w:fill="FFFFFF"/>
          <w:rtl/>
          <w:lang w:eastAsia="zh-CN"/>
        </w:rPr>
        <w:t xml:space="preserve"> </w:t>
      </w:r>
      <w:r w:rsidRPr="006C7DF1">
        <w:rPr>
          <w:shd w:val="clear" w:color="auto" w:fill="FFFFFF"/>
          <w:rtl/>
          <w:lang w:eastAsia="zh-CN"/>
        </w:rPr>
        <w:t xml:space="preserve">را تصدیق کند و نسبت به او محبت داشته باشد </w:t>
      </w:r>
      <w:r w:rsidRPr="006C7DF1">
        <w:rPr>
          <w:rFonts w:hint="cs"/>
          <w:shd w:val="clear" w:color="auto" w:fill="FFFFFF"/>
          <w:rtl/>
          <w:lang w:eastAsia="zh-CN"/>
        </w:rPr>
        <w:t>باید ضرورتا</w:t>
      </w:r>
      <w:r w:rsidRPr="006C7DF1">
        <w:rPr>
          <w:shd w:val="clear" w:color="auto" w:fill="FFFFFF"/>
          <w:rtl/>
          <w:lang w:eastAsia="zh-CN"/>
        </w:rPr>
        <w:t xml:space="preserve"> اعضا و جوراح</w:t>
      </w:r>
      <w:r w:rsidRPr="006C7DF1">
        <w:rPr>
          <w:rFonts w:hint="cs"/>
          <w:shd w:val="clear" w:color="auto" w:fill="FFFFFF"/>
          <w:rtl/>
          <w:lang w:eastAsia="zh-CN"/>
        </w:rPr>
        <w:t>،</w:t>
      </w:r>
      <w:r w:rsidRPr="006C7DF1">
        <w:rPr>
          <w:shd w:val="clear" w:color="auto" w:fill="FFFFFF"/>
          <w:rtl/>
          <w:lang w:eastAsia="zh-CN"/>
        </w:rPr>
        <w:t xml:space="preserve"> با اقوال و اعمال ظاهری در راستای آن حرکت کند و</w:t>
      </w:r>
      <w:r w:rsidRPr="006C7DF1">
        <w:rPr>
          <w:rFonts w:hint="cs"/>
          <w:shd w:val="clear" w:color="auto" w:fill="FFFFFF"/>
          <w:rtl/>
          <w:lang w:eastAsia="zh-CN"/>
        </w:rPr>
        <w:t xml:space="preserve"> وجود</w:t>
      </w:r>
      <w:r w:rsidRPr="006C7DF1">
        <w:rPr>
          <w:shd w:val="clear" w:color="auto" w:fill="FFFFFF"/>
          <w:rtl/>
          <w:lang w:eastAsia="zh-CN"/>
        </w:rPr>
        <w:t xml:space="preserve"> اقوال و اعمال</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سبب</w:t>
      </w:r>
      <w:r w:rsidRPr="006C7DF1">
        <w:rPr>
          <w:shd w:val="clear" w:color="auto" w:fill="FFFFFF"/>
          <w:rtl/>
          <w:lang w:eastAsia="zh-CN"/>
        </w:rPr>
        <w:t xml:space="preserve"> و لازمه</w:t>
      </w:r>
      <w:r w:rsidRPr="006C7DF1">
        <w:rPr>
          <w:shd w:val="clear" w:color="auto" w:fill="FFFFFF"/>
          <w:rtl/>
          <w:lang w:eastAsia="zh-CN"/>
        </w:rPr>
        <w:softHyphen/>
        <w:t xml:space="preserve"> و دلیل و معلول آن</w:t>
      </w:r>
      <w:r w:rsidRPr="006C7DF1">
        <w:rPr>
          <w:rFonts w:hint="cs"/>
          <w:shd w:val="clear" w:color="auto" w:fill="FFFFFF"/>
          <w:rtl/>
          <w:lang w:eastAsia="zh-CN"/>
        </w:rPr>
        <w:t xml:space="preserve"> چیزی است</w:t>
      </w:r>
      <w:r w:rsidRPr="006C7DF1">
        <w:rPr>
          <w:shd w:val="clear" w:color="auto" w:fill="FFFFFF"/>
          <w:rtl/>
          <w:lang w:eastAsia="zh-CN"/>
        </w:rPr>
        <w:t xml:space="preserve"> </w:t>
      </w:r>
      <w:r w:rsidRPr="006C7DF1">
        <w:rPr>
          <w:rFonts w:hint="cs"/>
          <w:shd w:val="clear" w:color="auto" w:fill="FFFFFF"/>
          <w:rtl/>
          <w:lang w:eastAsia="zh-CN"/>
        </w:rPr>
        <w:t>که در قلب وجود دارد</w:t>
      </w:r>
      <w:r w:rsidRPr="006C7DF1">
        <w:rPr>
          <w:shd w:val="clear" w:color="auto" w:fill="FFFFFF"/>
          <w:rtl/>
          <w:lang w:eastAsia="zh-CN"/>
        </w:rPr>
        <w:t>.</w:t>
      </w:r>
      <w:r w:rsidRPr="006C7DF1">
        <w:rPr>
          <w:rFonts w:hint="cs"/>
          <w:shd w:val="clear" w:color="auto" w:fill="FFFFFF"/>
          <w:rtl/>
          <w:lang w:eastAsia="zh-CN"/>
        </w:rPr>
        <w:t xml:space="preserve"> و در جهت مقابل،</w:t>
      </w:r>
      <w:r w:rsidRPr="006C7DF1">
        <w:rPr>
          <w:shd w:val="clear" w:color="auto" w:fill="FFFFFF"/>
          <w:rtl/>
          <w:lang w:eastAsia="zh-CN"/>
        </w:rPr>
        <w:t xml:space="preserve"> اقوال و اعمالی</w:t>
      </w:r>
      <w:r w:rsidRPr="006C7DF1">
        <w:rPr>
          <w:rFonts w:hint="cs"/>
          <w:shd w:val="clear" w:color="auto" w:fill="FFFFFF"/>
          <w:rtl/>
          <w:lang w:eastAsia="zh-CN"/>
        </w:rPr>
        <w:t xml:space="preserve"> که توسط اعضاء و جوارح انجام می‌شود</w:t>
      </w:r>
      <w:r w:rsidRPr="006C7DF1">
        <w:rPr>
          <w:shd w:val="clear" w:color="auto" w:fill="FFFFFF"/>
          <w:rtl/>
          <w:lang w:eastAsia="zh-CN"/>
        </w:rPr>
        <w:t xml:space="preserve"> بر قلب تأثیر می</w:t>
      </w:r>
      <w:r w:rsidRPr="006C7DF1">
        <w:rPr>
          <w:shd w:val="clear" w:color="auto" w:fill="FFFFFF"/>
          <w:rtl/>
          <w:lang w:eastAsia="zh-CN"/>
        </w:rPr>
        <w:softHyphen/>
        <w:t xml:space="preserve">گذارد. </w:t>
      </w:r>
      <w:r w:rsidRPr="006C7DF1">
        <w:rPr>
          <w:rFonts w:hint="cs"/>
          <w:shd w:val="clear" w:color="auto" w:fill="FFFFFF"/>
          <w:rtl/>
          <w:lang w:eastAsia="zh-CN"/>
        </w:rPr>
        <w:t xml:space="preserve">و در بینشان رابطه تاثرگذاری و تاثیرپذیری متقابل وجود دارد ولی در این میان </w:t>
      </w:r>
      <w:r w:rsidRPr="006C7DF1">
        <w:rPr>
          <w:shd w:val="clear" w:color="auto" w:fill="FFFFFF"/>
          <w:rtl/>
          <w:lang w:eastAsia="zh-CN"/>
        </w:rPr>
        <w:t>قلب</w:t>
      </w:r>
      <w:r w:rsidRPr="006C7DF1">
        <w:rPr>
          <w:rFonts w:hint="cs"/>
          <w:shd w:val="clear" w:color="auto" w:fill="FFFFFF"/>
          <w:rtl/>
          <w:lang w:eastAsia="zh-CN"/>
        </w:rPr>
        <w:t>، اصل</w:t>
      </w:r>
      <w:r w:rsidRPr="006C7DF1">
        <w:rPr>
          <w:shd w:val="clear" w:color="auto" w:fill="FFFFFF"/>
          <w:rtl/>
          <w:lang w:eastAsia="zh-CN"/>
        </w:rPr>
        <w:t xml:space="preserve"> است و بدن فرع آن می</w:t>
      </w:r>
      <w:r w:rsidRPr="006C7DF1">
        <w:rPr>
          <w:shd w:val="clear" w:color="auto" w:fill="FFFFFF"/>
          <w:rtl/>
          <w:lang w:eastAsia="zh-CN"/>
        </w:rPr>
        <w:softHyphen/>
        <w:t xml:space="preserve">باشد و </w:t>
      </w:r>
      <w:r w:rsidRPr="006C7DF1">
        <w:rPr>
          <w:rFonts w:hint="cs"/>
          <w:shd w:val="clear" w:color="auto" w:fill="FFFFFF"/>
          <w:rtl/>
          <w:lang w:eastAsia="zh-CN"/>
        </w:rPr>
        <w:t xml:space="preserve">ثبات و تقویت </w:t>
      </w:r>
      <w:r w:rsidRPr="006C7DF1">
        <w:rPr>
          <w:shd w:val="clear" w:color="auto" w:fill="FFFFFF"/>
          <w:rtl/>
          <w:lang w:eastAsia="zh-CN"/>
        </w:rPr>
        <w:t>فرع از اصل</w:t>
      </w:r>
      <w:r w:rsidRPr="006C7DF1">
        <w:rPr>
          <w:rFonts w:hint="cs"/>
          <w:shd w:val="clear" w:color="auto" w:fill="FFFFFF"/>
          <w:rtl/>
          <w:lang w:eastAsia="zh-CN"/>
        </w:rPr>
        <w:t xml:space="preserve"> است</w:t>
      </w:r>
      <w:r w:rsidRPr="006C7DF1">
        <w:rPr>
          <w:shd w:val="clear" w:color="auto" w:fill="FFFFFF"/>
          <w:rtl/>
          <w:lang w:eastAsia="zh-CN"/>
        </w:rPr>
        <w:t xml:space="preserve"> </w:t>
      </w:r>
      <w:r w:rsidRPr="006C7DF1">
        <w:rPr>
          <w:rFonts w:hint="cs"/>
          <w:shd w:val="clear" w:color="auto" w:fill="FFFFFF"/>
          <w:rtl/>
          <w:lang w:eastAsia="zh-CN"/>
        </w:rPr>
        <w:t xml:space="preserve">همانند </w:t>
      </w:r>
      <w:r w:rsidRPr="006C7DF1">
        <w:rPr>
          <w:shd w:val="clear" w:color="auto" w:fill="FFFFFF"/>
          <w:rtl/>
          <w:lang w:eastAsia="zh-CN"/>
        </w:rPr>
        <w:t>درختی که برای ایمان</w:t>
      </w:r>
      <w:r w:rsidR="00A1712E">
        <w:rPr>
          <w:rFonts w:hint="cs"/>
          <w:shd w:val="clear" w:color="auto" w:fill="FFFFFF"/>
          <w:rtl/>
          <w:lang w:eastAsia="zh-CN"/>
        </w:rPr>
        <w:t xml:space="preserve"> و کلمه طیبه که همان لااله</w:t>
      </w:r>
      <w:r w:rsidR="00A1712E">
        <w:rPr>
          <w:shd w:val="clear" w:color="auto" w:fill="FFFFFF"/>
          <w:rtl/>
          <w:lang w:eastAsia="zh-CN"/>
        </w:rPr>
        <w:softHyphen/>
      </w:r>
      <w:r w:rsidR="00A1712E">
        <w:rPr>
          <w:rFonts w:hint="cs"/>
          <w:shd w:val="clear" w:color="auto" w:fill="FFFFFF"/>
          <w:rtl/>
          <w:lang w:eastAsia="zh-CN"/>
        </w:rPr>
        <w:t>إلا</w:t>
      </w:r>
      <w:r w:rsidRPr="006C7DF1">
        <w:rPr>
          <w:rFonts w:hint="cs"/>
          <w:shd w:val="clear" w:color="auto" w:fill="FFFFFF"/>
          <w:rtl/>
          <w:lang w:eastAsia="zh-CN"/>
        </w:rPr>
        <w:t>الله و توحید است</w:t>
      </w:r>
      <w:r w:rsidRPr="006C7DF1">
        <w:rPr>
          <w:shd w:val="clear" w:color="auto" w:fill="FFFFFF"/>
          <w:rtl/>
          <w:lang w:eastAsia="zh-CN"/>
        </w:rPr>
        <w:t xml:space="preserve"> </w:t>
      </w:r>
      <w:r w:rsidRPr="006C7DF1">
        <w:rPr>
          <w:rFonts w:hint="cs"/>
          <w:shd w:val="clear" w:color="auto" w:fill="FFFFFF"/>
          <w:rtl/>
          <w:lang w:eastAsia="zh-CN"/>
        </w:rPr>
        <w:t xml:space="preserve">مثال </w:t>
      </w:r>
      <w:r w:rsidRPr="006C7DF1">
        <w:rPr>
          <w:shd w:val="clear" w:color="auto" w:fill="FFFFFF"/>
          <w:rtl/>
          <w:lang w:eastAsia="zh-CN"/>
        </w:rPr>
        <w:t xml:space="preserve">زده </w:t>
      </w:r>
      <w:r w:rsidRPr="006C7DF1">
        <w:rPr>
          <w:rFonts w:hint="cs"/>
          <w:shd w:val="clear" w:color="auto" w:fill="FFFFFF"/>
          <w:rtl/>
          <w:lang w:eastAsia="zh-CN"/>
        </w:rPr>
        <w:t>می‌شود آنجا که</w:t>
      </w:r>
      <w:r w:rsidRPr="006C7DF1">
        <w:rPr>
          <w:shd w:val="clear" w:color="auto" w:fill="FFFFFF"/>
          <w:rtl/>
          <w:lang w:eastAsia="zh-CN"/>
        </w:rPr>
        <w:t xml:space="preserve"> الله متعال می</w:t>
      </w:r>
      <w:r w:rsidRPr="006C7DF1">
        <w:rPr>
          <w:shd w:val="clear" w:color="auto" w:fill="FFFFFF"/>
          <w:rtl/>
          <w:lang w:eastAsia="zh-CN"/>
        </w:rPr>
        <w:softHyphen/>
        <w:t>فرماید:</w:t>
      </w:r>
      <w:r w:rsidR="00A904E5" w:rsidRPr="00A904E5">
        <w:rPr>
          <w:rFonts w:ascii="QCF2BSML" w:hAnsi="QCF2BSML" w:cs="QCF2BSML"/>
          <w:color w:val="000000"/>
          <w:sz w:val="33"/>
          <w:szCs w:val="33"/>
          <w:rtl/>
        </w:rPr>
        <w:t xml:space="preserve"> </w:t>
      </w:r>
      <w:r w:rsidR="00A904E5" w:rsidRPr="00FE64BF">
        <w:rPr>
          <w:rFonts w:ascii="QCF2BSML" w:hAnsi="QCF2BSML" w:cs="QCF2BSML"/>
          <w:color w:val="C00000"/>
          <w:sz w:val="32"/>
          <w:szCs w:val="32"/>
          <w:rtl/>
        </w:rPr>
        <w:t>ﱡﭐ</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ﳀ</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ﳁ</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ﳂ</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ﳃ</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ﳄ</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ﳅ</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ﳆ</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ﳇ</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ﳈ</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ﳉ</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ﳊ</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ﳋ</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ﳌ</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ﳍ</w:t>
      </w:r>
      <w:r w:rsidR="00A904E5" w:rsidRPr="00A904E5">
        <w:rPr>
          <w:rFonts w:ascii="QCF2258" w:hAnsi="QCF2258" w:cs="QCF2258"/>
          <w:color w:val="C00000"/>
          <w:sz w:val="2"/>
          <w:szCs w:val="2"/>
          <w:rtl/>
        </w:rPr>
        <w:t xml:space="preserve"> </w:t>
      </w:r>
      <w:r w:rsidR="00A904E5" w:rsidRPr="00FE64BF">
        <w:rPr>
          <w:rFonts w:ascii="QCF2258" w:hAnsi="QCF2258" w:cs="QCF2258"/>
          <w:color w:val="C00000"/>
          <w:sz w:val="32"/>
          <w:szCs w:val="32"/>
          <w:rtl/>
        </w:rPr>
        <w:t>ﳎ</w:t>
      </w:r>
      <w:r w:rsidR="00A904E5" w:rsidRPr="00A904E5">
        <w:rPr>
          <w:rFonts w:ascii="QCF2258" w:hAnsi="QCF2258" w:cs="QCF2258"/>
          <w:color w:val="C00000"/>
          <w:sz w:val="2"/>
          <w:szCs w:val="2"/>
          <w:rtl/>
        </w:rPr>
        <w:t xml:space="preserve"> </w:t>
      </w:r>
      <w:r w:rsidR="00A904E5" w:rsidRPr="00FE64BF">
        <w:rPr>
          <w:rFonts w:ascii="Al-QuranAlKareem" w:hAnsi="Al-QuranAlKareem" w:cs="Al-QuranAlKareem"/>
          <w:color w:val="C00000"/>
          <w:sz w:val="32"/>
          <w:szCs w:val="32"/>
          <w:rtl/>
        </w:rPr>
        <w:t>*</w:t>
      </w:r>
      <w:r w:rsidR="00A904E5" w:rsidRPr="00A904E5">
        <w:rPr>
          <w:rFonts w:ascii="QCF2258" w:hAnsi="QCF2258" w:cs="QCF2258"/>
          <w:color w:val="C00000"/>
          <w:sz w:val="2"/>
          <w:szCs w:val="2"/>
          <w:rtl/>
        </w:rPr>
        <w:t xml:space="preserve"> </w:t>
      </w:r>
      <w:r w:rsidR="00A904E5" w:rsidRPr="00FE64BF">
        <w:rPr>
          <w:rFonts w:ascii="QCF2259" w:hAnsi="QCF2259" w:cs="QCF2259"/>
          <w:color w:val="C00000"/>
          <w:sz w:val="32"/>
          <w:szCs w:val="32"/>
          <w:rtl/>
        </w:rPr>
        <w:t>ﱁ</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ﱂ</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ﱃ</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ﱄ</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ﱅ</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ﱆﱇ</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ﱈ</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ﱉ</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ﱊ</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ﱋ</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ﱌ</w:t>
      </w:r>
      <w:r w:rsidR="00A904E5" w:rsidRPr="00A904E5">
        <w:rPr>
          <w:rFonts w:ascii="QCF2259" w:hAnsi="QCF2259" w:cs="QCF2259"/>
          <w:color w:val="C00000"/>
          <w:sz w:val="2"/>
          <w:szCs w:val="2"/>
          <w:rtl/>
        </w:rPr>
        <w:t xml:space="preserve"> </w:t>
      </w:r>
      <w:r w:rsidR="00A904E5" w:rsidRPr="00FE64BF">
        <w:rPr>
          <w:rFonts w:ascii="QCF2259" w:hAnsi="QCF2259" w:cs="QCF2259"/>
          <w:color w:val="C00000"/>
          <w:sz w:val="32"/>
          <w:szCs w:val="32"/>
          <w:rtl/>
        </w:rPr>
        <w:t>ﱍ</w:t>
      </w:r>
      <w:r w:rsidR="00A904E5" w:rsidRPr="00A904E5">
        <w:rPr>
          <w:rFonts w:ascii="QCF2259" w:hAnsi="QCF2259" w:cs="QCF2259"/>
          <w:color w:val="C00000"/>
          <w:sz w:val="2"/>
          <w:szCs w:val="2"/>
          <w:rtl/>
        </w:rPr>
        <w:t xml:space="preserve"> </w:t>
      </w:r>
      <w:r w:rsidR="00A904E5" w:rsidRPr="00FE64BF">
        <w:rPr>
          <w:rFonts w:ascii="QCF2BSML" w:hAnsi="QCF2BSML" w:cs="QCF2BSML"/>
          <w:color w:val="C00000"/>
          <w:sz w:val="32"/>
          <w:szCs w:val="32"/>
          <w:rtl/>
        </w:rPr>
        <w:t>ﱠ</w:t>
      </w:r>
      <w:r w:rsidR="00A904E5">
        <w:rPr>
          <w:rFonts w:ascii="Arial" w:hAnsi="Arial" w:cs="Arial"/>
          <w:color w:val="000000"/>
          <w:sz w:val="2"/>
          <w:szCs w:val="2"/>
        </w:rPr>
        <w:t xml:space="preserve"> </w:t>
      </w:r>
      <w:r w:rsidRPr="006C7DF1">
        <w:rPr>
          <w:shd w:val="clear" w:color="auto" w:fill="FFFFFF"/>
          <w:rtl/>
          <w:lang w:eastAsia="zh-CN"/>
        </w:rPr>
        <w:t xml:space="preserve"> </w:t>
      </w:r>
      <w:r w:rsidR="00A904E5">
        <w:rPr>
          <w:rFonts w:hint="cs"/>
          <w:shd w:val="clear" w:color="auto" w:fill="FFFFFF"/>
          <w:rtl/>
          <w:lang w:eastAsia="zh-CN"/>
        </w:rPr>
        <w:t>(</w:t>
      </w:r>
      <w:r w:rsidRPr="006C7DF1">
        <w:rPr>
          <w:shd w:val="clear" w:color="auto" w:fill="FFFFFF"/>
          <w:rtl/>
          <w:lang w:eastAsia="zh-CN"/>
        </w:rPr>
        <w:t>إبراهيم: 24-25</w:t>
      </w:r>
      <w:r w:rsidR="00A904E5">
        <w:rPr>
          <w:rFonts w:hint="cs"/>
          <w:shd w:val="clear" w:color="auto" w:fill="FFFFFF"/>
          <w:rtl/>
          <w:lang w:eastAsia="zh-CN"/>
        </w:rPr>
        <w:t>)</w:t>
      </w:r>
      <w:r w:rsidRPr="006C7DF1">
        <w:rPr>
          <w:shd w:val="clear" w:color="auto" w:fill="FFFFFF"/>
          <w:rtl/>
          <w:lang w:eastAsia="zh-CN"/>
        </w:rPr>
        <w:t xml:space="preserve"> </w:t>
      </w:r>
      <w:r w:rsidR="00A904E5">
        <w:rPr>
          <w:rFonts w:hint="cs"/>
          <w:shd w:val="clear" w:color="auto" w:fill="FFFFFF"/>
          <w:rtl/>
          <w:lang w:eastAsia="zh-CN"/>
        </w:rPr>
        <w:t>{</w:t>
      </w:r>
      <w:r w:rsidRPr="006C7DF1">
        <w:rPr>
          <w:shd w:val="clear" w:color="auto" w:fill="FFFFFF"/>
          <w:rtl/>
          <w:lang w:eastAsia="zh-CN"/>
        </w:rPr>
        <w:t>آیا ندیدی که الله چگونه مثل زده است؟ کلمه طیبه (توحید و گفتار پاکیزه) هم‌چون</w:t>
      </w:r>
      <w:r w:rsidRPr="006C7DF1">
        <w:rPr>
          <w:rFonts w:hint="cs"/>
          <w:shd w:val="clear" w:color="auto" w:fill="FFFFFF"/>
          <w:rtl/>
          <w:lang w:eastAsia="zh-CN"/>
        </w:rPr>
        <w:t>:</w:t>
      </w:r>
      <w:r w:rsidRPr="006C7DF1">
        <w:rPr>
          <w:shd w:val="clear" w:color="auto" w:fill="FFFFFF"/>
          <w:rtl/>
          <w:lang w:eastAsia="zh-CN"/>
        </w:rPr>
        <w:t xml:space="preserve"> درخت طیبه و پاکی که ریشه</w:t>
      </w:r>
      <w:r w:rsidRPr="006C7DF1">
        <w:rPr>
          <w:rFonts w:hint="cs"/>
          <w:shd w:val="clear" w:color="auto" w:fill="FFFFFF"/>
          <w:rtl/>
          <w:lang w:eastAsia="zh-CN"/>
        </w:rPr>
        <w:t>‌اش</w:t>
      </w:r>
      <w:r w:rsidRPr="006C7DF1">
        <w:rPr>
          <w:shd w:val="clear" w:color="auto" w:fill="FFFFFF"/>
          <w:rtl/>
          <w:lang w:eastAsia="zh-CN"/>
        </w:rPr>
        <w:t xml:space="preserve"> (در زمین) ثابت و شاخه</w:t>
      </w:r>
      <w:r w:rsidRPr="006C7DF1">
        <w:rPr>
          <w:shd w:val="clear" w:color="auto" w:fill="FFFFFF"/>
          <w:lang w:eastAsia="zh-CN"/>
        </w:rPr>
        <w:t>‌</w:t>
      </w:r>
      <w:r w:rsidRPr="006C7DF1">
        <w:rPr>
          <w:shd w:val="clear" w:color="auto" w:fill="FFFFFF"/>
          <w:rtl/>
          <w:lang w:eastAsia="zh-CN"/>
        </w:rPr>
        <w:t xml:space="preserve">اش در آسمان است. هر زمان (و فصلی) میوه خود را به فرمان پروردگارش </w:t>
      </w:r>
      <w:r w:rsidRPr="006C7DF1">
        <w:rPr>
          <w:rFonts w:hint="cs"/>
          <w:shd w:val="clear" w:color="auto" w:fill="FFFFFF"/>
          <w:rtl/>
          <w:lang w:eastAsia="zh-CN"/>
        </w:rPr>
        <w:t xml:space="preserve">به بار می‌آید </w:t>
      </w:r>
      <w:r w:rsidRPr="006C7DF1">
        <w:rPr>
          <w:shd w:val="clear" w:color="auto" w:fill="FFFFFF"/>
          <w:rtl/>
          <w:lang w:eastAsia="zh-CN"/>
        </w:rPr>
        <w:t>و الله برای (هدایت) مردم مثل</w:t>
      </w:r>
      <w:r w:rsidRPr="006C7DF1">
        <w:rPr>
          <w:shd w:val="clear" w:color="auto" w:fill="FFFFFF"/>
          <w:lang w:eastAsia="zh-CN"/>
        </w:rPr>
        <w:t>‌</w:t>
      </w:r>
      <w:r w:rsidRPr="006C7DF1">
        <w:rPr>
          <w:shd w:val="clear" w:color="auto" w:fill="FFFFFF"/>
          <w:rtl/>
          <w:lang w:eastAsia="zh-CN"/>
        </w:rPr>
        <w:t>ها می</w:t>
      </w:r>
      <w:r w:rsidRPr="006C7DF1">
        <w:rPr>
          <w:shd w:val="clear" w:color="auto" w:fill="FFFFFF"/>
          <w:lang w:eastAsia="zh-CN"/>
        </w:rPr>
        <w:t>‌</w:t>
      </w:r>
      <w:r w:rsidRPr="006C7DF1">
        <w:rPr>
          <w:shd w:val="clear" w:color="auto" w:fill="FFFFFF"/>
          <w:rtl/>
          <w:lang w:eastAsia="zh-CN"/>
        </w:rPr>
        <w:t>زند</w:t>
      </w:r>
      <w:r w:rsidRPr="006C7DF1">
        <w:rPr>
          <w:rFonts w:hint="cs"/>
          <w:shd w:val="clear" w:color="auto" w:fill="FFFFFF"/>
          <w:rtl/>
          <w:lang w:eastAsia="zh-CN"/>
        </w:rPr>
        <w:t>؛</w:t>
      </w:r>
      <w:r w:rsidRPr="006C7DF1">
        <w:rPr>
          <w:shd w:val="clear" w:color="auto" w:fill="FFFFFF"/>
          <w:rtl/>
          <w:lang w:eastAsia="zh-CN"/>
        </w:rPr>
        <w:t xml:space="preserve"> باشد که متذکر شوند (و پند گیرند)</w:t>
      </w:r>
      <w:r w:rsidR="00A904E5">
        <w:rPr>
          <w:rFonts w:hint="cs"/>
          <w:shd w:val="clear" w:color="auto" w:fill="FFFFFF"/>
          <w:rtl/>
          <w:lang w:eastAsia="zh-CN"/>
        </w:rPr>
        <w:t>}</w:t>
      </w:r>
      <w:r w:rsidRPr="006C7DF1">
        <w:rPr>
          <w:shd w:val="clear" w:color="auto" w:fill="FFFFFF"/>
          <w:rtl/>
          <w:lang w:eastAsia="zh-CN"/>
        </w:rPr>
        <w:t xml:space="preserve">. </w:t>
      </w:r>
    </w:p>
    <w:p w:rsidR="006C7DF1" w:rsidRPr="006C7DF1" w:rsidRDefault="006C7DF1" w:rsidP="006500FF">
      <w:pPr>
        <w:jc w:val="both"/>
        <w:rPr>
          <w:shd w:val="clear" w:color="auto" w:fill="FFFFFF"/>
          <w:rtl/>
          <w:lang w:eastAsia="zh-CN"/>
        </w:rPr>
      </w:pPr>
      <w:r w:rsidRPr="006C7DF1">
        <w:rPr>
          <w:shd w:val="clear" w:color="auto" w:fill="FFFFFF"/>
          <w:rtl/>
          <w:lang w:eastAsia="zh-CN"/>
        </w:rPr>
        <w:t>این کلمه</w:t>
      </w:r>
      <w:r w:rsidRPr="006C7DF1">
        <w:rPr>
          <w:rFonts w:hint="cs"/>
          <w:shd w:val="clear" w:color="auto" w:fill="FFFFFF"/>
          <w:rtl/>
          <w:lang w:eastAsia="zh-CN"/>
        </w:rPr>
        <w:t>‌ی طیبه همان</w:t>
      </w:r>
      <w:r w:rsidRPr="006C7DF1">
        <w:rPr>
          <w:shd w:val="clear" w:color="auto" w:fill="FFFFFF"/>
          <w:rtl/>
          <w:lang w:eastAsia="zh-CN"/>
        </w:rPr>
        <w:t xml:space="preserve"> توحید</w:t>
      </w:r>
      <w:r w:rsidRPr="006C7DF1">
        <w:rPr>
          <w:rFonts w:hint="cs"/>
          <w:shd w:val="clear" w:color="auto" w:fill="FFFFFF"/>
          <w:rtl/>
          <w:lang w:eastAsia="zh-CN"/>
        </w:rPr>
        <w:t xml:space="preserve"> است. درخت هم </w:t>
      </w:r>
      <w:r w:rsidRPr="006C7DF1">
        <w:rPr>
          <w:shd w:val="clear" w:color="auto" w:fill="FFFFFF"/>
          <w:rtl/>
          <w:lang w:eastAsia="zh-CN"/>
        </w:rPr>
        <w:t>هرگاه اصل و ریشه</w:t>
      </w:r>
      <w:r w:rsidRPr="006C7DF1">
        <w:rPr>
          <w:shd w:val="clear" w:color="auto" w:fill="FFFFFF"/>
          <w:rtl/>
          <w:lang w:eastAsia="zh-CN"/>
        </w:rPr>
        <w:softHyphen/>
        <w:t>ی آن تقویت گردد</w:t>
      </w:r>
      <w:r w:rsidRPr="006C7DF1">
        <w:rPr>
          <w:rFonts w:hint="cs"/>
          <w:shd w:val="clear" w:color="auto" w:fill="FFFFFF"/>
          <w:rtl/>
          <w:lang w:eastAsia="zh-CN"/>
        </w:rPr>
        <w:t xml:space="preserve"> و از آب سیراب شود</w:t>
      </w:r>
      <w:r w:rsidRPr="006C7DF1">
        <w:rPr>
          <w:shd w:val="clear" w:color="auto" w:fill="FFFFFF"/>
          <w:rtl/>
          <w:lang w:eastAsia="zh-CN"/>
        </w:rPr>
        <w:t xml:space="preserve"> فر</w:t>
      </w:r>
      <w:r w:rsidRPr="006C7DF1">
        <w:rPr>
          <w:rFonts w:hint="cs"/>
          <w:shd w:val="clear" w:color="auto" w:fill="FFFFFF"/>
          <w:rtl/>
          <w:lang w:eastAsia="zh-CN"/>
        </w:rPr>
        <w:t>وعش</w:t>
      </w:r>
      <w:r w:rsidRPr="006C7DF1">
        <w:rPr>
          <w:shd w:val="clear" w:color="auto" w:fill="FFFFFF"/>
          <w:rtl/>
          <w:lang w:eastAsia="zh-CN"/>
        </w:rPr>
        <w:t xml:space="preserve"> </w:t>
      </w:r>
      <w:r w:rsidRPr="006C7DF1">
        <w:rPr>
          <w:rFonts w:hint="cs"/>
          <w:shd w:val="clear" w:color="auto" w:fill="FFFFFF"/>
          <w:rtl/>
          <w:lang w:eastAsia="zh-CN"/>
        </w:rPr>
        <w:t>نیز</w:t>
      </w:r>
      <w:r w:rsidRPr="006C7DF1">
        <w:rPr>
          <w:shd w:val="clear" w:color="auto" w:fill="FFFFFF"/>
          <w:rtl/>
          <w:lang w:eastAsia="zh-CN"/>
        </w:rPr>
        <w:t xml:space="preserve"> تقویت </w:t>
      </w:r>
      <w:r w:rsidRPr="006C7DF1">
        <w:rPr>
          <w:rFonts w:hint="cs"/>
          <w:shd w:val="clear" w:color="auto" w:fill="FFFFFF"/>
          <w:rtl/>
          <w:lang w:eastAsia="zh-CN"/>
        </w:rPr>
        <w:t>می‌شود</w:t>
      </w:r>
      <w:r w:rsidRPr="006C7DF1">
        <w:rPr>
          <w:shd w:val="clear" w:color="auto" w:fill="FFFFFF"/>
          <w:rtl/>
          <w:lang w:eastAsia="zh-CN"/>
        </w:rPr>
        <w:t xml:space="preserve"> و هم‌چنین فروع و شاخ و برگ</w:t>
      </w:r>
      <w:r w:rsidRPr="006C7DF1">
        <w:rPr>
          <w:rFonts w:hint="cs"/>
          <w:shd w:val="clear" w:color="auto" w:fill="FFFFFF"/>
          <w:rtl/>
          <w:lang w:eastAsia="zh-CN"/>
        </w:rPr>
        <w:t>‌های</w:t>
      </w:r>
      <w:r w:rsidRPr="006C7DF1">
        <w:rPr>
          <w:shd w:val="clear" w:color="auto" w:fill="FFFFFF"/>
          <w:rtl/>
          <w:lang w:eastAsia="zh-CN"/>
        </w:rPr>
        <w:t xml:space="preserve"> آن </w:t>
      </w:r>
      <w:r w:rsidRPr="006C7DF1">
        <w:rPr>
          <w:rFonts w:hint="cs"/>
          <w:shd w:val="clear" w:color="auto" w:fill="FFFFFF"/>
          <w:rtl/>
          <w:lang w:eastAsia="zh-CN"/>
        </w:rPr>
        <w:t xml:space="preserve">اگر </w:t>
      </w:r>
      <w:r w:rsidRPr="006C7DF1">
        <w:rPr>
          <w:shd w:val="clear" w:color="auto" w:fill="FFFFFF"/>
          <w:rtl/>
          <w:lang w:eastAsia="zh-CN"/>
        </w:rPr>
        <w:t xml:space="preserve">به وسیله باران و باد تقویت </w:t>
      </w:r>
      <w:r w:rsidRPr="006C7DF1">
        <w:rPr>
          <w:rFonts w:hint="cs"/>
          <w:shd w:val="clear" w:color="auto" w:fill="FFFFFF"/>
          <w:rtl/>
          <w:lang w:eastAsia="zh-CN"/>
        </w:rPr>
        <w:t>شود</w:t>
      </w:r>
      <w:r w:rsidRPr="006C7DF1">
        <w:rPr>
          <w:shd w:val="clear" w:color="auto" w:fill="FFFFFF"/>
          <w:rtl/>
          <w:lang w:eastAsia="zh-CN"/>
        </w:rPr>
        <w:t xml:space="preserve"> </w:t>
      </w:r>
      <w:r w:rsidRPr="006C7DF1">
        <w:rPr>
          <w:rFonts w:hint="cs"/>
          <w:shd w:val="clear" w:color="auto" w:fill="FFFFFF"/>
          <w:rtl/>
          <w:lang w:eastAsia="zh-CN"/>
        </w:rPr>
        <w:t xml:space="preserve">در </w:t>
      </w:r>
      <w:r w:rsidRPr="006C7DF1">
        <w:rPr>
          <w:shd w:val="clear" w:color="auto" w:fill="FFFFFF"/>
          <w:rtl/>
          <w:lang w:eastAsia="zh-CN"/>
        </w:rPr>
        <w:t>اصل و ریشه</w:t>
      </w:r>
      <w:r w:rsidRPr="006C7DF1">
        <w:rPr>
          <w:shd w:val="clear" w:color="auto" w:fill="FFFFFF"/>
          <w:rtl/>
          <w:lang w:eastAsia="zh-CN"/>
        </w:rPr>
        <w:softHyphen/>
      </w:r>
      <w:r w:rsidRPr="006C7DF1">
        <w:rPr>
          <w:rFonts w:hint="cs"/>
          <w:shd w:val="clear" w:color="auto" w:fill="FFFFFF"/>
          <w:rtl/>
          <w:lang w:eastAsia="zh-CN"/>
        </w:rPr>
        <w:t xml:space="preserve">اش </w:t>
      </w:r>
      <w:r w:rsidRPr="006C7DF1">
        <w:rPr>
          <w:shd w:val="clear" w:color="auto" w:fill="FFFFFF"/>
          <w:rtl/>
          <w:lang w:eastAsia="zh-CN"/>
        </w:rPr>
        <w:t>اثر می</w:t>
      </w:r>
      <w:r w:rsidRPr="006C7DF1">
        <w:rPr>
          <w:shd w:val="clear" w:color="auto" w:fill="FFFFFF"/>
          <w:rtl/>
          <w:lang w:eastAsia="zh-CN"/>
        </w:rPr>
        <w:softHyphen/>
        <w:t xml:space="preserve">گذارد. ایمان </w:t>
      </w:r>
      <w:r w:rsidRPr="006C7DF1">
        <w:rPr>
          <w:rFonts w:hint="cs"/>
          <w:shd w:val="clear" w:color="auto" w:fill="FFFFFF"/>
          <w:rtl/>
          <w:lang w:eastAsia="zh-CN"/>
        </w:rPr>
        <w:t>موجود در قلب</w:t>
      </w:r>
      <w:r w:rsidRPr="006C7DF1">
        <w:rPr>
          <w:shd w:val="clear" w:color="auto" w:fill="FFFFFF"/>
          <w:rtl/>
          <w:lang w:eastAsia="zh-CN"/>
        </w:rPr>
        <w:t xml:space="preserve"> و اسلام ظاهری نیز </w:t>
      </w:r>
      <w:r w:rsidRPr="006C7DF1">
        <w:rPr>
          <w:rFonts w:hint="cs"/>
          <w:shd w:val="clear" w:color="auto" w:fill="FFFFFF"/>
          <w:rtl/>
          <w:lang w:eastAsia="zh-CN"/>
        </w:rPr>
        <w:t>دقیقا چنین رابطه‌ای را دارند.</w:t>
      </w:r>
      <w:r w:rsidRPr="006C7DF1">
        <w:rPr>
          <w:shd w:val="clear" w:color="auto" w:fill="FFFFFF"/>
          <w:rtl/>
          <w:lang w:eastAsia="zh-CN"/>
        </w:rPr>
        <w:t xml:space="preserve"> </w:t>
      </w:r>
      <w:r w:rsidRPr="006C7DF1">
        <w:rPr>
          <w:rFonts w:hint="cs"/>
          <w:shd w:val="clear" w:color="auto" w:fill="FFFFFF"/>
          <w:rtl/>
          <w:lang w:eastAsia="zh-CN"/>
        </w:rPr>
        <w:t xml:space="preserve">و از </w:t>
      </w:r>
      <w:r w:rsidRPr="006C7DF1">
        <w:rPr>
          <w:shd w:val="clear" w:color="auto" w:fill="FFFFFF"/>
          <w:rtl/>
          <w:lang w:eastAsia="zh-CN"/>
        </w:rPr>
        <w:t>آنجا که اقوال و اعمال ظاهری</w:t>
      </w:r>
      <w:r w:rsidRPr="006C7DF1">
        <w:rPr>
          <w:rFonts w:hint="cs"/>
          <w:shd w:val="clear" w:color="auto" w:fill="FFFFFF"/>
          <w:rtl/>
          <w:lang w:eastAsia="zh-CN"/>
        </w:rPr>
        <w:t>،</w:t>
      </w:r>
      <w:r w:rsidRPr="006C7DF1">
        <w:rPr>
          <w:shd w:val="clear" w:color="auto" w:fill="FFFFFF"/>
          <w:rtl/>
          <w:lang w:eastAsia="zh-CN"/>
        </w:rPr>
        <w:t xml:space="preserve"> لازم</w:t>
      </w:r>
      <w:r w:rsidRPr="006C7DF1">
        <w:rPr>
          <w:rFonts w:hint="cs"/>
          <w:shd w:val="clear" w:color="auto" w:fill="FFFFFF"/>
          <w:rtl/>
          <w:lang w:eastAsia="zh-CN"/>
        </w:rPr>
        <w:t>ه</w:t>
      </w:r>
      <w:r w:rsidRPr="006C7DF1">
        <w:rPr>
          <w:shd w:val="clear" w:color="auto" w:fill="FFFFFF"/>
          <w:rtl/>
          <w:lang w:eastAsia="zh-CN"/>
        </w:rPr>
        <w:t xml:space="preserve"> و مستلزم اقوال و اعمال باطنی است، </w:t>
      </w:r>
      <w:r w:rsidRPr="006C7DF1">
        <w:rPr>
          <w:rFonts w:hint="cs"/>
          <w:shd w:val="clear" w:color="auto" w:fill="FFFFFF"/>
          <w:rtl/>
          <w:lang w:eastAsia="zh-CN"/>
        </w:rPr>
        <w:t>برای اثبات ایمان باطنی به وجود اعمال ظاهری استدلال می‌شود</w:t>
      </w:r>
      <w:r w:rsidRPr="006C7DF1">
        <w:rPr>
          <w:shd w:val="clear" w:color="auto" w:fill="FFFFFF"/>
          <w:rtl/>
          <w:lang w:eastAsia="zh-CN"/>
        </w:rPr>
        <w:t>. چنان‌که الله متعال می</w:t>
      </w:r>
      <w:r w:rsidRPr="006C7DF1">
        <w:rPr>
          <w:shd w:val="clear" w:color="auto" w:fill="FFFFFF"/>
          <w:rtl/>
          <w:lang w:eastAsia="zh-CN"/>
        </w:rPr>
        <w:softHyphen/>
        <w:t>فرماید:</w:t>
      </w:r>
      <w:r w:rsidR="00FE64BF" w:rsidRPr="00FE64BF">
        <w:rPr>
          <w:rFonts w:ascii="QCF2BSML" w:hAnsi="QCF2BSML" w:cs="QCF2BSML"/>
          <w:color w:val="000000"/>
          <w:sz w:val="33"/>
          <w:szCs w:val="33"/>
          <w:rtl/>
        </w:rPr>
        <w:t xml:space="preserve"> </w:t>
      </w:r>
      <w:r w:rsidR="00FE64BF" w:rsidRPr="00FE64BF">
        <w:rPr>
          <w:rFonts w:ascii="QCF2BSML" w:hAnsi="QCF2BSML" w:cs="QCF2BSML"/>
          <w:color w:val="C00000"/>
          <w:sz w:val="32"/>
          <w:szCs w:val="32"/>
          <w:rtl/>
        </w:rPr>
        <w:t>ﱡﭐ</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ﱁ</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ﱂ</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ﱃ</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ﱄ</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ﱅ</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ﱆ</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ﱇ</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ﱈ</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ﱉ</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ﱊ</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ﱋ</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ﱌ</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ﱍ</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ﱎ</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ﱏ</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ﱐ</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ﱑ</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ﱒ</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ﱓ</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ﱔ</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ﱕﱖ</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ﱗ</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ﱘ</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ﱙ</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ﱚ</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ﱛ</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ﱜ</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ﱝ</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ﱞﱟ</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ﱠ</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ﱡ</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ﱢ</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ﱣ</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ﱤ</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ﱥ</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ﱦ</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ﱧﱨ</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ﱩ</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ﱪ</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ﱫ</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ﱬ</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ﱭﱮ</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ﱯ</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ﱰ</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ﱱﱲ</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ﱳ</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ﱴ</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ﱵ</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ﱶ</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ﱷ</w:t>
      </w:r>
      <w:r w:rsidR="00FE64BF" w:rsidRPr="00FE64BF">
        <w:rPr>
          <w:rFonts w:ascii="QCF2545" w:hAnsi="QCF2545" w:cs="QCF2545"/>
          <w:color w:val="C00000"/>
          <w:sz w:val="2"/>
          <w:szCs w:val="2"/>
          <w:rtl/>
        </w:rPr>
        <w:t xml:space="preserve"> </w:t>
      </w:r>
      <w:r w:rsidR="00FE64BF" w:rsidRPr="00FE64BF">
        <w:rPr>
          <w:rFonts w:ascii="QCF2545" w:hAnsi="QCF2545" w:cs="QCF2545"/>
          <w:color w:val="C00000"/>
          <w:sz w:val="32"/>
          <w:szCs w:val="32"/>
          <w:rtl/>
        </w:rPr>
        <w:t>ﱸ</w:t>
      </w:r>
      <w:r w:rsidR="00FE64BF" w:rsidRPr="00FE64BF">
        <w:rPr>
          <w:rFonts w:ascii="QCF2BSML" w:hAnsi="QCF2BSML" w:cs="QCF2BSML"/>
          <w:color w:val="C00000"/>
          <w:sz w:val="32"/>
          <w:szCs w:val="32"/>
          <w:rtl/>
        </w:rPr>
        <w:t>ﱠ</w:t>
      </w:r>
      <w:r w:rsidR="00FE64BF">
        <w:rPr>
          <w:rFonts w:ascii="Arial" w:hAnsi="Arial" w:cs="Arial"/>
          <w:color w:val="000000"/>
          <w:sz w:val="2"/>
          <w:szCs w:val="2"/>
        </w:rPr>
        <w:t xml:space="preserve"> </w:t>
      </w:r>
      <w:r w:rsidRPr="006C7DF1">
        <w:rPr>
          <w:shd w:val="clear" w:color="auto" w:fill="FFFFFF"/>
          <w:rtl/>
          <w:lang w:eastAsia="zh-CN"/>
        </w:rPr>
        <w:t xml:space="preserve"> </w:t>
      </w:r>
      <w:r w:rsidR="00FE64BF">
        <w:rPr>
          <w:rFonts w:hint="cs"/>
          <w:shd w:val="clear" w:color="auto" w:fill="FFFFFF"/>
          <w:rtl/>
          <w:lang w:eastAsia="zh-CN"/>
        </w:rPr>
        <w:t>(</w:t>
      </w:r>
      <w:r w:rsidRPr="006C7DF1">
        <w:rPr>
          <w:shd w:val="clear" w:color="auto" w:fill="FFFFFF"/>
          <w:rtl/>
          <w:lang w:eastAsia="zh-CN"/>
        </w:rPr>
        <w:t>المجادل</w:t>
      </w:r>
      <w:r w:rsidRPr="006C7DF1">
        <w:rPr>
          <w:rFonts w:hint="cs"/>
          <w:shd w:val="clear" w:color="auto" w:fill="FFFFFF"/>
          <w:rtl/>
          <w:lang w:eastAsia="zh-CN"/>
        </w:rPr>
        <w:t>ه</w:t>
      </w:r>
      <w:r w:rsidRPr="006C7DF1">
        <w:rPr>
          <w:shd w:val="clear" w:color="auto" w:fill="FFFFFF"/>
          <w:rtl/>
          <w:lang w:eastAsia="zh-CN"/>
        </w:rPr>
        <w:t>: 22</w:t>
      </w:r>
      <w:r w:rsidR="00FE64BF">
        <w:rPr>
          <w:rFonts w:hint="cs"/>
          <w:shd w:val="clear" w:color="auto" w:fill="FFFFFF"/>
          <w:rtl/>
          <w:lang w:eastAsia="zh-CN"/>
        </w:rPr>
        <w:t>)</w:t>
      </w:r>
      <w:r w:rsidRPr="006C7DF1">
        <w:rPr>
          <w:shd w:val="clear" w:color="auto" w:fill="FFFFFF"/>
          <w:rtl/>
          <w:lang w:eastAsia="zh-CN"/>
        </w:rPr>
        <w:t xml:space="preserve"> </w:t>
      </w:r>
      <w:r w:rsidR="00FE64BF">
        <w:rPr>
          <w:rFonts w:hint="cs"/>
          <w:shd w:val="clear" w:color="auto" w:fill="FFFFFF"/>
          <w:rtl/>
          <w:lang w:eastAsia="zh-CN"/>
        </w:rPr>
        <w:t>{</w:t>
      </w:r>
      <w:r w:rsidRPr="006C7DF1">
        <w:rPr>
          <w:shd w:val="clear" w:color="auto" w:fill="FFFFFF"/>
          <w:rtl/>
          <w:lang w:eastAsia="zh-CN"/>
        </w:rPr>
        <w:t>(ای پیامبر!) هیچ قومی را که ایمان به الله و روز قیامت دارند نمی‌یابی که با کسانی</w:t>
      </w:r>
      <w:r w:rsidRPr="006C7DF1">
        <w:rPr>
          <w:shd w:val="clear" w:color="auto" w:fill="FFFFFF"/>
          <w:lang w:eastAsia="zh-CN"/>
        </w:rPr>
        <w:t>‌</w:t>
      </w:r>
      <w:r w:rsidRPr="006C7DF1">
        <w:rPr>
          <w:shd w:val="clear" w:color="auto" w:fill="FFFFFF"/>
          <w:rtl/>
          <w:lang w:eastAsia="zh-CN"/>
        </w:rPr>
        <w:t>که با الله و رسولش (دشمنی و) مخالفت می</w:t>
      </w:r>
      <w:r w:rsidRPr="006C7DF1">
        <w:rPr>
          <w:shd w:val="clear" w:color="auto" w:fill="FFFFFF"/>
          <w:lang w:eastAsia="zh-CN"/>
        </w:rPr>
        <w:t>‌</w:t>
      </w:r>
      <w:r w:rsidRPr="006C7DF1">
        <w:rPr>
          <w:shd w:val="clear" w:color="auto" w:fill="FFFFFF"/>
          <w:rtl/>
          <w:lang w:eastAsia="zh-CN"/>
        </w:rPr>
        <w:t>ورزند دوستی کنند، اگرچه پدران</w:t>
      </w:r>
      <w:r w:rsidRPr="006C7DF1">
        <w:rPr>
          <w:shd w:val="clear" w:color="auto" w:fill="FFFFFF"/>
          <w:lang w:eastAsia="zh-CN"/>
        </w:rPr>
        <w:t>‌</w:t>
      </w:r>
      <w:r w:rsidRPr="006C7DF1">
        <w:rPr>
          <w:shd w:val="clear" w:color="auto" w:fill="FFFFFF"/>
          <w:rtl/>
          <w:lang w:eastAsia="zh-CN"/>
        </w:rPr>
        <w:t>شان یا فرزندان</w:t>
      </w:r>
      <w:r w:rsidRPr="006C7DF1">
        <w:rPr>
          <w:shd w:val="clear" w:color="auto" w:fill="FFFFFF"/>
          <w:lang w:eastAsia="zh-CN"/>
        </w:rPr>
        <w:t>‌</w:t>
      </w:r>
      <w:r w:rsidRPr="006C7DF1">
        <w:rPr>
          <w:shd w:val="clear" w:color="auto" w:fill="FFFFFF"/>
          <w:rtl/>
          <w:lang w:eastAsia="zh-CN"/>
        </w:rPr>
        <w:t>شان یا برادران</w:t>
      </w:r>
      <w:r w:rsidRPr="006C7DF1">
        <w:rPr>
          <w:shd w:val="clear" w:color="auto" w:fill="FFFFFF"/>
          <w:lang w:eastAsia="zh-CN"/>
        </w:rPr>
        <w:t>‌</w:t>
      </w:r>
      <w:r w:rsidRPr="006C7DF1">
        <w:rPr>
          <w:shd w:val="clear" w:color="auto" w:fill="FFFFFF"/>
          <w:rtl/>
          <w:lang w:eastAsia="zh-CN"/>
        </w:rPr>
        <w:t>شان یا خویشاوندان</w:t>
      </w:r>
      <w:r w:rsidRPr="006C7DF1">
        <w:rPr>
          <w:shd w:val="clear" w:color="auto" w:fill="FFFFFF"/>
          <w:lang w:eastAsia="zh-CN"/>
        </w:rPr>
        <w:t>‌</w:t>
      </w:r>
      <w:r w:rsidRPr="006C7DF1">
        <w:rPr>
          <w:shd w:val="clear" w:color="auto" w:fill="FFFFFF"/>
          <w:rtl/>
          <w:lang w:eastAsia="zh-CN"/>
        </w:rPr>
        <w:t>شان باشند، آن‌ها کسانی هستند که الله ایمان را در (صفحه) دل</w:t>
      </w:r>
      <w:r w:rsidRPr="006C7DF1">
        <w:rPr>
          <w:shd w:val="clear" w:color="auto" w:fill="FFFFFF"/>
          <w:lang w:eastAsia="zh-CN"/>
        </w:rPr>
        <w:t>‌</w:t>
      </w:r>
      <w:r w:rsidRPr="006C7DF1">
        <w:rPr>
          <w:shd w:val="clear" w:color="auto" w:fill="FFFFFF"/>
          <w:rtl/>
          <w:lang w:eastAsia="zh-CN"/>
        </w:rPr>
        <w:t>هایشان نوشته است و به روحی از جانب خود آن‌ها را تقویت (و تأیید) نموده است و آن‌ها را به باغ</w:t>
      </w:r>
      <w:r w:rsidRPr="006C7DF1">
        <w:rPr>
          <w:shd w:val="clear" w:color="auto" w:fill="FFFFFF"/>
          <w:lang w:eastAsia="zh-CN"/>
        </w:rPr>
        <w:t>‌</w:t>
      </w:r>
      <w:r w:rsidRPr="006C7DF1">
        <w:rPr>
          <w:shd w:val="clear" w:color="auto" w:fill="FFFFFF"/>
          <w:rtl/>
          <w:lang w:eastAsia="zh-CN"/>
        </w:rPr>
        <w:t>هایی (از بهشت) وارد می</w:t>
      </w:r>
      <w:r w:rsidRPr="006C7DF1">
        <w:rPr>
          <w:shd w:val="clear" w:color="auto" w:fill="FFFFFF"/>
          <w:lang w:eastAsia="zh-CN"/>
        </w:rPr>
        <w:t>‌</w:t>
      </w:r>
      <w:r w:rsidRPr="006C7DF1">
        <w:rPr>
          <w:shd w:val="clear" w:color="auto" w:fill="FFFFFF"/>
          <w:rtl/>
          <w:lang w:eastAsia="zh-CN"/>
        </w:rPr>
        <w:t>کند که نهرها از زیر (درختان) آن جاری است</w:t>
      </w:r>
      <w:r w:rsidRPr="006C7DF1">
        <w:rPr>
          <w:rFonts w:hint="cs"/>
          <w:shd w:val="clear" w:color="auto" w:fill="FFFFFF"/>
          <w:rtl/>
          <w:lang w:eastAsia="zh-CN"/>
        </w:rPr>
        <w:t xml:space="preserve"> و</w:t>
      </w:r>
      <w:r w:rsidRPr="006C7DF1">
        <w:rPr>
          <w:shd w:val="clear" w:color="auto" w:fill="FFFFFF"/>
          <w:rtl/>
          <w:lang w:eastAsia="zh-CN"/>
        </w:rPr>
        <w:t xml:space="preserve"> جاودانه در آن می</w:t>
      </w:r>
      <w:r w:rsidRPr="006C7DF1">
        <w:rPr>
          <w:shd w:val="clear" w:color="auto" w:fill="FFFFFF"/>
          <w:lang w:eastAsia="zh-CN"/>
        </w:rPr>
        <w:t>‌</w:t>
      </w:r>
      <w:r w:rsidRPr="006C7DF1">
        <w:rPr>
          <w:shd w:val="clear" w:color="auto" w:fill="FFFFFF"/>
          <w:rtl/>
          <w:lang w:eastAsia="zh-CN"/>
        </w:rPr>
        <w:t>مانند، الله از آن‌ها خشنود است و آن‌ها (نیز) از الله خشنودند، آن</w:t>
      </w:r>
      <w:r w:rsidRPr="006C7DF1">
        <w:rPr>
          <w:rFonts w:hint="cs"/>
          <w:shd w:val="clear" w:color="auto" w:fill="FFFFFF"/>
          <w:rtl/>
          <w:lang w:eastAsia="zh-CN"/>
        </w:rPr>
        <w:t>ان</w:t>
      </w:r>
      <w:r w:rsidRPr="006C7DF1">
        <w:rPr>
          <w:shd w:val="clear" w:color="auto" w:fill="FFFFFF"/>
          <w:rtl/>
          <w:lang w:eastAsia="zh-CN"/>
        </w:rPr>
        <w:t xml:space="preserve"> حزب الله هستند، آگاه باشید (و بدانید) همانا حزب الله رستگارانند</w:t>
      </w:r>
      <w:r w:rsidR="00FE64BF">
        <w:rPr>
          <w:rFonts w:hint="cs"/>
          <w:shd w:val="clear" w:color="auto" w:fill="FFFFFF"/>
          <w:rtl/>
          <w:lang w:eastAsia="zh-CN"/>
        </w:rPr>
        <w:t>}</w:t>
      </w:r>
      <w:r w:rsidRPr="006C7DF1">
        <w:rPr>
          <w:shd w:val="clear" w:color="auto" w:fill="FFFFFF"/>
          <w:rtl/>
          <w:lang w:eastAsia="zh-CN"/>
        </w:rPr>
        <w:t xml:space="preserve">. </w:t>
      </w:r>
    </w:p>
    <w:p w:rsidR="006C7DF1" w:rsidRPr="006C7DF1" w:rsidRDefault="00493A76" w:rsidP="00493A76">
      <w:pPr>
        <w:rPr>
          <w:shd w:val="clear" w:color="auto" w:fill="FFFFFF"/>
          <w:rtl/>
          <w:lang w:eastAsia="zh-CN"/>
        </w:rPr>
      </w:pPr>
      <w:r>
        <w:rPr>
          <w:rFonts w:hint="cs"/>
          <w:shd w:val="clear" w:color="auto" w:fill="FFFFFF"/>
          <w:rtl/>
          <w:lang w:eastAsia="zh-CN"/>
        </w:rPr>
        <w:t>«</w:t>
      </w:r>
      <w:r w:rsidR="006C7DF1" w:rsidRPr="006C7DF1">
        <w:rPr>
          <w:shd w:val="clear" w:color="auto" w:fill="FFFFFF"/>
          <w:rtl/>
          <w:lang w:eastAsia="zh-CN"/>
        </w:rPr>
        <w:t xml:space="preserve">خداوند متعال </w:t>
      </w:r>
      <w:r w:rsidR="006C7DF1" w:rsidRPr="006C7DF1">
        <w:rPr>
          <w:rFonts w:hint="cs"/>
          <w:shd w:val="clear" w:color="auto" w:fill="FFFFFF"/>
          <w:rtl/>
          <w:lang w:eastAsia="zh-CN"/>
        </w:rPr>
        <w:t xml:space="preserve">در این آیه </w:t>
      </w:r>
      <w:r w:rsidR="006C7DF1" w:rsidRPr="006C7DF1">
        <w:rPr>
          <w:shd w:val="clear" w:color="auto" w:fill="FFFFFF"/>
          <w:rtl/>
          <w:lang w:eastAsia="zh-CN"/>
        </w:rPr>
        <w:t>خبر می‌دهد که هر</w:t>
      </w:r>
      <w:r w:rsidR="006C7DF1" w:rsidRPr="006C7DF1">
        <w:rPr>
          <w:rFonts w:hint="cs"/>
          <w:shd w:val="clear" w:color="auto" w:fill="FFFFFF"/>
          <w:rtl/>
          <w:lang w:eastAsia="zh-CN"/>
        </w:rPr>
        <w:t xml:space="preserve"> </w:t>
      </w:r>
      <w:r w:rsidR="006C7DF1" w:rsidRPr="006C7DF1">
        <w:rPr>
          <w:shd w:val="clear" w:color="auto" w:fill="FFFFFF"/>
          <w:rtl/>
          <w:lang w:eastAsia="zh-CN"/>
        </w:rPr>
        <w:t>کس به الله و روز آخرت ایمان داشته باشد هرگز با دشمنان الله و رسولش دوستی نمی</w:t>
      </w:r>
      <w:r w:rsidR="006C7DF1" w:rsidRPr="006C7DF1">
        <w:rPr>
          <w:shd w:val="clear" w:color="auto" w:fill="FFFFFF"/>
          <w:rtl/>
          <w:lang w:eastAsia="zh-CN"/>
        </w:rPr>
        <w:softHyphen/>
        <w:t xml:space="preserve">کند بلکه </w:t>
      </w:r>
      <w:r w:rsidR="006C7DF1" w:rsidRPr="006C7DF1">
        <w:rPr>
          <w:rFonts w:hint="cs"/>
          <w:shd w:val="clear" w:color="auto" w:fill="FFFFFF"/>
          <w:rtl/>
          <w:lang w:eastAsia="zh-CN"/>
        </w:rPr>
        <w:t xml:space="preserve">وجود ایمان در قلب، منافی با </w:t>
      </w:r>
      <w:r w:rsidR="006C7DF1" w:rsidRPr="006C7DF1">
        <w:rPr>
          <w:shd w:val="clear" w:color="auto" w:fill="FFFFFF"/>
          <w:rtl/>
          <w:lang w:eastAsia="zh-CN"/>
        </w:rPr>
        <w:t>دوست</w:t>
      </w:r>
      <w:r w:rsidR="006C7DF1" w:rsidRPr="006C7DF1">
        <w:rPr>
          <w:rFonts w:hint="cs"/>
          <w:shd w:val="clear" w:color="auto" w:fill="FFFFFF"/>
          <w:rtl/>
          <w:lang w:eastAsia="zh-CN"/>
        </w:rPr>
        <w:t>ی آنها است</w:t>
      </w:r>
      <w:r w:rsidR="006C7DF1" w:rsidRPr="006C7DF1">
        <w:rPr>
          <w:shd w:val="clear" w:color="auto" w:fill="FFFFFF"/>
          <w:rtl/>
          <w:lang w:eastAsia="zh-CN"/>
        </w:rPr>
        <w:t xml:space="preserve">. </w:t>
      </w:r>
      <w:r w:rsidR="006C7DF1" w:rsidRPr="006C7DF1">
        <w:rPr>
          <w:rFonts w:hint="cs"/>
          <w:shd w:val="clear" w:color="auto" w:fill="FFFFFF"/>
          <w:rtl/>
          <w:lang w:eastAsia="zh-CN"/>
        </w:rPr>
        <w:t>و</w:t>
      </w:r>
      <w:r w:rsidR="006C7DF1" w:rsidRPr="006C7DF1">
        <w:rPr>
          <w:shd w:val="clear" w:color="auto" w:fill="FFFFFF"/>
          <w:rtl/>
          <w:lang w:eastAsia="zh-CN"/>
        </w:rPr>
        <w:t xml:space="preserve"> چون چنین دوستی با دشمنان الله و رسولش حاصل گردد بیانگر خلل در ایمان می</w:t>
      </w:r>
      <w:r w:rsidR="006C7DF1" w:rsidRPr="006C7DF1">
        <w:rPr>
          <w:shd w:val="clear" w:color="auto" w:fill="FFFFFF"/>
          <w:rtl/>
          <w:lang w:eastAsia="zh-CN"/>
        </w:rPr>
        <w:softHyphen/>
        <w:t>باشد».</w:t>
      </w:r>
      <w:r w:rsidR="006C7DF1" w:rsidRPr="006C7DF1">
        <w:rPr>
          <w:color w:val="FF0000"/>
          <w:shd w:val="clear" w:color="auto" w:fill="FFFFFF"/>
          <w:vertAlign w:val="superscript"/>
          <w:rtl/>
          <w:lang w:eastAsia="zh-CN"/>
        </w:rPr>
        <w:footnoteReference w:id="93"/>
      </w:r>
      <w:r w:rsidR="006C7DF1" w:rsidRPr="006C7DF1">
        <w:rPr>
          <w:shd w:val="clear" w:color="auto" w:fill="FFFFFF"/>
          <w:rtl/>
          <w:lang w:eastAsia="zh-CN"/>
        </w:rPr>
        <w:t xml:space="preserve"> </w:t>
      </w:r>
    </w:p>
    <w:p w:rsidR="006C7DF1" w:rsidRPr="006C7DF1" w:rsidRDefault="006C7DF1" w:rsidP="00493A76">
      <w:pPr>
        <w:rPr>
          <w:shd w:val="clear" w:color="auto" w:fill="FFFFFF"/>
          <w:rtl/>
          <w:lang w:eastAsia="zh-CN"/>
        </w:rPr>
      </w:pPr>
      <w:r w:rsidRPr="006C7DF1">
        <w:rPr>
          <w:rFonts w:hint="cs"/>
          <w:shd w:val="clear" w:color="auto" w:fill="FFFFFF"/>
          <w:rtl/>
          <w:lang w:eastAsia="zh-CN"/>
        </w:rPr>
        <w:t xml:space="preserve">از جنبه‌ای دیگر، </w:t>
      </w:r>
      <w:r w:rsidRPr="006C7DF1">
        <w:rPr>
          <w:shd w:val="clear" w:color="auto" w:fill="FFFFFF"/>
          <w:rtl/>
          <w:lang w:eastAsia="zh-CN"/>
        </w:rPr>
        <w:t>مقتضای راه راستی که در هر نماز از الله متعال می</w:t>
      </w:r>
      <w:r w:rsidRPr="006C7DF1">
        <w:rPr>
          <w:shd w:val="clear" w:color="auto" w:fill="FFFFFF"/>
          <w:rtl/>
          <w:lang w:eastAsia="zh-CN"/>
        </w:rPr>
        <w:softHyphen/>
        <w:t>خواهیم ما را به آن هدایت کند، التزام به امور ظاهری و امور باطنی می</w:t>
      </w:r>
      <w:r w:rsidRPr="006C7DF1">
        <w:rPr>
          <w:shd w:val="clear" w:color="auto" w:fill="FFFFFF"/>
          <w:rtl/>
          <w:lang w:eastAsia="zh-CN"/>
        </w:rPr>
        <w:softHyphen/>
        <w:t>باشد چرا</w:t>
      </w:r>
      <w:r w:rsidRPr="006C7DF1">
        <w:rPr>
          <w:rFonts w:hint="cs"/>
          <w:shd w:val="clear" w:color="auto" w:fill="FFFFFF"/>
          <w:rtl/>
          <w:lang w:eastAsia="zh-CN"/>
        </w:rPr>
        <w:t xml:space="preserve"> </w:t>
      </w:r>
      <w:r w:rsidRPr="006C7DF1">
        <w:rPr>
          <w:shd w:val="clear" w:color="auto" w:fill="FFFFFF"/>
          <w:rtl/>
          <w:lang w:eastAsia="zh-CN"/>
        </w:rPr>
        <w:t xml:space="preserve">که «راه راست و به تعبیر قرآن </w:t>
      </w:r>
      <w:r w:rsidRPr="00493A76">
        <w:rPr>
          <w:b/>
          <w:bCs/>
          <w:sz w:val="36"/>
          <w:szCs w:val="36"/>
          <w:shd w:val="clear" w:color="auto" w:fill="FFFFFF"/>
          <w:rtl/>
          <w:lang w:eastAsia="zh-CN"/>
        </w:rPr>
        <w:t>صراط مستقیم</w:t>
      </w:r>
      <w:r w:rsidRPr="006C7DF1">
        <w:rPr>
          <w:shd w:val="clear" w:color="auto" w:fill="FFFFFF"/>
          <w:rtl/>
          <w:lang w:eastAsia="zh-CN"/>
        </w:rPr>
        <w:t xml:space="preserve"> عبارت است از امور باطنی در قلب از جمله: اعتقادات، نیت</w:t>
      </w:r>
      <w:r w:rsidRPr="006C7DF1">
        <w:rPr>
          <w:shd w:val="clear" w:color="auto" w:fill="FFFFFF"/>
          <w:rtl/>
          <w:lang w:eastAsia="zh-CN"/>
        </w:rPr>
        <w:softHyphen/>
        <w:t>ها و... و امور ظاهری از جمله: اقوال یا افعال که گاهی در قالب عبادات می</w:t>
      </w:r>
      <w:r w:rsidRPr="006C7DF1">
        <w:rPr>
          <w:shd w:val="clear" w:color="auto" w:fill="FFFFFF"/>
          <w:rtl/>
          <w:lang w:eastAsia="zh-CN"/>
        </w:rPr>
        <w:softHyphen/>
        <w:t xml:space="preserve">باشند و گاهی </w:t>
      </w:r>
      <w:r w:rsidRPr="006C7DF1">
        <w:rPr>
          <w:rFonts w:hint="cs"/>
          <w:shd w:val="clear" w:color="auto" w:fill="FFFFFF"/>
          <w:rtl/>
          <w:lang w:eastAsia="zh-CN"/>
        </w:rPr>
        <w:t xml:space="preserve">هم </w:t>
      </w:r>
      <w:r w:rsidRPr="006C7DF1">
        <w:rPr>
          <w:shd w:val="clear" w:color="auto" w:fill="FFFFFF"/>
          <w:rtl/>
          <w:lang w:eastAsia="zh-CN"/>
        </w:rPr>
        <w:t>عادت</w:t>
      </w:r>
      <w:r w:rsidRPr="006C7DF1">
        <w:rPr>
          <w:shd w:val="clear" w:color="auto" w:fill="FFFFFF"/>
          <w:rtl/>
          <w:lang w:eastAsia="zh-CN"/>
        </w:rPr>
        <w:softHyphen/>
        <w:t>هایی در باب غذا خوردن</w:t>
      </w:r>
      <w:r w:rsidRPr="006C7DF1">
        <w:rPr>
          <w:rFonts w:hint="cs"/>
          <w:shd w:val="clear" w:color="auto" w:fill="FFFFFF"/>
          <w:rtl/>
          <w:lang w:eastAsia="zh-CN"/>
        </w:rPr>
        <w:t>،</w:t>
      </w:r>
      <w:r w:rsidRPr="006C7DF1">
        <w:rPr>
          <w:shd w:val="clear" w:color="auto" w:fill="FFFFFF"/>
          <w:rtl/>
          <w:lang w:eastAsia="zh-CN"/>
        </w:rPr>
        <w:t xml:space="preserve"> لباس پوشیدن</w:t>
      </w:r>
      <w:r w:rsidRPr="006C7DF1">
        <w:rPr>
          <w:rFonts w:hint="cs"/>
          <w:shd w:val="clear" w:color="auto" w:fill="FFFFFF"/>
          <w:rtl/>
          <w:lang w:eastAsia="zh-CN"/>
        </w:rPr>
        <w:t>،</w:t>
      </w:r>
      <w:r w:rsidRPr="006C7DF1">
        <w:rPr>
          <w:shd w:val="clear" w:color="auto" w:fill="FFFFFF"/>
          <w:rtl/>
          <w:lang w:eastAsia="zh-CN"/>
        </w:rPr>
        <w:t xml:space="preserve"> نکاح</w:t>
      </w:r>
      <w:r w:rsidRPr="006C7DF1">
        <w:rPr>
          <w:rFonts w:hint="cs"/>
          <w:shd w:val="clear" w:color="auto" w:fill="FFFFFF"/>
          <w:rtl/>
          <w:lang w:eastAsia="zh-CN"/>
        </w:rPr>
        <w:t>،</w:t>
      </w:r>
      <w:r w:rsidRPr="006C7DF1">
        <w:rPr>
          <w:shd w:val="clear" w:color="auto" w:fill="FFFFFF"/>
          <w:rtl/>
          <w:lang w:eastAsia="zh-CN"/>
        </w:rPr>
        <w:t xml:space="preserve"> مسکن</w:t>
      </w:r>
      <w:r w:rsidRPr="006C7DF1">
        <w:rPr>
          <w:rFonts w:hint="cs"/>
          <w:shd w:val="clear" w:color="auto" w:fill="FFFFFF"/>
          <w:rtl/>
          <w:lang w:eastAsia="zh-CN"/>
        </w:rPr>
        <w:t>،</w:t>
      </w:r>
      <w:r w:rsidRPr="006C7DF1">
        <w:rPr>
          <w:shd w:val="clear" w:color="auto" w:fill="FFFFFF"/>
          <w:rtl/>
          <w:lang w:eastAsia="zh-CN"/>
        </w:rPr>
        <w:t xml:space="preserve"> جمع و پراکنده شدن</w:t>
      </w:r>
      <w:r w:rsidRPr="006C7DF1">
        <w:rPr>
          <w:rFonts w:hint="cs"/>
          <w:shd w:val="clear" w:color="auto" w:fill="FFFFFF"/>
          <w:rtl/>
          <w:lang w:eastAsia="zh-CN"/>
        </w:rPr>
        <w:t>،</w:t>
      </w:r>
      <w:r w:rsidRPr="006C7DF1">
        <w:rPr>
          <w:shd w:val="clear" w:color="auto" w:fill="FFFFFF"/>
          <w:rtl/>
          <w:lang w:eastAsia="zh-CN"/>
        </w:rPr>
        <w:t xml:space="preserve"> </w:t>
      </w:r>
      <w:r w:rsidRPr="006C7DF1">
        <w:rPr>
          <w:rFonts w:hint="cs"/>
          <w:shd w:val="clear" w:color="auto" w:fill="FFFFFF"/>
          <w:rtl/>
          <w:lang w:eastAsia="zh-CN"/>
        </w:rPr>
        <w:t>مسافر</w:t>
      </w:r>
      <w:r w:rsidRPr="006C7DF1">
        <w:rPr>
          <w:shd w:val="clear" w:color="auto" w:fill="FFFFFF"/>
          <w:rtl/>
          <w:lang w:eastAsia="zh-CN"/>
        </w:rPr>
        <w:t xml:space="preserve"> و مقیم بودن</w:t>
      </w:r>
      <w:r w:rsidRPr="006C7DF1">
        <w:rPr>
          <w:rFonts w:hint="cs"/>
          <w:shd w:val="clear" w:color="auto" w:fill="FFFFFF"/>
          <w:rtl/>
          <w:lang w:eastAsia="zh-CN"/>
        </w:rPr>
        <w:t>،</w:t>
      </w:r>
      <w:r w:rsidRPr="006C7DF1">
        <w:rPr>
          <w:shd w:val="clear" w:color="auto" w:fill="FFFFFF"/>
          <w:rtl/>
          <w:lang w:eastAsia="zh-CN"/>
        </w:rPr>
        <w:t xml:space="preserve"> سوار شدن</w:t>
      </w:r>
      <w:r w:rsidRPr="006C7DF1">
        <w:rPr>
          <w:rFonts w:hint="cs"/>
          <w:shd w:val="clear" w:color="auto" w:fill="FFFFFF"/>
          <w:rtl/>
          <w:lang w:eastAsia="zh-CN"/>
        </w:rPr>
        <w:t xml:space="preserve"> و امثال اینهاست.</w:t>
      </w:r>
      <w:r w:rsidR="00493A76">
        <w:rPr>
          <w:rFonts w:hint="cs"/>
          <w:shd w:val="clear" w:color="auto" w:fill="FFFFFF"/>
          <w:rtl/>
          <w:lang w:eastAsia="zh-CN"/>
        </w:rPr>
        <w:t xml:space="preserve"> </w:t>
      </w:r>
      <w:r w:rsidRPr="006C7DF1">
        <w:rPr>
          <w:rFonts w:hint="cs"/>
          <w:shd w:val="clear" w:color="auto" w:fill="FFFFFF"/>
          <w:rtl/>
          <w:lang w:eastAsia="zh-CN"/>
        </w:rPr>
        <w:t xml:space="preserve">و </w:t>
      </w:r>
      <w:r w:rsidRPr="006C7DF1">
        <w:rPr>
          <w:shd w:val="clear" w:color="auto" w:fill="FFFFFF"/>
          <w:rtl/>
          <w:lang w:eastAsia="zh-CN"/>
        </w:rPr>
        <w:t>بین این امور ظاهری و باطنی ارتباط و مناسبت وجود دارد؛</w:t>
      </w:r>
      <w:r w:rsidRPr="006C7DF1">
        <w:rPr>
          <w:rFonts w:hint="cs"/>
          <w:shd w:val="clear" w:color="auto" w:fill="FFFFFF"/>
          <w:rtl/>
          <w:lang w:eastAsia="zh-CN"/>
        </w:rPr>
        <w:t xml:space="preserve"> یعنی</w:t>
      </w:r>
      <w:r w:rsidRPr="006C7DF1">
        <w:rPr>
          <w:shd w:val="clear" w:color="auto" w:fill="FFFFFF"/>
          <w:rtl/>
          <w:lang w:eastAsia="zh-CN"/>
        </w:rPr>
        <w:t xml:space="preserve"> </w:t>
      </w:r>
      <w:r w:rsidRPr="006C7DF1">
        <w:rPr>
          <w:rFonts w:hint="cs"/>
          <w:shd w:val="clear" w:color="auto" w:fill="FFFFFF"/>
          <w:rtl/>
          <w:lang w:eastAsia="zh-CN"/>
        </w:rPr>
        <w:t>این</w:t>
      </w:r>
      <w:r w:rsidRPr="006C7DF1">
        <w:rPr>
          <w:shd w:val="clear" w:color="auto" w:fill="FFFFFF"/>
          <w:rtl/>
          <w:lang w:eastAsia="zh-CN"/>
        </w:rPr>
        <w:t xml:space="preserve"> شعور و احساس</w:t>
      </w:r>
      <w:r w:rsidRPr="006C7DF1">
        <w:rPr>
          <w:rFonts w:hint="cs"/>
          <w:shd w:val="clear" w:color="auto" w:fill="FFFFFF"/>
          <w:rtl/>
          <w:lang w:eastAsia="zh-CN"/>
        </w:rPr>
        <w:t xml:space="preserve"> قلب است</w:t>
      </w:r>
      <w:r w:rsidRPr="006C7DF1">
        <w:rPr>
          <w:shd w:val="clear" w:color="auto" w:fill="FFFFFF"/>
          <w:rtl/>
          <w:lang w:eastAsia="zh-CN"/>
        </w:rPr>
        <w:t xml:space="preserve"> </w:t>
      </w:r>
      <w:r w:rsidRPr="006C7DF1">
        <w:rPr>
          <w:rFonts w:hint="cs"/>
          <w:shd w:val="clear" w:color="auto" w:fill="FFFFFF"/>
          <w:rtl/>
          <w:lang w:eastAsia="zh-CN"/>
        </w:rPr>
        <w:t xml:space="preserve">که امور ظاهری را موجب شده و در نقطه مقابل انجام </w:t>
      </w:r>
      <w:r w:rsidRPr="006C7DF1">
        <w:rPr>
          <w:shd w:val="clear" w:color="auto" w:fill="FFFFFF"/>
          <w:rtl/>
          <w:lang w:eastAsia="zh-CN"/>
        </w:rPr>
        <w:t>اعمال ظاهری</w:t>
      </w:r>
      <w:r w:rsidRPr="006C7DF1">
        <w:rPr>
          <w:rFonts w:hint="cs"/>
          <w:shd w:val="clear" w:color="auto" w:fill="FFFFFF"/>
          <w:rtl/>
          <w:lang w:eastAsia="zh-CN"/>
        </w:rPr>
        <w:t xml:space="preserve"> هم</w:t>
      </w:r>
      <w:r w:rsidRPr="006C7DF1">
        <w:rPr>
          <w:shd w:val="clear" w:color="auto" w:fill="FFFFFF"/>
          <w:rtl/>
          <w:lang w:eastAsia="zh-CN"/>
        </w:rPr>
        <w:t xml:space="preserve"> موجب شعور و احساس قلب می</w:t>
      </w:r>
      <w:r w:rsidRPr="006C7DF1">
        <w:rPr>
          <w:shd w:val="clear" w:color="auto" w:fill="FFFFFF"/>
          <w:rtl/>
          <w:lang w:eastAsia="zh-CN"/>
        </w:rPr>
        <w:softHyphen/>
        <w:t>گردد».</w:t>
      </w:r>
      <w:r w:rsidRPr="006C7DF1">
        <w:rPr>
          <w:color w:val="FF0000"/>
          <w:shd w:val="clear" w:color="auto" w:fill="FFFFFF"/>
          <w:vertAlign w:val="superscript"/>
          <w:rtl/>
          <w:lang w:eastAsia="zh-CN"/>
        </w:rPr>
        <w:footnoteReference w:id="94"/>
      </w:r>
      <w:r w:rsidRPr="006C7DF1">
        <w:rPr>
          <w:shd w:val="clear" w:color="auto" w:fill="FFFFFF"/>
          <w:rtl/>
          <w:lang w:eastAsia="zh-CN"/>
        </w:rPr>
        <w:t xml:space="preserve"> </w:t>
      </w:r>
    </w:p>
    <w:p w:rsidR="006C7DF1" w:rsidRPr="006C7DF1" w:rsidRDefault="006C7DF1" w:rsidP="00BE6312">
      <w:pPr>
        <w:rPr>
          <w:shd w:val="clear" w:color="auto" w:fill="FFFFFF"/>
          <w:rtl/>
          <w:lang w:eastAsia="zh-CN"/>
        </w:rPr>
      </w:pPr>
      <w:r w:rsidRPr="008434F9">
        <w:rPr>
          <w:b/>
          <w:bCs/>
          <w:sz w:val="36"/>
          <w:szCs w:val="36"/>
          <w:shd w:val="clear" w:color="auto" w:fill="FFFFFF"/>
          <w:rtl/>
          <w:lang w:eastAsia="zh-CN"/>
        </w:rPr>
        <w:t>سلف صالح</w:t>
      </w:r>
      <w:r w:rsidRPr="006C7DF1">
        <w:rPr>
          <w:shd w:val="clear" w:color="auto" w:fill="FFFFFF"/>
          <w:rtl/>
          <w:lang w:eastAsia="zh-CN"/>
        </w:rPr>
        <w:t xml:space="preserve"> از بدو ظهور بدعت</w:t>
      </w:r>
      <w:r w:rsidRPr="006C7DF1">
        <w:rPr>
          <w:rFonts w:hint="cs"/>
          <w:shd w:val="clear" w:color="auto" w:fill="FFFFFF"/>
          <w:rtl/>
          <w:lang w:eastAsia="zh-CN"/>
        </w:rPr>
        <w:t xml:space="preserve"> ارجاء که باعث ظهور پدیده</w:t>
      </w:r>
      <w:r w:rsidRPr="006C7DF1">
        <w:rPr>
          <w:shd w:val="clear" w:color="auto" w:fill="FFFFFF"/>
          <w:rtl/>
          <w:lang w:eastAsia="zh-CN"/>
        </w:rPr>
        <w:t xml:space="preserve"> </w:t>
      </w:r>
      <w:r w:rsidRPr="006C7DF1">
        <w:rPr>
          <w:rFonts w:hint="cs"/>
          <w:shd w:val="clear" w:color="auto" w:fill="FFFFFF"/>
          <w:rtl/>
          <w:lang w:eastAsia="zh-CN"/>
        </w:rPr>
        <w:t>کوچک شمردن و</w:t>
      </w:r>
      <w:r w:rsidRPr="006C7DF1">
        <w:rPr>
          <w:shd w:val="clear" w:color="auto" w:fill="FFFFFF"/>
          <w:rtl/>
          <w:lang w:eastAsia="zh-CN"/>
        </w:rPr>
        <w:t xml:space="preserve"> سستی در التزام به احکام شریعت</w:t>
      </w:r>
      <w:r w:rsidRPr="006C7DF1">
        <w:rPr>
          <w:rFonts w:hint="cs"/>
          <w:shd w:val="clear" w:color="auto" w:fill="FFFFFF"/>
          <w:rtl/>
          <w:lang w:eastAsia="zh-CN"/>
        </w:rPr>
        <w:t xml:space="preserve"> بوده</w:t>
      </w:r>
      <w:r w:rsidRPr="006C7DF1">
        <w:rPr>
          <w:shd w:val="clear" w:color="auto" w:fill="FFFFFF"/>
          <w:rtl/>
          <w:lang w:eastAsia="zh-CN"/>
        </w:rPr>
        <w:t xml:space="preserve">، در مورد آن هشدار </w:t>
      </w:r>
      <w:r w:rsidRPr="006C7DF1">
        <w:rPr>
          <w:rFonts w:hint="cs"/>
          <w:shd w:val="clear" w:color="auto" w:fill="FFFFFF"/>
          <w:rtl/>
          <w:lang w:eastAsia="zh-CN"/>
        </w:rPr>
        <w:t>داده‌اند و</w:t>
      </w:r>
      <w:r w:rsidRPr="006C7DF1">
        <w:rPr>
          <w:shd w:val="clear" w:color="auto" w:fill="FFFFFF"/>
          <w:rtl/>
          <w:lang w:eastAsia="zh-CN"/>
        </w:rPr>
        <w:t xml:space="preserve"> بر این اساس</w:t>
      </w:r>
      <w:r w:rsidRPr="006C7DF1">
        <w:rPr>
          <w:rFonts w:hint="cs"/>
          <w:shd w:val="clear" w:color="auto" w:fill="FFFFFF"/>
          <w:rtl/>
          <w:lang w:eastAsia="zh-CN"/>
        </w:rPr>
        <w:t xml:space="preserve"> است که</w:t>
      </w:r>
      <w:r w:rsidRPr="006C7DF1">
        <w:rPr>
          <w:shd w:val="clear" w:color="auto" w:fill="FFFFFF"/>
          <w:rtl/>
          <w:lang w:eastAsia="zh-CN"/>
        </w:rPr>
        <w:t xml:space="preserve"> سخن</w:t>
      </w:r>
      <w:r w:rsidRPr="006C7DF1">
        <w:rPr>
          <w:rFonts w:hint="cs"/>
          <w:shd w:val="clear" w:color="auto" w:fill="FFFFFF"/>
          <w:rtl/>
          <w:lang w:eastAsia="zh-CN"/>
        </w:rPr>
        <w:t>انشان</w:t>
      </w:r>
      <w:r w:rsidRPr="006C7DF1">
        <w:rPr>
          <w:shd w:val="clear" w:color="auto" w:fill="FFFFFF"/>
          <w:rtl/>
          <w:lang w:eastAsia="zh-CN"/>
        </w:rPr>
        <w:t xml:space="preserve"> در نکوهش ارجاء </w:t>
      </w:r>
      <w:r w:rsidRPr="006C7DF1">
        <w:rPr>
          <w:rFonts w:hint="cs"/>
          <w:shd w:val="clear" w:color="auto" w:fill="FFFFFF"/>
          <w:rtl/>
          <w:lang w:eastAsia="zh-CN"/>
        </w:rPr>
        <w:t>بسیار شدید</w:t>
      </w:r>
      <w:r w:rsidRPr="006C7DF1">
        <w:rPr>
          <w:shd w:val="clear" w:color="auto" w:fill="FFFFFF"/>
          <w:rtl/>
          <w:lang w:eastAsia="zh-CN"/>
        </w:rPr>
        <w:t xml:space="preserve"> است؛ با</w:t>
      </w:r>
      <w:r w:rsidRPr="006C7DF1">
        <w:rPr>
          <w:rFonts w:hint="cs"/>
          <w:shd w:val="clear" w:color="auto" w:fill="FFFFFF"/>
          <w:rtl/>
          <w:lang w:eastAsia="zh-CN"/>
        </w:rPr>
        <w:t xml:space="preserve"> علم به اینکه</w:t>
      </w:r>
      <w:r w:rsidRPr="006C7DF1">
        <w:rPr>
          <w:shd w:val="clear" w:color="auto" w:fill="FFFFFF"/>
          <w:rtl/>
          <w:lang w:eastAsia="zh-CN"/>
        </w:rPr>
        <w:t xml:space="preserve"> ارجا</w:t>
      </w:r>
      <w:r w:rsidRPr="006C7DF1">
        <w:rPr>
          <w:rFonts w:hint="cs"/>
          <w:shd w:val="clear" w:color="auto" w:fill="FFFFFF"/>
          <w:rtl/>
          <w:lang w:eastAsia="zh-CN"/>
        </w:rPr>
        <w:t>ء</w:t>
      </w:r>
      <w:r w:rsidRPr="006C7DF1">
        <w:rPr>
          <w:shd w:val="clear" w:color="auto" w:fill="FFFFFF"/>
          <w:rtl/>
          <w:lang w:eastAsia="zh-CN"/>
        </w:rPr>
        <w:t xml:space="preserve"> مورد نکوهش در آن زمان، ارجاء فق</w:t>
      </w:r>
      <w:r w:rsidRPr="006C7DF1">
        <w:rPr>
          <w:rFonts w:hint="cs"/>
          <w:shd w:val="clear" w:color="auto" w:fill="FFFFFF"/>
          <w:rtl/>
          <w:lang w:eastAsia="zh-CN"/>
        </w:rPr>
        <w:t>یهان</w:t>
      </w:r>
      <w:r w:rsidRPr="006C7DF1">
        <w:rPr>
          <w:shd w:val="clear" w:color="auto" w:fill="FFFFFF"/>
          <w:rtl/>
          <w:lang w:eastAsia="zh-CN"/>
        </w:rPr>
        <w:t xml:space="preserve"> بوده است؛ فق</w:t>
      </w:r>
      <w:r w:rsidRPr="006C7DF1">
        <w:rPr>
          <w:rFonts w:hint="cs"/>
          <w:shd w:val="clear" w:color="auto" w:fill="FFFFFF"/>
          <w:rtl/>
          <w:lang w:eastAsia="zh-CN"/>
        </w:rPr>
        <w:t>ی</w:t>
      </w:r>
      <w:r w:rsidRPr="006C7DF1">
        <w:rPr>
          <w:shd w:val="clear" w:color="auto" w:fill="FFFFFF"/>
          <w:rtl/>
          <w:lang w:eastAsia="zh-CN"/>
        </w:rPr>
        <w:t>ها</w:t>
      </w:r>
      <w:r w:rsidRPr="006C7DF1">
        <w:rPr>
          <w:rFonts w:hint="cs"/>
          <w:shd w:val="clear" w:color="auto" w:fill="FFFFFF"/>
          <w:rtl/>
          <w:lang w:eastAsia="zh-CN"/>
        </w:rPr>
        <w:t>ن</w:t>
      </w:r>
      <w:r w:rsidRPr="006C7DF1">
        <w:rPr>
          <w:shd w:val="clear" w:color="auto" w:fill="FFFFFF"/>
          <w:rtl/>
          <w:lang w:eastAsia="zh-CN"/>
        </w:rPr>
        <w:t xml:space="preserve">ی که بسیاری از آن‌ها معروف به علم و دیانت </w:t>
      </w:r>
      <w:r w:rsidRPr="006C7DF1">
        <w:rPr>
          <w:rFonts w:hint="cs"/>
          <w:shd w:val="clear" w:color="auto" w:fill="FFFFFF"/>
          <w:rtl/>
          <w:lang w:eastAsia="zh-CN"/>
        </w:rPr>
        <w:t>بوده‌اند</w:t>
      </w:r>
      <w:r w:rsidRPr="006C7DF1">
        <w:rPr>
          <w:shd w:val="clear" w:color="auto" w:fill="FFFFFF"/>
          <w:rtl/>
          <w:lang w:eastAsia="zh-CN"/>
        </w:rPr>
        <w:t xml:space="preserve">. </w:t>
      </w:r>
      <w:r w:rsidRPr="006C7DF1">
        <w:rPr>
          <w:rFonts w:hint="cs"/>
          <w:shd w:val="clear" w:color="auto" w:fill="FFFFFF"/>
          <w:rtl/>
          <w:lang w:eastAsia="zh-CN"/>
        </w:rPr>
        <w:t xml:space="preserve">دلیل این برخورد تند هم این بوده که اعتقادی این چنینی در باب ایمان، </w:t>
      </w:r>
      <w:r w:rsidRPr="006C7DF1">
        <w:rPr>
          <w:shd w:val="clear" w:color="auto" w:fill="FFFFFF"/>
          <w:rtl/>
          <w:lang w:eastAsia="zh-CN"/>
        </w:rPr>
        <w:t>مقدمه</w:t>
      </w:r>
      <w:r w:rsidRPr="006C7DF1">
        <w:rPr>
          <w:shd w:val="clear" w:color="auto" w:fill="FFFFFF"/>
          <w:rtl/>
          <w:lang w:eastAsia="zh-CN"/>
        </w:rPr>
        <w:softHyphen/>
        <w:t>ای برای ظهور فسق</w:t>
      </w:r>
      <w:r w:rsidRPr="006C7DF1">
        <w:rPr>
          <w:rFonts w:hint="cs"/>
          <w:shd w:val="clear" w:color="auto" w:fill="FFFFFF"/>
          <w:rtl/>
          <w:lang w:eastAsia="zh-CN"/>
        </w:rPr>
        <w:t xml:space="preserve"> بوده و خواهد بود</w:t>
      </w:r>
      <w:r w:rsidRPr="006C7DF1">
        <w:rPr>
          <w:shd w:val="clear" w:color="auto" w:fill="FFFFFF"/>
          <w:rtl/>
          <w:lang w:eastAsia="zh-CN"/>
        </w:rPr>
        <w:t xml:space="preserve">؛ </w:t>
      </w:r>
      <w:r w:rsidRPr="006C7DF1">
        <w:rPr>
          <w:rFonts w:hint="cs"/>
          <w:shd w:val="clear" w:color="auto" w:fill="FFFFFF"/>
          <w:rtl/>
          <w:lang w:eastAsia="zh-CN"/>
        </w:rPr>
        <w:t>و اشتباهی که آنان در لفظ دچارش شدند - با اینکه خود بسیار پایبند و مقید به احکام شریعت بوده‌اند - بعدها تبدیل به اشتباهی بس بزرگ در اعتقاد و عمل دیگران شد</w:t>
      </w:r>
      <w:r w:rsidRPr="006C7DF1">
        <w:rPr>
          <w:shd w:val="clear" w:color="auto" w:fill="FFFFFF"/>
          <w:rtl/>
          <w:lang w:eastAsia="zh-CN"/>
        </w:rPr>
        <w:t>.</w:t>
      </w:r>
      <w:r w:rsidRPr="006C7DF1">
        <w:rPr>
          <w:color w:val="FF0000"/>
          <w:shd w:val="clear" w:color="auto" w:fill="FFFFFF"/>
          <w:vertAlign w:val="superscript"/>
          <w:rtl/>
          <w:lang w:eastAsia="zh-CN"/>
        </w:rPr>
        <w:footnoteReference w:id="95"/>
      </w:r>
      <w:r w:rsidRPr="006C7DF1">
        <w:rPr>
          <w:shd w:val="clear" w:color="auto" w:fill="FFFFFF"/>
          <w:rtl/>
          <w:lang w:eastAsia="zh-CN"/>
        </w:rPr>
        <w:t xml:space="preserve"> </w:t>
      </w:r>
    </w:p>
    <w:p w:rsidR="006C7DF1" w:rsidRPr="00BE6312" w:rsidRDefault="00BE6312" w:rsidP="00234922">
      <w:pPr>
        <w:pStyle w:val="Heading2"/>
      </w:pPr>
      <w:r w:rsidRPr="008434F9">
        <w:rPr>
          <w:rFonts w:hint="cs"/>
          <w:highlight w:val="yellow"/>
          <w:rtl/>
        </w:rPr>
        <w:t xml:space="preserve">سوم) </w:t>
      </w:r>
      <w:r w:rsidRPr="008434F9">
        <w:rPr>
          <w:highlight w:val="yellow"/>
          <w:rtl/>
        </w:rPr>
        <w:t>آشفتگی و تشویش در مفهوم لاإله</w:t>
      </w:r>
      <w:r w:rsidRPr="008434F9">
        <w:rPr>
          <w:highlight w:val="yellow"/>
          <w:rtl/>
        </w:rPr>
        <w:softHyphen/>
        <w:t>إلا</w:t>
      </w:r>
      <w:r w:rsidR="006C7DF1" w:rsidRPr="008434F9">
        <w:rPr>
          <w:highlight w:val="yellow"/>
          <w:rtl/>
        </w:rPr>
        <w:t>الله</w:t>
      </w:r>
      <w:r w:rsidR="007F7558" w:rsidRPr="007F7558">
        <w:rPr>
          <w:rFonts w:hint="cs"/>
          <w:highlight w:val="yellow"/>
          <w:rtl/>
        </w:rPr>
        <w:t>:</w:t>
      </w:r>
    </w:p>
    <w:p w:rsidR="006C7DF1" w:rsidRPr="006C7DF1" w:rsidRDefault="006C7DF1" w:rsidP="00EE220E">
      <w:r w:rsidRPr="006C7DF1">
        <w:rPr>
          <w:rtl/>
        </w:rPr>
        <w:t>خارج کردن عمل از دایره‌ی ایمان توسط مرجئه</w:t>
      </w:r>
      <w:r w:rsidRPr="006C7DF1">
        <w:rPr>
          <w:rFonts w:hint="cs"/>
          <w:rtl/>
        </w:rPr>
        <w:t>،</w:t>
      </w:r>
      <w:r w:rsidRPr="006C7DF1">
        <w:rPr>
          <w:rtl/>
        </w:rPr>
        <w:t xml:space="preserve"> مفهوم توحید</w:t>
      </w:r>
      <w:r w:rsidRPr="006C7DF1">
        <w:rPr>
          <w:rFonts w:hint="cs"/>
          <w:rtl/>
        </w:rPr>
        <w:t xml:space="preserve"> را</w:t>
      </w:r>
      <w:r w:rsidRPr="006C7DF1">
        <w:rPr>
          <w:rtl/>
        </w:rPr>
        <w:t xml:space="preserve"> نزد بسیاری از مسلمانان </w:t>
      </w:r>
      <w:r w:rsidRPr="006C7DF1">
        <w:rPr>
          <w:rFonts w:hint="cs"/>
          <w:rtl/>
        </w:rPr>
        <w:t>آشفته کرده است</w:t>
      </w:r>
      <w:r w:rsidRPr="006C7DF1">
        <w:rPr>
          <w:rtl/>
        </w:rPr>
        <w:t xml:space="preserve">، تا جایی که </w:t>
      </w:r>
      <w:r w:rsidRPr="006C7DF1">
        <w:rPr>
          <w:rFonts w:hint="cs"/>
          <w:rtl/>
        </w:rPr>
        <w:t>آن را در حد تلفظ یک جمله تقلیل داده‌اند غافل از اینکه</w:t>
      </w:r>
      <w:r w:rsidRPr="006C7DF1">
        <w:rPr>
          <w:rtl/>
        </w:rPr>
        <w:t xml:space="preserve"> </w:t>
      </w:r>
      <w:r w:rsidRPr="006C7DF1">
        <w:rPr>
          <w:rFonts w:hint="cs"/>
          <w:rtl/>
        </w:rPr>
        <w:t>نمی‌دانند</w:t>
      </w:r>
      <w:r w:rsidRPr="006C7DF1">
        <w:rPr>
          <w:rtl/>
        </w:rPr>
        <w:t xml:space="preserve"> </w:t>
      </w:r>
      <w:r w:rsidRPr="006C7DF1">
        <w:rPr>
          <w:rFonts w:hint="cs"/>
          <w:rtl/>
        </w:rPr>
        <w:t>شهادتین صرفا کلمه‌ای نیست</w:t>
      </w:r>
      <w:r w:rsidRPr="006C7DF1">
        <w:rPr>
          <w:rtl/>
        </w:rPr>
        <w:t xml:space="preserve"> که بر زبان آید</w:t>
      </w:r>
      <w:r w:rsidRPr="006C7DF1">
        <w:rPr>
          <w:rFonts w:hint="cs"/>
          <w:rtl/>
        </w:rPr>
        <w:t xml:space="preserve"> بلکه </w:t>
      </w:r>
      <w:r w:rsidRPr="006C7DF1">
        <w:rPr>
          <w:rtl/>
        </w:rPr>
        <w:t xml:space="preserve">دارای مقتضیات و لوازم خاص </w:t>
      </w:r>
      <w:r w:rsidRPr="006C7DF1">
        <w:rPr>
          <w:rFonts w:hint="cs"/>
          <w:rtl/>
        </w:rPr>
        <w:t>خود است</w:t>
      </w:r>
      <w:r w:rsidRPr="006C7DF1">
        <w:rPr>
          <w:rtl/>
        </w:rPr>
        <w:t xml:space="preserve"> </w:t>
      </w:r>
      <w:r w:rsidRPr="006C7DF1">
        <w:rPr>
          <w:rFonts w:hint="cs"/>
          <w:rtl/>
        </w:rPr>
        <w:t>و دال بر این است که</w:t>
      </w:r>
      <w:r w:rsidRPr="006C7DF1">
        <w:rPr>
          <w:rtl/>
        </w:rPr>
        <w:t xml:space="preserve"> هیچ معبود به حقی جز الله نیست و طاعت و فرمانبرداری</w:t>
      </w:r>
      <w:r w:rsidRPr="006C7DF1">
        <w:rPr>
          <w:rFonts w:hint="cs"/>
          <w:rtl/>
        </w:rPr>
        <w:t>،</w:t>
      </w:r>
      <w:r w:rsidRPr="006C7DF1">
        <w:rPr>
          <w:rtl/>
        </w:rPr>
        <w:t xml:space="preserve"> </w:t>
      </w:r>
      <w:r w:rsidRPr="006C7DF1">
        <w:rPr>
          <w:rFonts w:hint="cs"/>
          <w:rtl/>
        </w:rPr>
        <w:t>مطلقا برای اوست.</w:t>
      </w:r>
      <w:r w:rsidRPr="006C7DF1">
        <w:rPr>
          <w:rtl/>
        </w:rPr>
        <w:t xml:space="preserve"> </w:t>
      </w:r>
    </w:p>
    <w:p w:rsidR="006C7DF1" w:rsidRPr="006C7DF1" w:rsidRDefault="006C7DF1" w:rsidP="0041117C">
      <w:r w:rsidRPr="006C7DF1">
        <w:rPr>
          <w:rFonts w:hint="cs"/>
          <w:rtl/>
        </w:rPr>
        <w:t>همین سوء برداشت از این مفهوم باعث شده</w:t>
      </w:r>
      <w:r w:rsidRPr="006C7DF1">
        <w:rPr>
          <w:rtl/>
        </w:rPr>
        <w:t xml:space="preserve"> کسی که این کلمه (توحید) را بر زبان می‌آورد </w:t>
      </w:r>
      <w:r w:rsidRPr="006C7DF1">
        <w:rPr>
          <w:rFonts w:hint="cs"/>
          <w:rtl/>
        </w:rPr>
        <w:t xml:space="preserve">در عین حال </w:t>
      </w:r>
      <w:r w:rsidRPr="006C7DF1">
        <w:rPr>
          <w:rtl/>
        </w:rPr>
        <w:t>امور</w:t>
      </w:r>
      <w:r w:rsidRPr="006C7DF1">
        <w:rPr>
          <w:rFonts w:hint="cs"/>
          <w:rtl/>
        </w:rPr>
        <w:t>اتی</w:t>
      </w:r>
      <w:r w:rsidRPr="006C7DF1">
        <w:rPr>
          <w:rtl/>
        </w:rPr>
        <w:t xml:space="preserve"> شرک‌آمیز مانند</w:t>
      </w:r>
      <w:r w:rsidRPr="006C7DF1">
        <w:rPr>
          <w:rFonts w:hint="cs"/>
          <w:rtl/>
        </w:rPr>
        <w:t>:</w:t>
      </w:r>
      <w:r w:rsidRPr="006C7DF1">
        <w:rPr>
          <w:rtl/>
        </w:rPr>
        <w:t xml:space="preserve"> ذبح کردن، نذر نمودن، استغاثه و دعای طلب از غیر الله را که </w:t>
      </w:r>
      <w:r w:rsidRPr="006C7DF1">
        <w:rPr>
          <w:rFonts w:hint="cs"/>
          <w:rtl/>
        </w:rPr>
        <w:t>ناقض</w:t>
      </w:r>
      <w:r w:rsidRPr="006C7DF1">
        <w:rPr>
          <w:rtl/>
        </w:rPr>
        <w:t xml:space="preserve"> این کلمه است</w:t>
      </w:r>
      <w:r w:rsidRPr="006C7DF1">
        <w:rPr>
          <w:rFonts w:hint="cs"/>
          <w:rtl/>
        </w:rPr>
        <w:t xml:space="preserve"> انجام داده</w:t>
      </w:r>
      <w:r w:rsidRPr="006C7DF1">
        <w:rPr>
          <w:rtl/>
        </w:rPr>
        <w:t xml:space="preserve">، </w:t>
      </w:r>
      <w:r w:rsidRPr="006C7DF1">
        <w:rPr>
          <w:rFonts w:hint="cs"/>
          <w:rtl/>
        </w:rPr>
        <w:t>با این وجود هم</w:t>
      </w:r>
      <w:r w:rsidRPr="006C7DF1">
        <w:rPr>
          <w:rtl/>
        </w:rPr>
        <w:t xml:space="preserve"> معتقد </w:t>
      </w:r>
      <w:r w:rsidRPr="006C7DF1">
        <w:rPr>
          <w:rFonts w:hint="cs"/>
          <w:rtl/>
        </w:rPr>
        <w:t>می‌باشد</w:t>
      </w:r>
      <w:r w:rsidRPr="006C7DF1">
        <w:rPr>
          <w:rtl/>
        </w:rPr>
        <w:t xml:space="preserve"> که توحیدش را نقض </w:t>
      </w:r>
      <w:r w:rsidRPr="006C7DF1">
        <w:rPr>
          <w:rFonts w:hint="cs"/>
          <w:rtl/>
        </w:rPr>
        <w:t>نکرده است</w:t>
      </w:r>
      <w:r w:rsidRPr="006C7DF1">
        <w:rPr>
          <w:rtl/>
        </w:rPr>
        <w:t xml:space="preserve"> چرا که ایمان نزد او عبارتست از</w:t>
      </w:r>
      <w:r w:rsidRPr="006C7DF1">
        <w:rPr>
          <w:rFonts w:hint="cs"/>
          <w:rtl/>
        </w:rPr>
        <w:t>:</w:t>
      </w:r>
      <w:r w:rsidRPr="006C7DF1">
        <w:rPr>
          <w:rtl/>
        </w:rPr>
        <w:t xml:space="preserve"> تصدیق قلبی و اقرار زبانی</w:t>
      </w:r>
      <w:r w:rsidRPr="006C7DF1">
        <w:rPr>
          <w:rFonts w:hint="cs"/>
          <w:rtl/>
        </w:rPr>
        <w:t>!</w:t>
      </w:r>
      <w:r w:rsidRPr="006C7DF1">
        <w:rPr>
          <w:rtl/>
        </w:rPr>
        <w:t xml:space="preserve"> او </w:t>
      </w:r>
      <w:r w:rsidRPr="006C7DF1">
        <w:rPr>
          <w:rFonts w:hint="cs"/>
          <w:rtl/>
        </w:rPr>
        <w:t xml:space="preserve">هم قلبا آنرا </w:t>
      </w:r>
      <w:r w:rsidRPr="006C7DF1">
        <w:rPr>
          <w:rtl/>
        </w:rPr>
        <w:t>تصدیق</w:t>
      </w:r>
      <w:r w:rsidRPr="006C7DF1">
        <w:rPr>
          <w:rFonts w:hint="cs"/>
          <w:rtl/>
        </w:rPr>
        <w:t xml:space="preserve"> کرده</w:t>
      </w:r>
      <w:r w:rsidRPr="006C7DF1">
        <w:rPr>
          <w:rtl/>
        </w:rPr>
        <w:t xml:space="preserve"> و با زبانش بدان اقرار می‌نماید</w:t>
      </w:r>
      <w:r w:rsidRPr="006C7DF1">
        <w:rPr>
          <w:rFonts w:hint="cs"/>
          <w:rtl/>
        </w:rPr>
        <w:t xml:space="preserve"> - پس یعنی مؤمن کامل است -، و از سوی دیگر،</w:t>
      </w:r>
      <w:r w:rsidRPr="006C7DF1">
        <w:rPr>
          <w:rtl/>
        </w:rPr>
        <w:t xml:space="preserve"> </w:t>
      </w:r>
      <w:r w:rsidRPr="006C7DF1">
        <w:rPr>
          <w:rFonts w:hint="cs"/>
          <w:rtl/>
        </w:rPr>
        <w:t xml:space="preserve">توحید را هم فقط در توحید ربوبیت محدود و محصور کرده که </w:t>
      </w:r>
      <w:r w:rsidRPr="006C7DF1">
        <w:rPr>
          <w:rtl/>
        </w:rPr>
        <w:t>یعنی</w:t>
      </w:r>
      <w:r w:rsidRPr="006C7DF1">
        <w:rPr>
          <w:rFonts w:hint="cs"/>
          <w:rtl/>
        </w:rPr>
        <w:t>:</w:t>
      </w:r>
      <w:r w:rsidRPr="006C7DF1">
        <w:rPr>
          <w:rtl/>
        </w:rPr>
        <w:t xml:space="preserve"> اعتقاد به این‌که الله تنها خالق است و </w:t>
      </w:r>
      <w:r w:rsidRPr="006C7DF1">
        <w:rPr>
          <w:rFonts w:hint="cs"/>
          <w:rtl/>
        </w:rPr>
        <w:t>آن</w:t>
      </w:r>
      <w:r w:rsidRPr="006C7DF1">
        <w:rPr>
          <w:rtl/>
        </w:rPr>
        <w:t xml:space="preserve"> را از معنای عملی</w:t>
      </w:r>
      <w:r w:rsidRPr="006C7DF1">
        <w:rPr>
          <w:rFonts w:hint="cs"/>
          <w:rtl/>
        </w:rPr>
        <w:t xml:space="preserve"> و واقعیش که</w:t>
      </w:r>
      <w:r w:rsidRPr="006C7DF1">
        <w:rPr>
          <w:rtl/>
        </w:rPr>
        <w:t xml:space="preserve"> در اعمال قلب و جوارح نمود می‌یابد </w:t>
      </w:r>
      <w:r w:rsidRPr="006C7DF1">
        <w:rPr>
          <w:rFonts w:hint="cs"/>
          <w:rtl/>
        </w:rPr>
        <w:t>تهی ساخته است</w:t>
      </w:r>
      <w:r w:rsidRPr="006C7DF1">
        <w:rPr>
          <w:rtl/>
        </w:rPr>
        <w:t>.</w:t>
      </w:r>
      <w:r w:rsidRPr="006C7DF1">
        <w:rPr>
          <w:rStyle w:val="FootnoteReference"/>
          <w:rFonts w:ascii="W_kamposet" w:hAnsi="W_kamposet" w:cs="B Nazanin"/>
          <w:color w:val="FF0000"/>
          <w:rtl/>
        </w:rPr>
        <w:footnoteReference w:id="96"/>
      </w:r>
    </w:p>
    <w:p w:rsidR="006C7DF1" w:rsidRPr="006C7DF1" w:rsidRDefault="006C7DF1" w:rsidP="00A315EC">
      <w:r w:rsidRPr="006C7DF1">
        <w:rPr>
          <w:rtl/>
        </w:rPr>
        <w:t>در نتیجه این</w:t>
      </w:r>
      <w:r w:rsidRPr="006C7DF1">
        <w:rPr>
          <w:rFonts w:hint="cs"/>
          <w:rtl/>
        </w:rPr>
        <w:t xml:space="preserve"> کج‌فهمی،</w:t>
      </w:r>
      <w:r w:rsidRPr="006C7DF1">
        <w:rPr>
          <w:rtl/>
        </w:rPr>
        <w:t xml:space="preserve"> </w:t>
      </w:r>
      <w:r w:rsidRPr="006C7DF1">
        <w:rPr>
          <w:rFonts w:hint="cs"/>
          <w:rtl/>
        </w:rPr>
        <w:t>چنین کارها و مظاهر شرکی نزد آنان</w:t>
      </w:r>
      <w:r w:rsidRPr="006C7DF1">
        <w:rPr>
          <w:rtl/>
        </w:rPr>
        <w:t xml:space="preserve"> هیچ ارتباطی با شرک ندارد و فاعل‌شان مادامی که </w:t>
      </w:r>
      <w:r w:rsidRPr="006C7DF1">
        <w:rPr>
          <w:rFonts w:hint="cs"/>
          <w:rtl/>
        </w:rPr>
        <w:t>«</w:t>
      </w:r>
      <w:r w:rsidR="00F04FAA">
        <w:rPr>
          <w:rtl/>
        </w:rPr>
        <w:t>لاإله</w:t>
      </w:r>
      <w:r w:rsidR="00F04FAA">
        <w:rPr>
          <w:rtl/>
        </w:rPr>
        <w:softHyphen/>
        <w:t>إلا</w:t>
      </w:r>
      <w:r w:rsidRPr="006C7DF1">
        <w:rPr>
          <w:rtl/>
        </w:rPr>
        <w:t>الله</w:t>
      </w:r>
      <w:r w:rsidRPr="006C7DF1">
        <w:rPr>
          <w:rFonts w:hint="cs"/>
          <w:rtl/>
        </w:rPr>
        <w:t>»</w:t>
      </w:r>
      <w:r w:rsidRPr="006C7DF1">
        <w:rPr>
          <w:rtl/>
        </w:rPr>
        <w:t xml:space="preserve"> </w:t>
      </w:r>
      <w:r w:rsidRPr="006C7DF1">
        <w:rPr>
          <w:rFonts w:hint="cs"/>
          <w:rtl/>
        </w:rPr>
        <w:t xml:space="preserve">را </w:t>
      </w:r>
      <w:r w:rsidRPr="006C7DF1">
        <w:rPr>
          <w:rtl/>
        </w:rPr>
        <w:t>بر زبان بیاورد و در قلب خود به درستی آنچه پیامبر</w:t>
      </w:r>
      <w:r w:rsidR="00A315EC" w:rsidRPr="007A2B4D">
        <w:rPr>
          <w:rFonts w:ascii="AGA Arabesque" w:hAnsi="AGA Arabesque"/>
          <w:color w:val="0070C0"/>
        </w:rPr>
        <w:t></w:t>
      </w:r>
      <w:r w:rsidRPr="006C7DF1">
        <w:rPr>
          <w:rtl/>
        </w:rPr>
        <w:t xml:space="preserve"> آورده معتقد باشد مشرک نامیده نمی‌شود!!</w:t>
      </w:r>
    </w:p>
    <w:p w:rsidR="006C7DF1" w:rsidRPr="006C7DF1" w:rsidRDefault="006C7DF1" w:rsidP="00A315EC">
      <w:r w:rsidRPr="006C7DF1">
        <w:rPr>
          <w:rtl/>
        </w:rPr>
        <w:t>برخی از آن‌ها به احادیثی همانند حدیث عتبان</w:t>
      </w:r>
      <w:r w:rsidRPr="006C7DF1">
        <w:sym w:font="AGA Arabesque" w:char="F074"/>
      </w:r>
      <w:r w:rsidRPr="006C7DF1">
        <w:rPr>
          <w:rtl/>
        </w:rPr>
        <w:t xml:space="preserve"> استدلال </w:t>
      </w:r>
      <w:r w:rsidRPr="006C7DF1">
        <w:rPr>
          <w:rFonts w:hint="cs"/>
          <w:rtl/>
        </w:rPr>
        <w:t>می‌</w:t>
      </w:r>
      <w:r w:rsidRPr="006C7DF1">
        <w:rPr>
          <w:rtl/>
        </w:rPr>
        <w:t>کنند که از رسول‌خدا</w:t>
      </w:r>
      <w:r w:rsidR="00A315EC" w:rsidRPr="007A2B4D">
        <w:rPr>
          <w:rFonts w:ascii="AGA Arabesque" w:hAnsi="AGA Arabesque"/>
          <w:color w:val="0070C0"/>
        </w:rPr>
        <w:t></w:t>
      </w:r>
      <w:r w:rsidRPr="006C7DF1">
        <w:rPr>
          <w:rFonts w:hint="cs"/>
          <w:rtl/>
        </w:rPr>
        <w:t xml:space="preserve"> </w:t>
      </w:r>
      <w:r w:rsidRPr="006C7DF1">
        <w:rPr>
          <w:rtl/>
        </w:rPr>
        <w:t xml:space="preserve"> روایت نموده که</w:t>
      </w:r>
      <w:r w:rsidRPr="006C7DF1">
        <w:rPr>
          <w:rFonts w:hint="cs"/>
          <w:rtl/>
        </w:rPr>
        <w:t xml:space="preserve"> ایشان فرموده‌اند</w:t>
      </w:r>
      <w:r w:rsidRPr="006C7DF1">
        <w:rPr>
          <w:rtl/>
        </w:rPr>
        <w:t xml:space="preserve">: </w:t>
      </w:r>
      <w:r w:rsidR="00A315EC">
        <w:rPr>
          <w:rFonts w:hint="cs"/>
          <w:rtl/>
        </w:rPr>
        <w:t>«</w:t>
      </w:r>
      <w:r w:rsidRPr="00A315EC">
        <w:rPr>
          <w:rFonts w:ascii="Al-QuranAlKareem" w:hAnsi="Al-QuranAlKareem"/>
          <w:color w:val="0070C0"/>
          <w:rtl/>
        </w:rPr>
        <w:t>إِنَّ اللهَ قَدْ حَرَّمَ عَلَى النَّارِ مَنْ قَالَ لَا إِلَهَ إِلَّا اللَّهُ يَبْتَغِي بِذَلِكَ وَجْهَ اللهِ</w:t>
      </w:r>
      <w:r w:rsidR="00A315EC">
        <w:rPr>
          <w:rFonts w:hint="cs"/>
          <w:rtl/>
        </w:rPr>
        <w:t>»</w:t>
      </w:r>
      <w:r w:rsidRPr="006C7DF1">
        <w:rPr>
          <w:rtl/>
        </w:rPr>
        <w:t xml:space="preserve"> </w:t>
      </w:r>
      <w:r w:rsidR="00A315EC">
        <w:rPr>
          <w:rFonts w:hint="cs"/>
          <w:rtl/>
        </w:rPr>
        <w:t>{</w:t>
      </w:r>
      <w:r w:rsidRPr="006C7DF1">
        <w:rPr>
          <w:rtl/>
        </w:rPr>
        <w:t>خداوند متعال آتش جهنم</w:t>
      </w:r>
      <w:r w:rsidRPr="006C7DF1">
        <w:rPr>
          <w:rFonts w:hint="cs"/>
          <w:rtl/>
        </w:rPr>
        <w:t xml:space="preserve"> را بر</w:t>
      </w:r>
      <w:r w:rsidRPr="006C7DF1">
        <w:rPr>
          <w:rtl/>
        </w:rPr>
        <w:t xml:space="preserve"> هر</w:t>
      </w:r>
      <w:r w:rsidRPr="006C7DF1">
        <w:rPr>
          <w:rFonts w:hint="cs"/>
          <w:rtl/>
        </w:rPr>
        <w:t xml:space="preserve"> </w:t>
      </w:r>
      <w:r w:rsidR="00F04FAA">
        <w:rPr>
          <w:rtl/>
        </w:rPr>
        <w:t>کس که لاإله</w:t>
      </w:r>
      <w:r w:rsidR="00F04FAA">
        <w:rPr>
          <w:rtl/>
        </w:rPr>
        <w:softHyphen/>
        <w:t>إلّا</w:t>
      </w:r>
      <w:r w:rsidRPr="006C7DF1">
        <w:rPr>
          <w:rtl/>
        </w:rPr>
        <w:t xml:space="preserve">الله را خالصانه و </w:t>
      </w:r>
      <w:r w:rsidRPr="006C7DF1">
        <w:rPr>
          <w:rFonts w:hint="cs"/>
          <w:rtl/>
        </w:rPr>
        <w:t>لوجه</w:t>
      </w:r>
      <w:r w:rsidRPr="006C7DF1">
        <w:rPr>
          <w:rtl/>
        </w:rPr>
        <w:t xml:space="preserve"> الله بر زبان آورد حرام کرده است</w:t>
      </w:r>
      <w:r w:rsidR="00A315EC">
        <w:rPr>
          <w:rFonts w:hint="cs"/>
          <w:rtl/>
        </w:rPr>
        <w:t>}</w:t>
      </w:r>
      <w:r w:rsidRPr="006C7DF1">
        <w:rPr>
          <w:rtl/>
        </w:rPr>
        <w:t>.</w:t>
      </w:r>
      <w:r w:rsidRPr="006C7DF1">
        <w:rPr>
          <w:rStyle w:val="FootnoteReference"/>
          <w:rFonts w:ascii="W_kamposet" w:hAnsi="W_kamposet" w:cs="B Nazanin"/>
          <w:color w:val="FF0000"/>
          <w:rtl/>
        </w:rPr>
        <w:footnoteReference w:id="97"/>
      </w:r>
    </w:p>
    <w:p w:rsidR="006C7DF1" w:rsidRPr="006C7DF1" w:rsidRDefault="006C7DF1" w:rsidP="00455972">
      <w:pPr>
        <w:rPr>
          <w:rtl/>
        </w:rPr>
      </w:pPr>
      <w:r w:rsidRPr="002F6300">
        <w:rPr>
          <w:rFonts w:hint="cs"/>
          <w:b/>
          <w:bCs/>
          <w:sz w:val="36"/>
          <w:szCs w:val="36"/>
          <w:rtl/>
        </w:rPr>
        <w:t>پاسخ این است که:</w:t>
      </w:r>
      <w:r w:rsidR="002F6300">
        <w:rPr>
          <w:rFonts w:hint="cs"/>
          <w:b/>
          <w:bCs/>
          <w:sz w:val="36"/>
          <w:szCs w:val="36"/>
          <w:rtl/>
        </w:rPr>
        <w:t xml:space="preserve"> </w:t>
      </w:r>
      <w:r w:rsidRPr="006C7DF1">
        <w:rPr>
          <w:rtl/>
        </w:rPr>
        <w:t xml:space="preserve">منهج صحیح در تعامل با نصوص شرعی، </w:t>
      </w:r>
      <w:r w:rsidRPr="006C7DF1">
        <w:rPr>
          <w:rFonts w:hint="cs"/>
          <w:rtl/>
        </w:rPr>
        <w:t>جمع بین ادله مختلف</w:t>
      </w:r>
      <w:r w:rsidRPr="006C7DF1">
        <w:rPr>
          <w:rtl/>
        </w:rPr>
        <w:t xml:space="preserve"> و </w:t>
      </w:r>
      <w:r w:rsidRPr="006C7DF1">
        <w:rPr>
          <w:rFonts w:hint="cs"/>
          <w:rtl/>
        </w:rPr>
        <w:t xml:space="preserve">ارجاع </w:t>
      </w:r>
      <w:r w:rsidRPr="006C7DF1">
        <w:rPr>
          <w:rtl/>
        </w:rPr>
        <w:t>متشابه به نصوص محکم است</w:t>
      </w:r>
      <w:r w:rsidR="006A4CC0">
        <w:rPr>
          <w:rFonts w:hint="cs"/>
          <w:rtl/>
        </w:rPr>
        <w:t>؛</w:t>
      </w:r>
      <w:r w:rsidRPr="006C7DF1">
        <w:rPr>
          <w:rtl/>
        </w:rPr>
        <w:t xml:space="preserve"> چرا که همه از یک سرچشمه </w:t>
      </w:r>
      <w:r w:rsidRPr="006C7DF1">
        <w:rPr>
          <w:rFonts w:hint="cs"/>
          <w:rtl/>
        </w:rPr>
        <w:t xml:space="preserve">نشأت گرفته </w:t>
      </w:r>
      <w:r w:rsidRPr="006C7DF1">
        <w:rPr>
          <w:rtl/>
        </w:rPr>
        <w:t xml:space="preserve">و </w:t>
      </w:r>
      <w:r w:rsidRPr="006C7DF1">
        <w:rPr>
          <w:rFonts w:hint="cs"/>
          <w:rtl/>
        </w:rPr>
        <w:t>اگر</w:t>
      </w:r>
      <w:r w:rsidRPr="006C7DF1">
        <w:rPr>
          <w:rtl/>
        </w:rPr>
        <w:t xml:space="preserve"> در نصوصی که در آن‌ها ورود بهشت به </w:t>
      </w:r>
      <w:r w:rsidRPr="006C7DF1">
        <w:rPr>
          <w:rFonts w:hint="cs"/>
          <w:rtl/>
        </w:rPr>
        <w:t xml:space="preserve">گفتن </w:t>
      </w:r>
      <w:r w:rsidRPr="006C7DF1">
        <w:rPr>
          <w:rtl/>
        </w:rPr>
        <w:t xml:space="preserve">کلمه‌ی توحید </w:t>
      </w:r>
      <w:r w:rsidRPr="006C7DF1">
        <w:rPr>
          <w:rFonts w:hint="cs"/>
          <w:rtl/>
        </w:rPr>
        <w:t>معلّق</w:t>
      </w:r>
      <w:r w:rsidRPr="006C7DF1">
        <w:rPr>
          <w:rtl/>
        </w:rPr>
        <w:t xml:space="preserve"> </w:t>
      </w:r>
      <w:r w:rsidRPr="006C7DF1">
        <w:rPr>
          <w:rFonts w:hint="cs"/>
          <w:rtl/>
        </w:rPr>
        <w:t>شده</w:t>
      </w:r>
      <w:r w:rsidRPr="006C7DF1">
        <w:rPr>
          <w:rtl/>
        </w:rPr>
        <w:t xml:space="preserve"> است</w:t>
      </w:r>
      <w:r w:rsidRPr="006C7DF1">
        <w:rPr>
          <w:rFonts w:hint="cs"/>
          <w:rtl/>
        </w:rPr>
        <w:t xml:space="preserve"> تأمل کنیم</w:t>
      </w:r>
      <w:r w:rsidRPr="006C7DF1">
        <w:rPr>
          <w:rtl/>
        </w:rPr>
        <w:t xml:space="preserve"> </w:t>
      </w:r>
      <w:r w:rsidRPr="006C7DF1">
        <w:rPr>
          <w:rFonts w:hint="cs"/>
          <w:rtl/>
        </w:rPr>
        <w:t>درخواهیم یافت</w:t>
      </w:r>
      <w:r w:rsidRPr="006C7DF1">
        <w:rPr>
          <w:rtl/>
        </w:rPr>
        <w:t xml:space="preserve"> که این نصوص مطلق در احادیث دیگری بصورت مقید آمده است، چنان‌که در برخی آمده: </w:t>
      </w:r>
      <w:r w:rsidR="006A4CC0">
        <w:rPr>
          <w:rFonts w:hint="cs"/>
          <w:rtl/>
        </w:rPr>
        <w:t>«</w:t>
      </w:r>
      <w:r w:rsidRPr="006A4CC0">
        <w:rPr>
          <w:rFonts w:ascii="Al-QuranAlKareem" w:hAnsi="Al-QuranAlKareem"/>
          <w:color w:val="0070C0"/>
          <w:rtl/>
        </w:rPr>
        <w:t>أَشْهَدُ أَنْ لَا إِلَهَ إِلَّا اللهُ وَأَنِّي رَسُولُ اللهِ لَا يَلْقَى اللَّهَ بِهِمَا عَبْدٌ غَيْرَ شَاكٍّ فِيهِمَا إِلَّا دَخَلَ الْجَنَّةَ</w:t>
      </w:r>
      <w:r w:rsidR="006A4CC0">
        <w:rPr>
          <w:rFonts w:hint="cs"/>
          <w:rtl/>
        </w:rPr>
        <w:t>»</w:t>
      </w:r>
      <w:r w:rsidRPr="006C7DF1">
        <w:rPr>
          <w:rtl/>
        </w:rPr>
        <w:t xml:space="preserve"> </w:t>
      </w:r>
      <w:r w:rsidR="006A4CC0">
        <w:rPr>
          <w:rFonts w:hint="cs"/>
          <w:rtl/>
        </w:rPr>
        <w:t>{</w:t>
      </w:r>
      <w:r w:rsidRPr="006C7DF1">
        <w:rPr>
          <w:rtl/>
        </w:rPr>
        <w:t xml:space="preserve">هر بنده‌ای که با شهادت </w:t>
      </w:r>
      <w:r w:rsidRPr="006C7DF1">
        <w:rPr>
          <w:rFonts w:hint="cs"/>
          <w:rtl/>
        </w:rPr>
        <w:t>(</w:t>
      </w:r>
      <w:r w:rsidRPr="006A4CC0">
        <w:rPr>
          <w:rFonts w:ascii="Al-QuranAlKareem" w:hAnsi="Al-QuranAlKareem"/>
          <w:color w:val="000000" w:themeColor="text1"/>
          <w:rtl/>
        </w:rPr>
        <w:t>أَنْ لَا إِلَهَ إِلَّا اللهُ وَأَنَّ مُحَمَّداً رَسُولُ اللهِ</w:t>
      </w:r>
      <w:r w:rsidRPr="006C7DF1">
        <w:rPr>
          <w:rFonts w:hint="cs"/>
          <w:b/>
          <w:bCs/>
          <w:color w:val="000000" w:themeColor="text1"/>
          <w:rtl/>
        </w:rPr>
        <w:t xml:space="preserve">) </w:t>
      </w:r>
      <w:r w:rsidRPr="006C7DF1">
        <w:rPr>
          <w:rFonts w:hint="cs"/>
          <w:color w:val="000000" w:themeColor="text1"/>
          <w:rtl/>
        </w:rPr>
        <w:t>همراه</w:t>
      </w:r>
      <w:r w:rsidRPr="006C7DF1">
        <w:rPr>
          <w:color w:val="000000" w:themeColor="text1"/>
          <w:rtl/>
        </w:rPr>
        <w:t xml:space="preserve"> </w:t>
      </w:r>
      <w:r w:rsidRPr="006C7DF1">
        <w:rPr>
          <w:rtl/>
        </w:rPr>
        <w:t xml:space="preserve">با یقین و بدون شک و تردیدی به دیدار خداوند متعال </w:t>
      </w:r>
      <w:r w:rsidRPr="006C7DF1">
        <w:rPr>
          <w:rFonts w:hint="cs"/>
          <w:rtl/>
        </w:rPr>
        <w:t>برود</w:t>
      </w:r>
      <w:r w:rsidRPr="006C7DF1">
        <w:rPr>
          <w:rtl/>
        </w:rPr>
        <w:t xml:space="preserve"> وارد بهشت می‌شود</w:t>
      </w:r>
      <w:r w:rsidR="006A4CC0">
        <w:rPr>
          <w:rFonts w:hint="cs"/>
          <w:rtl/>
        </w:rPr>
        <w:t>}</w:t>
      </w:r>
      <w:r w:rsidRPr="006C7DF1">
        <w:rPr>
          <w:rtl/>
        </w:rPr>
        <w:t>.</w:t>
      </w:r>
      <w:r w:rsidRPr="006C7DF1">
        <w:rPr>
          <w:rStyle w:val="FootnoteReference"/>
          <w:rFonts w:ascii="W_kamposet" w:hAnsi="W_kamposet" w:cs="B Nazanin"/>
          <w:color w:val="FF0000"/>
          <w:rtl/>
        </w:rPr>
        <w:footnoteReference w:id="98"/>
      </w:r>
      <w:r w:rsidRPr="006C7DF1">
        <w:rPr>
          <w:rtl/>
        </w:rPr>
        <w:t xml:space="preserve"> در برخی هم آمده که: </w:t>
      </w:r>
      <w:r w:rsidR="006A4CC0">
        <w:rPr>
          <w:rFonts w:hint="cs"/>
          <w:rtl/>
        </w:rPr>
        <w:t>«</w:t>
      </w:r>
      <w:r w:rsidRPr="006A4CC0">
        <w:rPr>
          <w:rFonts w:ascii="Al-QuranAlKareem" w:hAnsi="Al-QuranAlKareem"/>
          <w:color w:val="0070C0"/>
          <w:rtl/>
        </w:rPr>
        <w:t>أَسْعَد النَّاس بِشَفَاعَتِي مَنْ قَالَ: لَا إِلَه إِلَّا اللهُ خَالِصَاً مِن قَلبِهِ أو نَفسِهِ</w:t>
      </w:r>
      <w:r w:rsidR="006A4CC0">
        <w:rPr>
          <w:rFonts w:hint="cs"/>
          <w:rtl/>
        </w:rPr>
        <w:t>»</w:t>
      </w:r>
      <w:r w:rsidRPr="006C7DF1">
        <w:rPr>
          <w:rtl/>
        </w:rPr>
        <w:t xml:space="preserve"> </w:t>
      </w:r>
      <w:r w:rsidR="006A4CC0">
        <w:rPr>
          <w:rFonts w:hint="cs"/>
          <w:rtl/>
        </w:rPr>
        <w:t>{</w:t>
      </w:r>
      <w:r w:rsidRPr="006C7DF1">
        <w:rPr>
          <w:rFonts w:hint="cs"/>
          <w:rtl/>
        </w:rPr>
        <w:t xml:space="preserve">نزدیکترین و سزاوارترین </w:t>
      </w:r>
      <w:r w:rsidRPr="006C7DF1">
        <w:rPr>
          <w:rtl/>
        </w:rPr>
        <w:t xml:space="preserve">مردم </w:t>
      </w:r>
      <w:r w:rsidRPr="006C7DF1">
        <w:rPr>
          <w:rFonts w:hint="cs"/>
          <w:rtl/>
        </w:rPr>
        <w:t>به</w:t>
      </w:r>
      <w:r w:rsidRPr="006C7DF1">
        <w:rPr>
          <w:rtl/>
        </w:rPr>
        <w:t xml:space="preserve"> شفاعت من</w:t>
      </w:r>
      <w:r w:rsidRPr="006C7DF1">
        <w:rPr>
          <w:rFonts w:hint="cs"/>
          <w:rtl/>
        </w:rPr>
        <w:t>،</w:t>
      </w:r>
      <w:r w:rsidRPr="006C7DF1">
        <w:rPr>
          <w:rtl/>
        </w:rPr>
        <w:t xml:space="preserve"> کسی است که </w:t>
      </w:r>
      <w:r w:rsidRPr="006C7DF1">
        <w:rPr>
          <w:rFonts w:hint="cs"/>
          <w:rtl/>
        </w:rPr>
        <w:t>با</w:t>
      </w:r>
      <w:r w:rsidRPr="006C7DF1">
        <w:rPr>
          <w:rtl/>
        </w:rPr>
        <w:t xml:space="preserve"> اخلاص قلبی، </w:t>
      </w:r>
      <w:r w:rsidR="006A4CC0">
        <w:rPr>
          <w:rFonts w:ascii="Al-QuranAlKareem" w:hAnsi="Al-QuranAlKareem"/>
          <w:color w:val="000000" w:themeColor="text1"/>
          <w:rtl/>
        </w:rPr>
        <w:t>لَاإِلَه</w:t>
      </w:r>
      <w:r w:rsidR="006A4CC0">
        <w:rPr>
          <w:rFonts w:ascii="Al-QuranAlKareem" w:hAnsi="Al-QuranAlKareem"/>
          <w:color w:val="000000" w:themeColor="text1"/>
          <w:rtl/>
        </w:rPr>
        <w:softHyphen/>
        <w:t>إِلَّا</w:t>
      </w:r>
      <w:r w:rsidRPr="006A4CC0">
        <w:rPr>
          <w:rFonts w:ascii="Al-QuranAlKareem" w:hAnsi="Al-QuranAlKareem"/>
          <w:color w:val="000000" w:themeColor="text1"/>
          <w:rtl/>
        </w:rPr>
        <w:t>اللهُ</w:t>
      </w:r>
      <w:r w:rsidRPr="006C7DF1">
        <w:rPr>
          <w:b/>
          <w:bCs/>
          <w:color w:val="000000" w:themeColor="text1"/>
          <w:rtl/>
        </w:rPr>
        <w:t xml:space="preserve"> </w:t>
      </w:r>
      <w:r w:rsidRPr="006C7DF1">
        <w:rPr>
          <w:rtl/>
        </w:rPr>
        <w:t>را بر زبان بیاورد</w:t>
      </w:r>
      <w:r w:rsidR="006A4CC0">
        <w:rPr>
          <w:rFonts w:hint="cs"/>
          <w:rtl/>
        </w:rPr>
        <w:t>}</w:t>
      </w:r>
      <w:r w:rsidRPr="006C7DF1">
        <w:rPr>
          <w:rtl/>
        </w:rPr>
        <w:t>.</w:t>
      </w:r>
      <w:r w:rsidRPr="006C7DF1">
        <w:rPr>
          <w:rStyle w:val="FootnoteReference"/>
          <w:rFonts w:ascii="W_kamposet" w:hAnsi="W_kamposet" w:cs="B Nazanin"/>
          <w:color w:val="FF0000"/>
          <w:rtl/>
        </w:rPr>
        <w:footnoteReference w:id="99"/>
      </w:r>
      <w:r w:rsidRPr="006C7DF1">
        <w:rPr>
          <w:rtl/>
        </w:rPr>
        <w:t xml:space="preserve"> حتی در </w:t>
      </w:r>
      <w:r w:rsidRPr="006A4CC0">
        <w:rPr>
          <w:b/>
          <w:bCs/>
          <w:sz w:val="36"/>
          <w:szCs w:val="36"/>
          <w:rtl/>
        </w:rPr>
        <w:t>حدیث عتبان</w:t>
      </w:r>
      <w:r w:rsidRPr="006C7DF1">
        <w:rPr>
          <w:rtl/>
        </w:rPr>
        <w:t xml:space="preserve"> نیز اخلاص شرط شده است همان‌طور که آمده: </w:t>
      </w:r>
      <w:r w:rsidR="006A4CC0">
        <w:rPr>
          <w:rFonts w:hint="cs"/>
          <w:rtl/>
        </w:rPr>
        <w:t>«</w:t>
      </w:r>
      <w:r w:rsidRPr="006A4CC0">
        <w:rPr>
          <w:rFonts w:ascii="Al-QuranAlKareem" w:hAnsi="Al-QuranAlKareem"/>
          <w:color w:val="0070C0"/>
          <w:rtl/>
        </w:rPr>
        <w:t>يَبْتَغِي بِذَلِكَ وَجْهَ اللهِ</w:t>
      </w:r>
      <w:r w:rsidR="006A4CC0">
        <w:rPr>
          <w:rFonts w:hint="cs"/>
          <w:rtl/>
        </w:rPr>
        <w:t>»</w:t>
      </w:r>
      <w:r w:rsidRPr="006C7DF1">
        <w:rPr>
          <w:rtl/>
        </w:rPr>
        <w:t>. کما این‌که احادیث بسیاری هم آمده مبنی بر این‌که شهادتین</w:t>
      </w:r>
      <w:r w:rsidRPr="006C7DF1">
        <w:rPr>
          <w:rFonts w:hint="cs"/>
          <w:rtl/>
        </w:rPr>
        <w:t>،</w:t>
      </w:r>
      <w:r w:rsidRPr="006C7DF1">
        <w:rPr>
          <w:rtl/>
        </w:rPr>
        <w:t xml:space="preserve"> </w:t>
      </w:r>
      <w:r w:rsidRPr="006C7DF1">
        <w:rPr>
          <w:rFonts w:hint="cs"/>
          <w:rtl/>
        </w:rPr>
        <w:t>یعنی</w:t>
      </w:r>
      <w:r w:rsidRPr="006C7DF1">
        <w:rPr>
          <w:rtl/>
        </w:rPr>
        <w:t xml:space="preserve"> خداوند</w:t>
      </w:r>
      <w:r w:rsidRPr="006C7DF1">
        <w:rPr>
          <w:rFonts w:hint="cs"/>
          <w:rtl/>
        </w:rPr>
        <w:t xml:space="preserve"> را</w:t>
      </w:r>
      <w:r w:rsidRPr="006C7DF1">
        <w:rPr>
          <w:rtl/>
        </w:rPr>
        <w:t xml:space="preserve"> به یگانگی</w:t>
      </w:r>
      <w:r w:rsidRPr="006C7DF1">
        <w:rPr>
          <w:rFonts w:hint="cs"/>
          <w:rtl/>
        </w:rPr>
        <w:t xml:space="preserve"> عبادت کردن</w:t>
      </w:r>
      <w:r w:rsidRPr="006C7DF1">
        <w:rPr>
          <w:rtl/>
        </w:rPr>
        <w:t xml:space="preserve"> و ترک شرک، و تلفظ</w:t>
      </w:r>
      <w:r w:rsidRPr="006C7DF1">
        <w:rPr>
          <w:rFonts w:hint="cs"/>
          <w:rtl/>
        </w:rPr>
        <w:t xml:space="preserve"> به آن نیز</w:t>
      </w:r>
      <w:r w:rsidRPr="006C7DF1">
        <w:rPr>
          <w:rtl/>
        </w:rPr>
        <w:t xml:space="preserve"> </w:t>
      </w:r>
      <w:r w:rsidRPr="006C7DF1">
        <w:rPr>
          <w:rFonts w:hint="cs"/>
          <w:rtl/>
        </w:rPr>
        <w:t>علامت</w:t>
      </w:r>
      <w:r w:rsidRPr="006C7DF1">
        <w:rPr>
          <w:rtl/>
        </w:rPr>
        <w:t xml:space="preserve"> و </w:t>
      </w:r>
      <w:r w:rsidRPr="006C7DF1">
        <w:rPr>
          <w:rFonts w:hint="cs"/>
          <w:rtl/>
        </w:rPr>
        <w:t>نشانه وجود این ایمان و توحید</w:t>
      </w:r>
      <w:r w:rsidRPr="006C7DF1">
        <w:rPr>
          <w:rtl/>
        </w:rPr>
        <w:t xml:space="preserve"> است </w:t>
      </w:r>
      <w:r w:rsidRPr="006C7DF1">
        <w:rPr>
          <w:rFonts w:hint="cs"/>
          <w:rtl/>
        </w:rPr>
        <w:t>کما اینکه در حدیثی وارد است</w:t>
      </w:r>
      <w:r w:rsidRPr="006C7DF1">
        <w:rPr>
          <w:rtl/>
        </w:rPr>
        <w:t xml:space="preserve">: </w:t>
      </w:r>
      <w:r w:rsidR="00455972">
        <w:rPr>
          <w:rFonts w:hint="cs"/>
          <w:rtl/>
        </w:rPr>
        <w:t>«</w:t>
      </w:r>
      <w:r w:rsidRPr="00455972">
        <w:rPr>
          <w:rFonts w:ascii="Al-QuranAlKareem" w:hAnsi="Al-QuranAlKareem" w:cs="B Nazanin"/>
          <w:color w:val="0070C0"/>
          <w:rtl/>
        </w:rPr>
        <w:t>أَنَّ أَعْرَابِيًّا أَتَى النَّبِيَّ</w:t>
      </w:r>
      <w:r w:rsidRPr="00455972">
        <w:rPr>
          <w:rFonts w:ascii="Al-QuranAlKareem" w:hAnsi="Al-QuranAlKareem" w:cs="B Nazanin"/>
          <w:color w:val="0070C0"/>
        </w:rPr>
        <w:sym w:font="AGA Arabesque" w:char="F072"/>
      </w:r>
      <w:r w:rsidRPr="00455972">
        <w:rPr>
          <w:rFonts w:ascii="Al-QuranAlKareem" w:hAnsi="Al-QuranAlKareem" w:cs="B Nazanin"/>
          <w:color w:val="0070C0"/>
          <w:rtl/>
        </w:rPr>
        <w:t xml:space="preserve"> فَقَالَ: دُلَّنِي عَلَى عَمَلٍ إِذَا عَمِلْتُهُ دَخَلْتُ الْجَنَّةَ. قَالَ: </w:t>
      </w:r>
      <w:r w:rsidR="00455972" w:rsidRPr="00455972">
        <w:rPr>
          <w:rFonts w:hint="cs"/>
          <w:color w:val="0070C0"/>
          <w:rtl/>
        </w:rPr>
        <w:t>"</w:t>
      </w:r>
      <w:r w:rsidRPr="00455972">
        <w:rPr>
          <w:rFonts w:ascii="Al-QuranAlKareem" w:hAnsi="Al-QuranAlKareem" w:cs="B Nazanin"/>
          <w:color w:val="0070C0"/>
          <w:rtl/>
        </w:rPr>
        <w:t>تَعْبُدُ اللَّهَ لا تُشْرِكُ بِهِ شَيْئًا، وَتُقِيمُ الصَّلاةَ الْمَكْتُوبَةَ، وَتُؤَدِّي الزَّكَاةَ الْمَفْرُوضَةَ، وَتَصُومُ رَمَضَانَ</w:t>
      </w:r>
      <w:r w:rsidR="00455972" w:rsidRPr="00455972">
        <w:rPr>
          <w:rFonts w:hint="cs"/>
          <w:color w:val="0070C0"/>
          <w:rtl/>
        </w:rPr>
        <w:t>"</w:t>
      </w:r>
      <w:r w:rsidRPr="00455972">
        <w:rPr>
          <w:rFonts w:ascii="Al-QuranAlKareem" w:hAnsi="Al-QuranAlKareem" w:cs="B Nazanin"/>
          <w:color w:val="0070C0"/>
          <w:rtl/>
        </w:rPr>
        <w:t>. قَالَ: وَالَّذِي نَفْسِي بِيَدِهِ لا أَزِيدُ عَلَى هَذَا. فَلَمَّا وَلَّى، قَالَ النَّبِيُّ: «مَنْ سَرَّهُ أَنْ يَنْظُرَ إِلَى رَجُلٍ مِنْ أَهْلِ الْجَنَّةِ، فَلْيَنْظُرْ إِلَى هَذَا</w:t>
      </w:r>
      <w:r w:rsidR="00455972">
        <w:rPr>
          <w:rFonts w:hint="cs"/>
          <w:b/>
          <w:bCs/>
          <w:color w:val="000000" w:themeColor="text1"/>
          <w:rtl/>
        </w:rPr>
        <w:t>»</w:t>
      </w:r>
      <w:r w:rsidRPr="006C7DF1">
        <w:rPr>
          <w:rStyle w:val="FootnoteReference"/>
          <w:rFonts w:ascii="W_kamposet" w:hAnsi="W_kamposet" w:cs="B Nazanin"/>
          <w:color w:val="FF0000"/>
          <w:rtl/>
        </w:rPr>
        <w:footnoteReference w:id="100"/>
      </w:r>
      <w:r w:rsidR="00455972">
        <w:rPr>
          <w:rFonts w:hint="cs"/>
          <w:b/>
          <w:bCs/>
          <w:color w:val="000000" w:themeColor="text1"/>
          <w:rtl/>
        </w:rPr>
        <w:t xml:space="preserve"> </w:t>
      </w:r>
      <w:r w:rsidR="00455972">
        <w:rPr>
          <w:rFonts w:hint="cs"/>
          <w:rtl/>
        </w:rPr>
        <w:t>{</w:t>
      </w:r>
      <w:r w:rsidRPr="006C7DF1">
        <w:rPr>
          <w:rtl/>
        </w:rPr>
        <w:t>مردي باديه‌نشين نزد رسول‌الله</w:t>
      </w:r>
      <w:r w:rsidRPr="00455972">
        <w:rPr>
          <w:color w:val="0070C0"/>
        </w:rPr>
        <w:sym w:font="AGA Arabesque" w:char="F072"/>
      </w:r>
      <w:r w:rsidRPr="006C7DF1">
        <w:rPr>
          <w:rtl/>
        </w:rPr>
        <w:t xml:space="preserve"> آمد و گفت: عملي به من معرفي كن كه اگر آن‌را انجام دهم وارد بهشت شوم. رسول</w:t>
      </w:r>
      <w:r w:rsidRPr="006C7DF1">
        <w:rPr>
          <w:rFonts w:hint="cs"/>
          <w:rtl/>
        </w:rPr>
        <w:t>‌</w:t>
      </w:r>
      <w:r w:rsidRPr="006C7DF1">
        <w:rPr>
          <w:rtl/>
        </w:rPr>
        <w:t>الله فرمود: «خدا را عبادت كن و چيزي را با او شريك نگردان، نمازهاي فرض را بخوان، زكات مالت را بده و ماه رمضان را روزه بگير». آن مرد باديه‌نشين گفت: سوگند به ذاتي كه جانم در دست اوست اضافه بر این‌ها (كه فرمودي) هيچ كاري انجام نخواهم داد. هنگامي</w:t>
      </w:r>
      <w:r w:rsidRPr="006C7DF1">
        <w:rPr>
          <w:rFonts w:hint="cs"/>
          <w:rtl/>
        </w:rPr>
        <w:t xml:space="preserve"> </w:t>
      </w:r>
      <w:r w:rsidRPr="006C7DF1">
        <w:rPr>
          <w:rtl/>
        </w:rPr>
        <w:t>كه آن مرد رفت رسول‌الله</w:t>
      </w:r>
      <w:r w:rsidRPr="00455972">
        <w:rPr>
          <w:color w:val="0070C0"/>
        </w:rPr>
        <w:sym w:font="AGA Arabesque" w:char="F072"/>
      </w:r>
      <w:r w:rsidRPr="006C7DF1">
        <w:rPr>
          <w:rtl/>
        </w:rPr>
        <w:t xml:space="preserve"> فرمود: «هر كس مي‌خواهد </w:t>
      </w:r>
      <w:r w:rsidRPr="006C7DF1">
        <w:rPr>
          <w:rFonts w:hint="cs"/>
          <w:rtl/>
        </w:rPr>
        <w:t>شخصی</w:t>
      </w:r>
      <w:r w:rsidRPr="006C7DF1">
        <w:rPr>
          <w:rtl/>
        </w:rPr>
        <w:t xml:space="preserve"> از اهل بهشت را ببيند به اين مرد نگاه كند</w:t>
      </w:r>
      <w:r w:rsidR="00455972">
        <w:rPr>
          <w:rFonts w:hint="cs"/>
          <w:rtl/>
        </w:rPr>
        <w:t>}</w:t>
      </w:r>
      <w:r w:rsidRPr="006C7DF1">
        <w:rPr>
          <w:rtl/>
        </w:rPr>
        <w:t xml:space="preserve">. </w:t>
      </w:r>
    </w:p>
    <w:p w:rsidR="006C7DF1" w:rsidRPr="006C7DF1" w:rsidRDefault="006C7DF1" w:rsidP="00455972">
      <w:pPr>
        <w:rPr>
          <w:rFonts w:ascii="W_kamposet" w:hAnsi="W_kamposet"/>
        </w:rPr>
      </w:pPr>
      <w:r w:rsidRPr="006C7DF1">
        <w:rPr>
          <w:rFonts w:ascii="W_kamposet" w:hAnsi="W_kamposet" w:hint="cs"/>
          <w:rtl/>
        </w:rPr>
        <w:t xml:space="preserve">و </w:t>
      </w:r>
      <w:r w:rsidRPr="006C7DF1">
        <w:rPr>
          <w:rFonts w:ascii="W_kamposet" w:hAnsi="W_kamposet"/>
          <w:rtl/>
        </w:rPr>
        <w:t xml:space="preserve">از </w:t>
      </w:r>
      <w:r w:rsidRPr="00455972">
        <w:rPr>
          <w:rFonts w:ascii="W_kamposet" w:hAnsi="W_kamposet"/>
          <w:b/>
          <w:bCs/>
          <w:sz w:val="38"/>
          <w:szCs w:val="36"/>
          <w:rtl/>
        </w:rPr>
        <w:t>ابن‌عمر</w:t>
      </w:r>
      <w:r w:rsidRPr="006C7DF1">
        <w:rPr>
          <w:rFonts w:ascii="W_kamposet" w:hAnsi="W_kamposet"/>
          <w:rtl/>
        </w:rPr>
        <w:t xml:space="preserve"> روایت شده که رسول‌خدا</w:t>
      </w:r>
      <w:r w:rsidRPr="00455972">
        <w:rPr>
          <w:rFonts w:ascii="W_kamposet" w:hAnsi="W_kamposet"/>
          <w:color w:val="0070C0"/>
        </w:rPr>
        <w:sym w:font="AGA Arabesque" w:char="F072"/>
      </w:r>
      <w:r w:rsidRPr="006C7DF1">
        <w:rPr>
          <w:rFonts w:ascii="W_kamposet" w:hAnsi="W_kamposet"/>
          <w:rtl/>
        </w:rPr>
        <w:t xml:space="preserve"> فرمودن</w:t>
      </w:r>
      <w:r w:rsidRPr="006C7DF1">
        <w:rPr>
          <w:rFonts w:ascii="W_kamposet" w:hAnsi="W_kamposet" w:hint="cs"/>
          <w:rtl/>
        </w:rPr>
        <w:t>د</w:t>
      </w:r>
      <w:r w:rsidRPr="006C7DF1">
        <w:rPr>
          <w:rFonts w:ascii="W_kamposet" w:hAnsi="W_kamposet"/>
          <w:rtl/>
        </w:rPr>
        <w:t xml:space="preserve">: </w:t>
      </w:r>
      <w:r w:rsidR="00455972">
        <w:rPr>
          <w:rFonts w:ascii="W_kamposet" w:hAnsi="W_kamposet" w:hint="cs"/>
          <w:rtl/>
        </w:rPr>
        <w:t>«</w:t>
      </w:r>
      <w:r w:rsidRPr="00455972">
        <w:rPr>
          <w:color w:val="0070C0"/>
          <w:rtl/>
        </w:rPr>
        <w:t>بُنِيَ الْإِسْلَامُ عَلَى خَمْسٍ عَلَى أَنْ يُعْبَدَ اللَّهُ وَيُكْفَرَ بِمَا دُونَهُ وَإِقَامِ الصَّلَاةِ وَإِيتَاءِ الزَّكَاةِ وَحَجِّ الْبَيْتِ وَصَوْمِ رَمَضَانَ</w:t>
      </w:r>
      <w:r w:rsidR="00455972">
        <w:rPr>
          <w:rFonts w:ascii="W_kamposet" w:hAnsi="W_kamposet" w:hint="cs"/>
          <w:rtl/>
        </w:rPr>
        <w:t>»</w:t>
      </w:r>
      <w:r w:rsidRPr="006C7DF1">
        <w:rPr>
          <w:rFonts w:ascii="W_kamposet" w:hAnsi="W_kamposet"/>
          <w:rtl/>
        </w:rPr>
        <w:t xml:space="preserve"> </w:t>
      </w:r>
      <w:r w:rsidR="00455972">
        <w:rPr>
          <w:rFonts w:ascii="W_kamposet" w:hAnsi="W_kamposet" w:hint="cs"/>
          <w:rtl/>
        </w:rPr>
        <w:t>{</w:t>
      </w:r>
      <w:r w:rsidRPr="006C7DF1">
        <w:rPr>
          <w:rFonts w:ascii="W_kamposet" w:hAnsi="W_kamposet"/>
          <w:color w:val="000000"/>
          <w:rtl/>
        </w:rPr>
        <w:t>اسلام بر پنج پايه</w:t>
      </w:r>
      <w:r w:rsidRPr="006C7DF1">
        <w:rPr>
          <w:rFonts w:ascii="W_kamposet" w:hAnsi="W_kamposet" w:hint="cs"/>
          <w:color w:val="000000"/>
          <w:rtl/>
        </w:rPr>
        <w:t>،</w:t>
      </w:r>
      <w:r w:rsidRPr="006C7DF1">
        <w:rPr>
          <w:rFonts w:ascii="W_kamposet" w:hAnsi="W_kamposet"/>
          <w:color w:val="000000"/>
          <w:rtl/>
        </w:rPr>
        <w:t xml:space="preserve"> بنیان‌گذاری شده است: </w:t>
      </w:r>
      <w:r w:rsidRPr="006C7DF1">
        <w:rPr>
          <w:rFonts w:ascii="W_kamposet" w:hAnsi="W_kamposet" w:hint="cs"/>
          <w:color w:val="000000"/>
          <w:rtl/>
        </w:rPr>
        <w:t>پرستش</w:t>
      </w:r>
      <w:r w:rsidRPr="006C7DF1">
        <w:rPr>
          <w:rFonts w:ascii="W_kamposet" w:hAnsi="W_kamposet"/>
          <w:color w:val="000000"/>
          <w:rtl/>
        </w:rPr>
        <w:t xml:space="preserve"> الله و </w:t>
      </w:r>
      <w:r w:rsidRPr="006C7DF1">
        <w:rPr>
          <w:rFonts w:ascii="W_kamposet" w:hAnsi="W_kamposet" w:hint="cs"/>
          <w:color w:val="000000"/>
          <w:rtl/>
        </w:rPr>
        <w:t xml:space="preserve">کفر ورزیدن </w:t>
      </w:r>
      <w:r w:rsidR="00455972">
        <w:rPr>
          <w:rFonts w:ascii="W_kamposet" w:hAnsi="W_kamposet"/>
          <w:color w:val="000000"/>
          <w:rtl/>
        </w:rPr>
        <w:t>به غیر او،</w:t>
      </w:r>
      <w:r w:rsidR="00455972">
        <w:rPr>
          <w:rFonts w:ascii="W_kamposet" w:hAnsi="W_kamposet" w:hint="cs"/>
          <w:color w:val="000000"/>
          <w:rtl/>
        </w:rPr>
        <w:t xml:space="preserve"> </w:t>
      </w:r>
      <w:r w:rsidRPr="006C7DF1">
        <w:rPr>
          <w:rFonts w:ascii="W_kamposet" w:hAnsi="W_kamposet"/>
          <w:color w:val="000000"/>
          <w:rtl/>
        </w:rPr>
        <w:t xml:space="preserve">اداي نماز، پرداخت زکات، </w:t>
      </w:r>
      <w:r w:rsidR="00455972">
        <w:rPr>
          <w:rFonts w:ascii="W_kamposet" w:hAnsi="W_kamposet"/>
          <w:color w:val="000000"/>
          <w:rtl/>
        </w:rPr>
        <w:t>حج بيت،</w:t>
      </w:r>
      <w:r w:rsidR="00455972">
        <w:rPr>
          <w:rFonts w:ascii="W_kamposet" w:hAnsi="W_kamposet" w:hint="cs"/>
          <w:color w:val="000000"/>
          <w:rtl/>
        </w:rPr>
        <w:t xml:space="preserve"> </w:t>
      </w:r>
      <w:r w:rsidRPr="006C7DF1">
        <w:rPr>
          <w:rFonts w:ascii="W_kamposet" w:hAnsi="W_kamposet"/>
          <w:color w:val="000000"/>
          <w:rtl/>
        </w:rPr>
        <w:t>روزه‌ي رمضان</w:t>
      </w:r>
      <w:r w:rsidR="00455972">
        <w:rPr>
          <w:rFonts w:ascii="W_kamposet" w:hAnsi="W_kamposet" w:hint="cs"/>
          <w:rtl/>
        </w:rPr>
        <w:t>}</w:t>
      </w:r>
      <w:r w:rsidRPr="006C7DF1">
        <w:rPr>
          <w:rFonts w:ascii="W_kamposet" w:hAnsi="W_kamposet"/>
          <w:rtl/>
        </w:rPr>
        <w:t>.</w:t>
      </w:r>
      <w:r w:rsidRPr="006C7DF1">
        <w:rPr>
          <w:rStyle w:val="FootnoteReference"/>
          <w:rFonts w:ascii="W_kamposet" w:hAnsi="W_kamposet" w:cs="B Nazanin"/>
          <w:color w:val="FF0000"/>
          <w:rtl/>
        </w:rPr>
        <w:footnoteReference w:id="101"/>
      </w:r>
    </w:p>
    <w:p w:rsidR="006C7DF1" w:rsidRPr="006C7DF1" w:rsidRDefault="006C7DF1" w:rsidP="00C07D19">
      <w:pPr>
        <w:jc w:val="both"/>
      </w:pPr>
      <w:r w:rsidRPr="006C7DF1">
        <w:rPr>
          <w:rtl/>
        </w:rPr>
        <w:t xml:space="preserve">این احادیث و احادیث هم‌معنای آن‌ها همگی مترادف </w:t>
      </w:r>
      <w:r w:rsidRPr="006C7DF1">
        <w:rPr>
          <w:rFonts w:hint="cs"/>
          <w:rtl/>
        </w:rPr>
        <w:t>بوده</w:t>
      </w:r>
      <w:r w:rsidRPr="006C7DF1">
        <w:rPr>
          <w:rtl/>
        </w:rPr>
        <w:t xml:space="preserve"> و </w:t>
      </w:r>
      <w:r w:rsidRPr="006C7DF1">
        <w:rPr>
          <w:rFonts w:hint="cs"/>
          <w:rtl/>
        </w:rPr>
        <w:t>چنین</w:t>
      </w:r>
      <w:r w:rsidRPr="006C7DF1">
        <w:rPr>
          <w:rtl/>
        </w:rPr>
        <w:t xml:space="preserve"> نیست که روایتی از آن‌ها مقبولیت بیشتری از دیگری داشته باشد</w:t>
      </w:r>
      <w:r w:rsidRPr="006C7DF1">
        <w:rPr>
          <w:rFonts w:hint="cs"/>
          <w:rtl/>
        </w:rPr>
        <w:t xml:space="preserve"> یا عده‌ای را بپذیریم و برخی را رها کنیم</w:t>
      </w:r>
      <w:r w:rsidRPr="006C7DF1">
        <w:rPr>
          <w:rtl/>
        </w:rPr>
        <w:t xml:space="preserve">، و همگی آن‌ها </w:t>
      </w:r>
      <w:r w:rsidRPr="006C7DF1">
        <w:rPr>
          <w:rFonts w:hint="cs"/>
          <w:rtl/>
        </w:rPr>
        <w:t>در یک امر مشترک‌اند</w:t>
      </w:r>
      <w:r w:rsidRPr="006C7DF1">
        <w:rPr>
          <w:rtl/>
        </w:rPr>
        <w:t xml:space="preserve"> و </w:t>
      </w:r>
      <w:r w:rsidRPr="006C7DF1">
        <w:rPr>
          <w:rFonts w:hint="cs"/>
          <w:rtl/>
        </w:rPr>
        <w:t xml:space="preserve">آن اینکه، </w:t>
      </w:r>
      <w:r w:rsidRPr="006C7DF1">
        <w:rPr>
          <w:rtl/>
        </w:rPr>
        <w:t>تنها تلفظ</w:t>
      </w:r>
      <w:r w:rsidRPr="006C7DF1">
        <w:rPr>
          <w:rFonts w:hint="cs"/>
          <w:rtl/>
        </w:rPr>
        <w:t xml:space="preserve"> کلمه شهادتین</w:t>
      </w:r>
      <w:r w:rsidRPr="006C7DF1">
        <w:rPr>
          <w:rtl/>
        </w:rPr>
        <w:t xml:space="preserve"> </w:t>
      </w:r>
      <w:r w:rsidRPr="006C7DF1">
        <w:rPr>
          <w:rFonts w:hint="cs"/>
          <w:rtl/>
        </w:rPr>
        <w:t>کافی</w:t>
      </w:r>
      <w:r w:rsidRPr="006C7DF1">
        <w:rPr>
          <w:rtl/>
        </w:rPr>
        <w:t xml:space="preserve"> نیست بلکه </w:t>
      </w:r>
      <w:r w:rsidRPr="006C7DF1">
        <w:rPr>
          <w:rFonts w:hint="cs"/>
          <w:rtl/>
        </w:rPr>
        <w:t>آنچه اهمیت دارد انجام مدلول و مقتضای آنست</w:t>
      </w:r>
      <w:r w:rsidRPr="006C7DF1">
        <w:rPr>
          <w:rtl/>
        </w:rPr>
        <w:t xml:space="preserve"> </w:t>
      </w:r>
      <w:r w:rsidRPr="006C7DF1">
        <w:rPr>
          <w:rFonts w:hint="cs"/>
          <w:rtl/>
        </w:rPr>
        <w:t>که می‌شود</w:t>
      </w:r>
      <w:r w:rsidRPr="006C7DF1">
        <w:rPr>
          <w:rtl/>
        </w:rPr>
        <w:t xml:space="preserve"> </w:t>
      </w:r>
      <w:r w:rsidRPr="006C7DF1">
        <w:rPr>
          <w:rFonts w:hint="cs"/>
          <w:rtl/>
        </w:rPr>
        <w:t>خدا را موحدانه عبادت کردن</w:t>
      </w:r>
      <w:r w:rsidRPr="006C7DF1">
        <w:rPr>
          <w:rtl/>
        </w:rPr>
        <w:t xml:space="preserve"> و رها نمودن شرک، یعنی</w:t>
      </w:r>
      <w:r w:rsidRPr="006C7DF1">
        <w:rPr>
          <w:rFonts w:hint="cs"/>
          <w:rtl/>
        </w:rPr>
        <w:t>:</w:t>
      </w:r>
      <w:r w:rsidRPr="006C7DF1">
        <w:rPr>
          <w:rtl/>
        </w:rPr>
        <w:t xml:space="preserve"> توحید خدا</w:t>
      </w:r>
      <w:r w:rsidRPr="006C7DF1">
        <w:rPr>
          <w:rFonts w:hint="cs"/>
          <w:rtl/>
        </w:rPr>
        <w:t xml:space="preserve"> را به جای آوردن</w:t>
      </w:r>
      <w:r w:rsidRPr="006C7DF1">
        <w:rPr>
          <w:rtl/>
        </w:rPr>
        <w:t xml:space="preserve"> و ک</w:t>
      </w:r>
      <w:r w:rsidRPr="006C7DF1">
        <w:rPr>
          <w:rFonts w:hint="cs"/>
          <w:rtl/>
        </w:rPr>
        <w:t>افر شدن</w:t>
      </w:r>
      <w:r w:rsidRPr="006C7DF1">
        <w:rPr>
          <w:rtl/>
        </w:rPr>
        <w:t xml:space="preserve"> به </w:t>
      </w:r>
      <w:r w:rsidRPr="006C7DF1">
        <w:rPr>
          <w:rFonts w:hint="cs"/>
          <w:rtl/>
        </w:rPr>
        <w:t>تمامی آن چیزهایی که غیر از او پرستش می‌شود</w:t>
      </w:r>
      <w:r w:rsidRPr="006C7DF1">
        <w:rPr>
          <w:rtl/>
        </w:rPr>
        <w:t>، چنان‌که خداوند متعال می‌فرماید:</w:t>
      </w:r>
      <w:r w:rsidR="005E3BA3" w:rsidRPr="005E3BA3">
        <w:rPr>
          <w:rFonts w:ascii="QCF2BSML" w:hAnsi="QCF2BSML" w:cs="QCF2BSML"/>
          <w:color w:val="000000"/>
          <w:sz w:val="33"/>
          <w:szCs w:val="33"/>
          <w:rtl/>
        </w:rPr>
        <w:t xml:space="preserve"> </w:t>
      </w:r>
      <w:r w:rsidR="005E3BA3" w:rsidRPr="005E3BA3">
        <w:rPr>
          <w:rFonts w:ascii="QCF2BSML" w:hAnsi="QCF2BSML" w:cs="QCF2BSML"/>
          <w:color w:val="C00000"/>
          <w:sz w:val="33"/>
          <w:szCs w:val="33"/>
          <w:rtl/>
        </w:rPr>
        <w:t>ﱡ</w:t>
      </w:r>
      <w:r w:rsidR="005E3BA3" w:rsidRPr="005E3BA3">
        <w:rPr>
          <w:rFonts w:ascii="QCF2042" w:hAnsi="QCF2042" w:cs="QCF2042"/>
          <w:color w:val="C00000"/>
          <w:sz w:val="33"/>
          <w:szCs w:val="33"/>
          <w:rtl/>
        </w:rPr>
        <w:t>ﳎ</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ﳏ</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ﳐ</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ﳑﳒ</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ﳓ</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ﳔ</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ﳕ</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ﳖ</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ﳗﳘ</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ﳙ</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ﳚ</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ﳛ</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ﳜ</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ﳝ</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ﳞ</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ﳟ</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ﳠ</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ﳡ</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ﳢ</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ﳣ</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ﳤﳥ</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ﳦ</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ﳧ</w:t>
      </w:r>
      <w:r w:rsidR="005E3BA3" w:rsidRPr="005E3BA3">
        <w:rPr>
          <w:rFonts w:ascii="QCF2042" w:hAnsi="QCF2042" w:cs="QCF2042"/>
          <w:color w:val="C00000"/>
          <w:sz w:val="2"/>
          <w:szCs w:val="2"/>
          <w:rtl/>
        </w:rPr>
        <w:t xml:space="preserve"> </w:t>
      </w:r>
      <w:r w:rsidR="005E3BA3" w:rsidRPr="005E3BA3">
        <w:rPr>
          <w:rFonts w:ascii="QCF2042" w:hAnsi="QCF2042" w:cs="QCF2042"/>
          <w:color w:val="C00000"/>
          <w:sz w:val="33"/>
          <w:szCs w:val="33"/>
          <w:rtl/>
        </w:rPr>
        <w:t>ﳨ</w:t>
      </w:r>
      <w:r w:rsidR="005E3BA3" w:rsidRPr="005E3BA3">
        <w:rPr>
          <w:rFonts w:ascii="QCF2042" w:hAnsi="QCF2042" w:cs="QCF2042"/>
          <w:color w:val="C00000"/>
          <w:sz w:val="2"/>
          <w:szCs w:val="2"/>
          <w:rtl/>
        </w:rPr>
        <w:t xml:space="preserve">  </w:t>
      </w:r>
      <w:r w:rsidR="005E3BA3" w:rsidRPr="005E3BA3">
        <w:rPr>
          <w:rFonts w:ascii="QCF2BSML" w:hAnsi="QCF2BSML" w:cs="QCF2BSML"/>
          <w:color w:val="C00000"/>
          <w:sz w:val="33"/>
          <w:szCs w:val="33"/>
          <w:rtl/>
        </w:rPr>
        <w:t>ﱠ</w:t>
      </w:r>
      <w:r w:rsidR="005E3BA3">
        <w:rPr>
          <w:rFonts w:ascii="Arial" w:hAnsi="Arial" w:cs="Arial"/>
          <w:color w:val="000000"/>
          <w:sz w:val="2"/>
          <w:szCs w:val="2"/>
        </w:rPr>
        <w:t xml:space="preserve"> </w:t>
      </w:r>
      <w:r w:rsidRPr="006C7DF1">
        <w:rPr>
          <w:rtl/>
        </w:rPr>
        <w:t xml:space="preserve"> </w:t>
      </w:r>
      <w:r w:rsidR="005E3BA3">
        <w:rPr>
          <w:rFonts w:hint="cs"/>
          <w:color w:val="000000" w:themeColor="text1"/>
          <w:rtl/>
        </w:rPr>
        <w:t>(</w:t>
      </w:r>
      <w:r w:rsidRPr="006C7DF1">
        <w:rPr>
          <w:color w:val="000000" w:themeColor="text1"/>
          <w:rtl/>
        </w:rPr>
        <w:t>بقره: 256</w:t>
      </w:r>
      <w:r w:rsidR="005E3BA3">
        <w:rPr>
          <w:rFonts w:hint="cs"/>
          <w:rtl/>
        </w:rPr>
        <w:t>)</w:t>
      </w:r>
      <w:r w:rsidRPr="006C7DF1">
        <w:rPr>
          <w:rtl/>
        </w:rPr>
        <w:t xml:space="preserve"> </w:t>
      </w:r>
      <w:r w:rsidR="005E3BA3">
        <w:rPr>
          <w:rFonts w:hint="cs"/>
          <w:rtl/>
        </w:rPr>
        <w:t>{</w:t>
      </w:r>
      <w:r w:rsidRPr="006C7DF1">
        <w:rPr>
          <w:rtl/>
        </w:rPr>
        <w:t xml:space="preserve">‏اجبار و اكراهي در (قبول) دين نيست </w:t>
      </w:r>
      <w:r w:rsidRPr="006C7DF1">
        <w:rPr>
          <w:rFonts w:hint="cs"/>
          <w:rtl/>
        </w:rPr>
        <w:t>امّا</w:t>
      </w:r>
      <w:r w:rsidRPr="006C7DF1">
        <w:rPr>
          <w:rtl/>
        </w:rPr>
        <w:t xml:space="preserve"> هدايت و كمال از گمراهي و ضلال مشخّص شده است، بنابراين كسي كه از طاغوت (شيطان، بت</w:t>
      </w:r>
      <w:r w:rsidRPr="006C7DF1">
        <w:rPr>
          <w:rFonts w:hint="cs"/>
          <w:rtl/>
        </w:rPr>
        <w:t>‌</w:t>
      </w:r>
      <w:r w:rsidRPr="006C7DF1">
        <w:rPr>
          <w:rtl/>
        </w:rPr>
        <w:t xml:space="preserve">ها و معبودهاي پوشالي) نافرماني كند و به خدا ايمان بياورد به محكم‌ترين دستاويز درآويخته است (و او را از سقوط و هلاكت مي‌رهاند و) </w:t>
      </w:r>
      <w:r w:rsidRPr="006C7DF1">
        <w:rPr>
          <w:rFonts w:hint="cs"/>
          <w:rtl/>
        </w:rPr>
        <w:t>ناگسستنی است</w:t>
      </w:r>
      <w:r w:rsidRPr="006C7DF1">
        <w:rPr>
          <w:rtl/>
        </w:rPr>
        <w:t xml:space="preserve"> و خداوند شنوا و دانا است</w:t>
      </w:r>
      <w:r w:rsidR="005E3BA3">
        <w:rPr>
          <w:rFonts w:hint="cs"/>
          <w:rtl/>
        </w:rPr>
        <w:t>}</w:t>
      </w:r>
      <w:r w:rsidRPr="006C7DF1">
        <w:rPr>
          <w:rtl/>
        </w:rPr>
        <w:t xml:space="preserve">. </w:t>
      </w:r>
    </w:p>
    <w:p w:rsidR="006C7DF1" w:rsidRPr="006C7DF1" w:rsidRDefault="006C7DF1" w:rsidP="00F00FAE">
      <w:pPr>
        <w:rPr>
          <w:rtl/>
        </w:rPr>
      </w:pPr>
      <w:r w:rsidRPr="004D38B0">
        <w:rPr>
          <w:b/>
          <w:bCs/>
          <w:sz w:val="36"/>
          <w:szCs w:val="36"/>
          <w:rtl/>
        </w:rPr>
        <w:t>اهل علم</w:t>
      </w:r>
      <w:r w:rsidRPr="004D38B0">
        <w:rPr>
          <w:sz w:val="36"/>
          <w:szCs w:val="36"/>
          <w:rtl/>
        </w:rPr>
        <w:t xml:space="preserve"> </w:t>
      </w:r>
      <w:r w:rsidRPr="006C7DF1">
        <w:rPr>
          <w:rtl/>
        </w:rPr>
        <w:t xml:space="preserve">‌چنین </w:t>
      </w:r>
      <w:r w:rsidRPr="006C7DF1">
        <w:rPr>
          <w:rFonts w:hint="cs"/>
          <w:rtl/>
        </w:rPr>
        <w:t>استنباط کرده‌اند</w:t>
      </w:r>
      <w:r w:rsidRPr="006C7DF1">
        <w:rPr>
          <w:rtl/>
        </w:rPr>
        <w:t xml:space="preserve"> که مراد از این احادیث این است که</w:t>
      </w:r>
      <w:r w:rsidRPr="006C7DF1">
        <w:rPr>
          <w:rFonts w:hint="cs"/>
          <w:rtl/>
        </w:rPr>
        <w:t>:</w:t>
      </w:r>
      <w:r w:rsidR="004D38B0">
        <w:rPr>
          <w:rtl/>
        </w:rPr>
        <w:t xml:space="preserve"> «لاإله</w:t>
      </w:r>
      <w:r w:rsidR="004D38B0">
        <w:rPr>
          <w:rtl/>
        </w:rPr>
        <w:softHyphen/>
        <w:t>إلا</w:t>
      </w:r>
      <w:r w:rsidRPr="006C7DF1">
        <w:rPr>
          <w:rtl/>
        </w:rPr>
        <w:t xml:space="preserve">الله سبب ورود به بهشت و نجات از آتش جهنم </w:t>
      </w:r>
      <w:r w:rsidRPr="006C7DF1">
        <w:rPr>
          <w:rFonts w:hint="cs"/>
          <w:rtl/>
        </w:rPr>
        <w:t>است</w:t>
      </w:r>
      <w:r w:rsidRPr="006C7DF1">
        <w:rPr>
          <w:rtl/>
        </w:rPr>
        <w:t xml:space="preserve"> و</w:t>
      </w:r>
      <w:r w:rsidRPr="006C7DF1">
        <w:rPr>
          <w:rFonts w:hint="cs"/>
          <w:rtl/>
        </w:rPr>
        <w:t>لی هنگامی این سبب، مؤثر خواهد بود که شروط لازمه در آن فراهم شده و موانع از آن برطرف شود چرا که ممکن است این سبب به خاطر عدم وجود شروط لازمه یا وجود مانعی در سر راه تحقق آن، موجب دخول فرد به بهشت نشود</w:t>
      </w:r>
      <w:r w:rsidRPr="006C7DF1">
        <w:rPr>
          <w:rtl/>
        </w:rPr>
        <w:t>».</w:t>
      </w:r>
      <w:r w:rsidRPr="006C7DF1">
        <w:rPr>
          <w:rStyle w:val="FootnoteReference"/>
          <w:rFonts w:ascii="W_kamposet" w:hAnsi="W_kamposet" w:cs="B Nazanin"/>
          <w:color w:val="FF0000"/>
          <w:rtl/>
        </w:rPr>
        <w:footnoteReference w:id="102"/>
      </w:r>
    </w:p>
    <w:p w:rsidR="006C7DF1" w:rsidRPr="006C7DF1" w:rsidRDefault="006C7DF1" w:rsidP="00E413D3">
      <w:r w:rsidRPr="006C7DF1">
        <w:rPr>
          <w:rtl/>
        </w:rPr>
        <w:t xml:space="preserve">به </w:t>
      </w:r>
      <w:r w:rsidRPr="004D38B0">
        <w:rPr>
          <w:b/>
          <w:bCs/>
          <w:sz w:val="36"/>
          <w:szCs w:val="36"/>
          <w:rtl/>
        </w:rPr>
        <w:t>حسن</w:t>
      </w:r>
      <w:r w:rsidRPr="004D38B0">
        <w:rPr>
          <w:rFonts w:hint="cs"/>
          <w:b/>
          <w:bCs/>
          <w:sz w:val="36"/>
          <w:szCs w:val="36"/>
          <w:rtl/>
        </w:rPr>
        <w:t xml:space="preserve"> بصری</w:t>
      </w:r>
      <w:r w:rsidRPr="004D38B0">
        <w:rPr>
          <w:rFonts w:hint="cs"/>
          <w:color w:val="0070C0"/>
        </w:rPr>
        <w:sym w:font="Abo-thar" w:char="F065"/>
      </w:r>
      <w:r w:rsidRPr="006C7DF1">
        <w:rPr>
          <w:rFonts w:hint="cs"/>
          <w:rtl/>
        </w:rPr>
        <w:t xml:space="preserve"> </w:t>
      </w:r>
      <w:r w:rsidRPr="006C7DF1">
        <w:rPr>
          <w:rtl/>
        </w:rPr>
        <w:t xml:space="preserve">گفتند: مردم می‌گویند </w:t>
      </w:r>
      <w:r w:rsidRPr="00E413D3">
        <w:rPr>
          <w:rtl/>
        </w:rPr>
        <w:t xml:space="preserve">هرکس </w:t>
      </w:r>
      <w:r w:rsidRPr="00E413D3">
        <w:rPr>
          <w:rFonts w:hint="cs"/>
          <w:rtl/>
        </w:rPr>
        <w:t>"</w:t>
      </w:r>
      <w:r w:rsidR="00E413D3" w:rsidRPr="00E413D3">
        <w:rPr>
          <w:rtl/>
        </w:rPr>
        <w:t>لاإله</w:t>
      </w:r>
      <w:r w:rsidR="00E413D3" w:rsidRPr="00E413D3">
        <w:rPr>
          <w:rtl/>
        </w:rPr>
        <w:softHyphen/>
        <w:t>إلا</w:t>
      </w:r>
      <w:r w:rsidRPr="00E413D3">
        <w:rPr>
          <w:rtl/>
        </w:rPr>
        <w:t>الله</w:t>
      </w:r>
      <w:r w:rsidRPr="00E413D3">
        <w:rPr>
          <w:rFonts w:hint="cs"/>
          <w:rtl/>
        </w:rPr>
        <w:t>"</w:t>
      </w:r>
      <w:r w:rsidRPr="00E413D3">
        <w:rPr>
          <w:rtl/>
        </w:rPr>
        <w:t xml:space="preserve"> را </w:t>
      </w:r>
      <w:r w:rsidRPr="006C7DF1">
        <w:rPr>
          <w:rtl/>
        </w:rPr>
        <w:t>بر زبان بیاورد وارد بهشت می‌شود. ا</w:t>
      </w:r>
      <w:r w:rsidRPr="006C7DF1">
        <w:rPr>
          <w:rFonts w:hint="cs"/>
          <w:rtl/>
        </w:rPr>
        <w:t>یشان</w:t>
      </w:r>
      <w:r w:rsidR="00E413D3">
        <w:rPr>
          <w:rtl/>
        </w:rPr>
        <w:t xml:space="preserve"> فرمود: </w:t>
      </w:r>
      <w:r w:rsidR="00E413D3" w:rsidRPr="00E413D3">
        <w:rPr>
          <w:rtl/>
        </w:rPr>
        <w:t>هرکس "لاإله</w:t>
      </w:r>
      <w:r w:rsidR="00E413D3" w:rsidRPr="00E413D3">
        <w:rPr>
          <w:rtl/>
        </w:rPr>
        <w:softHyphen/>
        <w:t>إلا</w:t>
      </w:r>
      <w:r w:rsidRPr="00E413D3">
        <w:rPr>
          <w:rtl/>
        </w:rPr>
        <w:t xml:space="preserve">الله" </w:t>
      </w:r>
      <w:r w:rsidRPr="006C7DF1">
        <w:rPr>
          <w:rtl/>
        </w:rPr>
        <w:t>را بر زبان بیاورد و حق</w:t>
      </w:r>
      <w:r w:rsidRPr="006C7DF1">
        <w:rPr>
          <w:rFonts w:hint="cs"/>
          <w:rtl/>
        </w:rPr>
        <w:t>وق</w:t>
      </w:r>
      <w:r w:rsidRPr="006C7DF1">
        <w:rPr>
          <w:rtl/>
        </w:rPr>
        <w:t xml:space="preserve"> و واجبات آن</w:t>
      </w:r>
      <w:r w:rsidRPr="006C7DF1">
        <w:rPr>
          <w:rFonts w:hint="cs"/>
          <w:rtl/>
        </w:rPr>
        <w:t xml:space="preserve"> </w:t>
      </w:r>
      <w:r w:rsidRPr="006C7DF1">
        <w:rPr>
          <w:rtl/>
        </w:rPr>
        <w:t xml:space="preserve">‌را ادا نماید وارد بهشت می‌گردد. </w:t>
      </w:r>
    </w:p>
    <w:p w:rsidR="006C7DF1" w:rsidRPr="006C7DF1" w:rsidRDefault="006C7DF1" w:rsidP="00E413D3">
      <w:r w:rsidRPr="004D38B0">
        <w:rPr>
          <w:b/>
          <w:bCs/>
          <w:sz w:val="36"/>
          <w:szCs w:val="36"/>
          <w:rtl/>
        </w:rPr>
        <w:t>وهبه بن منبه</w:t>
      </w:r>
      <w:r w:rsidRPr="004D38B0">
        <w:rPr>
          <w:color w:val="0070C0"/>
        </w:rPr>
        <w:sym w:font="Abo-thar" w:char="F065"/>
      </w:r>
      <w:r w:rsidRPr="006C7DF1">
        <w:rPr>
          <w:rtl/>
        </w:rPr>
        <w:t xml:space="preserve"> در پاسخ س</w:t>
      </w:r>
      <w:r w:rsidRPr="006C7DF1">
        <w:rPr>
          <w:rFonts w:hint="cs"/>
          <w:rtl/>
        </w:rPr>
        <w:t>ؤ</w:t>
      </w:r>
      <w:r w:rsidRPr="006C7DF1">
        <w:rPr>
          <w:rtl/>
        </w:rPr>
        <w:t xml:space="preserve">ال کسی که پرسید: آیا </w:t>
      </w:r>
      <w:r w:rsidRPr="006C7DF1">
        <w:rPr>
          <w:rFonts w:hint="cs"/>
          <w:rtl/>
        </w:rPr>
        <w:t>"</w:t>
      </w:r>
      <w:r w:rsidR="00E413D3">
        <w:rPr>
          <w:rtl/>
        </w:rPr>
        <w:t>لاإله</w:t>
      </w:r>
      <w:r w:rsidR="00E413D3">
        <w:rPr>
          <w:rtl/>
        </w:rPr>
        <w:softHyphen/>
        <w:t>إلا</w:t>
      </w:r>
      <w:r w:rsidRPr="006C7DF1">
        <w:rPr>
          <w:rtl/>
        </w:rPr>
        <w:t>الله</w:t>
      </w:r>
      <w:r w:rsidRPr="006C7DF1">
        <w:rPr>
          <w:rFonts w:hint="cs"/>
          <w:rtl/>
        </w:rPr>
        <w:t>"</w:t>
      </w:r>
      <w:r w:rsidRPr="006C7DF1">
        <w:rPr>
          <w:rtl/>
        </w:rPr>
        <w:t xml:space="preserve"> کلید بهشت نیست؟ </w:t>
      </w:r>
      <w:r w:rsidRPr="006C7DF1">
        <w:rPr>
          <w:rFonts w:hint="cs"/>
          <w:rtl/>
        </w:rPr>
        <w:t>فرمود</w:t>
      </w:r>
      <w:r w:rsidRPr="006C7DF1">
        <w:rPr>
          <w:rtl/>
        </w:rPr>
        <w:t>: بله. اما هر کلیدی</w:t>
      </w:r>
      <w:r w:rsidRPr="006C7DF1">
        <w:rPr>
          <w:rFonts w:hint="cs"/>
          <w:rtl/>
        </w:rPr>
        <w:t>،</w:t>
      </w:r>
      <w:r w:rsidRPr="006C7DF1">
        <w:rPr>
          <w:rtl/>
        </w:rPr>
        <w:t xml:space="preserve"> دارای دندانه‌هایی است. پس</w:t>
      </w:r>
      <w:r w:rsidRPr="006C7DF1">
        <w:rPr>
          <w:rFonts w:hint="cs"/>
          <w:rtl/>
        </w:rPr>
        <w:t xml:space="preserve"> </w:t>
      </w:r>
      <w:r w:rsidRPr="006C7DF1">
        <w:rPr>
          <w:rtl/>
        </w:rPr>
        <w:t>اگر کلیدی آوردی که دندانه‌دار است</w:t>
      </w:r>
      <w:r w:rsidRPr="006C7DF1">
        <w:rPr>
          <w:rFonts w:hint="cs"/>
          <w:rtl/>
        </w:rPr>
        <w:t>،</w:t>
      </w:r>
      <w:r w:rsidRPr="006C7DF1">
        <w:rPr>
          <w:rtl/>
        </w:rPr>
        <w:t xml:space="preserve"> در </w:t>
      </w:r>
      <w:r w:rsidRPr="006C7DF1">
        <w:rPr>
          <w:rFonts w:hint="cs"/>
          <w:rtl/>
        </w:rPr>
        <w:t>به رویت</w:t>
      </w:r>
      <w:r w:rsidRPr="006C7DF1">
        <w:rPr>
          <w:rtl/>
        </w:rPr>
        <w:t xml:space="preserve"> باز می‌شود وگرنه باز نمی‌گردد</w:t>
      </w:r>
      <w:r w:rsidRPr="006C7DF1">
        <w:rPr>
          <w:rFonts w:hint="cs"/>
          <w:rtl/>
        </w:rPr>
        <w:t>.</w:t>
      </w:r>
      <w:r w:rsidRPr="006C7DF1">
        <w:rPr>
          <w:rStyle w:val="FootnoteReference"/>
          <w:rFonts w:ascii="W_kamposet" w:hAnsi="W_kamposet" w:cs="B Nazanin"/>
          <w:color w:val="FF0000"/>
          <w:rtl/>
        </w:rPr>
        <w:footnoteReference w:id="103"/>
      </w:r>
    </w:p>
    <w:p w:rsidR="006C7DF1" w:rsidRPr="006C7DF1" w:rsidRDefault="006C7DF1" w:rsidP="00F00FAE">
      <w:r w:rsidRPr="006C7DF1">
        <w:rPr>
          <w:rtl/>
        </w:rPr>
        <w:t xml:space="preserve">چقدر دردناک است دیدن </w:t>
      </w:r>
      <w:r w:rsidRPr="006C7DF1">
        <w:rPr>
          <w:rFonts w:hint="cs"/>
          <w:rtl/>
        </w:rPr>
        <w:t xml:space="preserve">صحنه </w:t>
      </w:r>
      <w:r w:rsidRPr="006C7DF1">
        <w:rPr>
          <w:rtl/>
        </w:rPr>
        <w:t>مسلمانان</w:t>
      </w:r>
      <w:r w:rsidRPr="006C7DF1">
        <w:rPr>
          <w:rFonts w:hint="cs"/>
          <w:rtl/>
        </w:rPr>
        <w:t>ی</w:t>
      </w:r>
      <w:r w:rsidRPr="006C7DF1">
        <w:rPr>
          <w:rtl/>
        </w:rPr>
        <w:t xml:space="preserve"> که بر آستان قبری</w:t>
      </w:r>
      <w:r w:rsidRPr="006C7DF1">
        <w:rPr>
          <w:rFonts w:hint="cs"/>
          <w:rtl/>
        </w:rPr>
        <w:t>،</w:t>
      </w:r>
      <w:r w:rsidRPr="006C7DF1">
        <w:rPr>
          <w:rtl/>
        </w:rPr>
        <w:t xml:space="preserve"> رکوع و سجده </w:t>
      </w:r>
      <w:r w:rsidRPr="006C7DF1">
        <w:rPr>
          <w:rFonts w:hint="cs"/>
          <w:rtl/>
        </w:rPr>
        <w:t>می‌برند</w:t>
      </w:r>
      <w:r w:rsidRPr="006C7DF1">
        <w:rPr>
          <w:rtl/>
        </w:rPr>
        <w:t xml:space="preserve"> که چه بسا </w:t>
      </w:r>
      <w:r w:rsidRPr="006C7DF1">
        <w:rPr>
          <w:rFonts w:hint="cs"/>
          <w:rtl/>
        </w:rPr>
        <w:t xml:space="preserve">در میانشان افرادی باشد که از </w:t>
      </w:r>
      <w:r w:rsidRPr="006C7DF1">
        <w:rPr>
          <w:rtl/>
        </w:rPr>
        <w:t>صاحب قبر در حال حیاتش</w:t>
      </w:r>
      <w:r w:rsidRPr="006C7DF1">
        <w:rPr>
          <w:rFonts w:hint="cs"/>
          <w:rtl/>
        </w:rPr>
        <w:t>، بهتر</w:t>
      </w:r>
      <w:r w:rsidRPr="006C7DF1">
        <w:rPr>
          <w:rtl/>
        </w:rPr>
        <w:t xml:space="preserve"> باشند چه برسد به پس از مرگش!</w:t>
      </w:r>
    </w:p>
    <w:p w:rsidR="006C7DF1" w:rsidRPr="006C7DF1" w:rsidRDefault="006C7DF1" w:rsidP="00F00FAE">
      <w:r w:rsidRPr="006C7DF1">
        <w:rPr>
          <w:rFonts w:hint="cs"/>
          <w:rtl/>
        </w:rPr>
        <w:t xml:space="preserve">چگونه انسان می‌تواند تحمل کند </w:t>
      </w:r>
      <w:r w:rsidRPr="006C7DF1">
        <w:rPr>
          <w:rtl/>
        </w:rPr>
        <w:t xml:space="preserve">هنگامی‌که مسلمانان </w:t>
      </w:r>
      <w:r w:rsidRPr="006C7DF1">
        <w:rPr>
          <w:rFonts w:hint="cs"/>
          <w:rtl/>
        </w:rPr>
        <w:t>"</w:t>
      </w:r>
      <w:r w:rsidRPr="006C7DF1">
        <w:rPr>
          <w:rtl/>
        </w:rPr>
        <w:t>صاحب</w:t>
      </w:r>
      <w:r w:rsidRPr="006C7DF1">
        <w:rPr>
          <w:rFonts w:hint="cs"/>
          <w:rtl/>
        </w:rPr>
        <w:t>ان</w:t>
      </w:r>
      <w:r w:rsidRPr="006C7DF1">
        <w:rPr>
          <w:rtl/>
        </w:rPr>
        <w:t xml:space="preserve"> دین توحید</w:t>
      </w:r>
      <w:r w:rsidRPr="006C7DF1">
        <w:rPr>
          <w:rFonts w:hint="cs"/>
          <w:rtl/>
        </w:rPr>
        <w:t>"</w:t>
      </w:r>
      <w:r w:rsidRPr="006C7DF1">
        <w:rPr>
          <w:rtl/>
        </w:rPr>
        <w:t xml:space="preserve"> را مشاهده می‌کند که بیش از مشرکان به خداوند شرک می‌ورزند و دایره‌ی تعدد خدایان و کثرت معبودان‌شان از آن‌ها هم وسیع‌تر گشته است!</w:t>
      </w:r>
    </w:p>
    <w:p w:rsidR="006C7DF1" w:rsidRPr="006C7DF1" w:rsidRDefault="006C7DF1" w:rsidP="00F00FAE">
      <w:r w:rsidRPr="006C7DF1">
        <w:rPr>
          <w:rFonts w:hint="cs"/>
          <w:rtl/>
        </w:rPr>
        <w:t>و</w:t>
      </w:r>
      <w:r w:rsidRPr="006C7DF1">
        <w:rPr>
          <w:rtl/>
        </w:rPr>
        <w:t xml:space="preserve"> اگر کسی آن‌ها را نکوهش نماید می‌گویند: ما آن‌ها را عبادت نمی‌کنیم بلکه</w:t>
      </w:r>
      <w:r w:rsidRPr="006C7DF1">
        <w:rPr>
          <w:rFonts w:hint="cs"/>
          <w:rtl/>
        </w:rPr>
        <w:t xml:space="preserve"> برای </w:t>
      </w:r>
      <w:r w:rsidRPr="0041117C">
        <w:rPr>
          <w:rFonts w:hint="cs"/>
          <w:b/>
          <w:bCs/>
          <w:sz w:val="36"/>
          <w:szCs w:val="36"/>
          <w:rtl/>
        </w:rPr>
        <w:t>تقرب به خداوند</w:t>
      </w:r>
      <w:r w:rsidRPr="0041117C">
        <w:rPr>
          <w:b/>
          <w:bCs/>
          <w:sz w:val="36"/>
          <w:szCs w:val="36"/>
          <w:rtl/>
        </w:rPr>
        <w:t xml:space="preserve"> </w:t>
      </w:r>
      <w:r w:rsidRPr="0041117C">
        <w:rPr>
          <w:rFonts w:hint="cs"/>
          <w:b/>
          <w:bCs/>
          <w:sz w:val="36"/>
          <w:szCs w:val="36"/>
          <w:rtl/>
        </w:rPr>
        <w:t>به</w:t>
      </w:r>
      <w:r w:rsidRPr="0041117C">
        <w:rPr>
          <w:b/>
          <w:bCs/>
          <w:sz w:val="36"/>
          <w:szCs w:val="36"/>
          <w:rtl/>
        </w:rPr>
        <w:t xml:space="preserve"> </w:t>
      </w:r>
      <w:r w:rsidRPr="0041117C">
        <w:rPr>
          <w:rFonts w:hint="cs"/>
          <w:b/>
          <w:bCs/>
          <w:sz w:val="36"/>
          <w:szCs w:val="36"/>
          <w:rtl/>
        </w:rPr>
        <w:t xml:space="preserve">آنان </w:t>
      </w:r>
      <w:r w:rsidRPr="0041117C">
        <w:rPr>
          <w:b/>
          <w:bCs/>
          <w:sz w:val="36"/>
          <w:szCs w:val="36"/>
          <w:rtl/>
        </w:rPr>
        <w:t>متوسل می‌شویم</w:t>
      </w:r>
      <w:r w:rsidRPr="0041117C">
        <w:rPr>
          <w:rFonts w:hint="cs"/>
          <w:b/>
          <w:bCs/>
          <w:sz w:val="36"/>
          <w:szCs w:val="36"/>
          <w:rtl/>
        </w:rPr>
        <w:t>.</w:t>
      </w:r>
      <w:r w:rsidRPr="0041117C">
        <w:rPr>
          <w:b/>
          <w:bCs/>
          <w:sz w:val="36"/>
          <w:szCs w:val="36"/>
          <w:rtl/>
        </w:rPr>
        <w:t xml:space="preserve"> انگار که کارشان عبادت نمی‌باشد و گویی بزرگ‌ترین جلوه‌ی الوهیت معبود این است که بندگانش فروتن و خاشعانه در برابرش بایستند و از او درخواست یاری و استعانت نمایند، حال آن‌که آنان درحقیقت مردگان را عبادت می‌کنند</w:t>
      </w:r>
      <w:r w:rsidRPr="0041117C">
        <w:rPr>
          <w:rFonts w:hint="cs"/>
          <w:b/>
          <w:bCs/>
          <w:sz w:val="36"/>
          <w:szCs w:val="36"/>
          <w:rtl/>
        </w:rPr>
        <w:t>،</w:t>
      </w:r>
      <w:r w:rsidRPr="0041117C">
        <w:rPr>
          <w:b/>
          <w:bCs/>
          <w:sz w:val="36"/>
          <w:szCs w:val="36"/>
          <w:rtl/>
        </w:rPr>
        <w:t xml:space="preserve"> بدون </w:t>
      </w:r>
      <w:r w:rsidRPr="0041117C">
        <w:rPr>
          <w:rFonts w:hint="cs"/>
          <w:b/>
          <w:bCs/>
          <w:sz w:val="36"/>
          <w:szCs w:val="36"/>
          <w:rtl/>
        </w:rPr>
        <w:t>آن که آگاه باشند</w:t>
      </w:r>
      <w:r w:rsidRPr="0041117C">
        <w:rPr>
          <w:b/>
          <w:bCs/>
          <w:sz w:val="36"/>
          <w:szCs w:val="36"/>
          <w:rtl/>
        </w:rPr>
        <w:t xml:space="preserve">. </w:t>
      </w:r>
    </w:p>
    <w:p w:rsidR="006C7DF1" w:rsidRPr="006C7DF1" w:rsidRDefault="00E413D3" w:rsidP="00F00FAE">
      <w:r>
        <w:rPr>
          <w:rFonts w:hint="cs"/>
          <w:rtl/>
        </w:rPr>
        <w:t>«</w:t>
      </w:r>
      <w:r w:rsidR="006C7DF1" w:rsidRPr="006C7DF1">
        <w:rPr>
          <w:rtl/>
        </w:rPr>
        <w:t>به خدا سوگند</w:t>
      </w:r>
      <w:r w:rsidR="006C7DF1" w:rsidRPr="006C7DF1">
        <w:rPr>
          <w:rFonts w:hint="cs"/>
          <w:rtl/>
        </w:rPr>
        <w:t xml:space="preserve"> که</w:t>
      </w:r>
      <w:r w:rsidR="006C7DF1" w:rsidRPr="006C7DF1">
        <w:rPr>
          <w:rtl/>
        </w:rPr>
        <w:t xml:space="preserve"> مسلمانان</w:t>
      </w:r>
      <w:r w:rsidR="006C7DF1" w:rsidRPr="006C7DF1">
        <w:rPr>
          <w:rFonts w:hint="cs"/>
          <w:rtl/>
        </w:rPr>
        <w:t>،</w:t>
      </w:r>
      <w:r w:rsidR="006C7DF1" w:rsidRPr="006C7DF1">
        <w:rPr>
          <w:rtl/>
        </w:rPr>
        <w:t xml:space="preserve"> شکوه و عظمت گذشته‌ی خود را باز نخواهند </w:t>
      </w:r>
      <w:r w:rsidR="006C7DF1" w:rsidRPr="006C7DF1">
        <w:rPr>
          <w:rFonts w:hint="cs"/>
          <w:rtl/>
        </w:rPr>
        <w:t>یافت</w:t>
      </w:r>
      <w:r w:rsidR="006C7DF1" w:rsidRPr="006C7DF1">
        <w:rPr>
          <w:rtl/>
        </w:rPr>
        <w:t xml:space="preserve"> و به سعادت و خوشبختی </w:t>
      </w:r>
      <w:r w:rsidR="006C7DF1" w:rsidRPr="006C7DF1">
        <w:rPr>
          <w:rFonts w:hint="cs"/>
          <w:rtl/>
        </w:rPr>
        <w:t xml:space="preserve">که در </w:t>
      </w:r>
      <w:r w:rsidR="006C7DF1" w:rsidRPr="006C7DF1">
        <w:rPr>
          <w:rtl/>
        </w:rPr>
        <w:t>دنی</w:t>
      </w:r>
      <w:r w:rsidR="006C7DF1" w:rsidRPr="006C7DF1">
        <w:rPr>
          <w:rFonts w:hint="cs"/>
          <w:rtl/>
        </w:rPr>
        <w:t xml:space="preserve">ا </w:t>
      </w:r>
      <w:r w:rsidR="006C7DF1" w:rsidRPr="006C7DF1">
        <w:rPr>
          <w:rtl/>
        </w:rPr>
        <w:t>خواستارش هستند نخواهند رسید</w:t>
      </w:r>
      <w:r w:rsidR="006C7DF1" w:rsidRPr="006C7DF1">
        <w:rPr>
          <w:rFonts w:hint="cs"/>
          <w:rtl/>
        </w:rPr>
        <w:t>؛</w:t>
      </w:r>
      <w:r w:rsidR="006C7DF1" w:rsidRPr="006C7DF1">
        <w:rPr>
          <w:rtl/>
        </w:rPr>
        <w:t xml:space="preserve"> مگر </w:t>
      </w:r>
      <w:r w:rsidR="006C7DF1" w:rsidRPr="006C7DF1">
        <w:rPr>
          <w:rFonts w:hint="cs"/>
          <w:rtl/>
        </w:rPr>
        <w:t>به وسیله</w:t>
      </w:r>
      <w:r w:rsidR="006C7DF1" w:rsidRPr="006C7DF1">
        <w:rPr>
          <w:rtl/>
        </w:rPr>
        <w:t xml:space="preserve"> </w:t>
      </w:r>
      <w:r w:rsidR="006C7DF1" w:rsidRPr="006C7DF1">
        <w:rPr>
          <w:rFonts w:hint="cs"/>
          <w:rtl/>
        </w:rPr>
        <w:t>بازسازی و تصحیح انحرافاتی که در توحید ایجاد کرده اند</w:t>
      </w:r>
      <w:r w:rsidR="006C7DF1" w:rsidRPr="006C7DF1">
        <w:rPr>
          <w:rtl/>
        </w:rPr>
        <w:t>».</w:t>
      </w:r>
      <w:r w:rsidR="006C7DF1" w:rsidRPr="006C7DF1">
        <w:rPr>
          <w:rStyle w:val="FootnoteReference"/>
          <w:rFonts w:ascii="W_kamposet" w:hAnsi="W_kamposet" w:cs="B Nazanin"/>
          <w:color w:val="FF0000"/>
          <w:rtl/>
        </w:rPr>
        <w:footnoteReference w:id="104"/>
      </w:r>
    </w:p>
    <w:p w:rsidR="006C7DF1" w:rsidRPr="00007DA3" w:rsidRDefault="00F04FAA" w:rsidP="00F04FAA">
      <w:pPr>
        <w:pStyle w:val="Heading2"/>
        <w:rPr>
          <w:rtl/>
        </w:rPr>
      </w:pPr>
      <w:r w:rsidRPr="008450CC">
        <w:rPr>
          <w:rFonts w:hint="cs"/>
          <w:highlight w:val="yellow"/>
          <w:rtl/>
        </w:rPr>
        <w:t>چهارم</w:t>
      </w:r>
      <w:r w:rsidR="00007DA3" w:rsidRPr="008450CC">
        <w:rPr>
          <w:rFonts w:hint="cs"/>
          <w:highlight w:val="yellow"/>
          <w:rtl/>
        </w:rPr>
        <w:t xml:space="preserve">) </w:t>
      </w:r>
      <w:r w:rsidR="00011EF1">
        <w:rPr>
          <w:rFonts w:hint="cs"/>
          <w:highlight w:val="yellow"/>
          <w:rtl/>
        </w:rPr>
        <w:t xml:space="preserve"> الف - </w:t>
      </w:r>
      <w:r w:rsidR="006C7DF1" w:rsidRPr="008450CC">
        <w:rPr>
          <w:highlight w:val="yellow"/>
          <w:rtl/>
        </w:rPr>
        <w:t>تکرار مقوله‌ی: عمل، شرط کمال ایمان است:</w:t>
      </w:r>
    </w:p>
    <w:p w:rsidR="006C7DF1" w:rsidRPr="006C7DF1" w:rsidRDefault="006C7DF1" w:rsidP="00007DA3">
      <w:r w:rsidRPr="006C7DF1">
        <w:rPr>
          <w:rtl/>
        </w:rPr>
        <w:t xml:space="preserve">این </w:t>
      </w:r>
      <w:r w:rsidRPr="006C7DF1">
        <w:rPr>
          <w:rFonts w:hint="cs"/>
          <w:rtl/>
        </w:rPr>
        <w:t>عبارت، گفته</w:t>
      </w:r>
      <w:r w:rsidRPr="006C7DF1">
        <w:rPr>
          <w:rtl/>
        </w:rPr>
        <w:t xml:space="preserve"> بسیاری از مرجئه است که معتقدند اعمال</w:t>
      </w:r>
      <w:r w:rsidRPr="006C7DF1">
        <w:rPr>
          <w:rFonts w:hint="cs"/>
          <w:rtl/>
        </w:rPr>
        <w:t>،</w:t>
      </w:r>
      <w:r w:rsidRPr="006C7DF1">
        <w:rPr>
          <w:rtl/>
        </w:rPr>
        <w:t xml:space="preserve"> د</w:t>
      </w:r>
      <w:r w:rsidRPr="006C7DF1">
        <w:rPr>
          <w:rFonts w:hint="cs"/>
          <w:rtl/>
        </w:rPr>
        <w:t>اخل در</w:t>
      </w:r>
      <w:r w:rsidRPr="006C7DF1">
        <w:rPr>
          <w:rtl/>
        </w:rPr>
        <w:t xml:space="preserve"> مسمای ایمان </w:t>
      </w:r>
      <w:r w:rsidRPr="006C7DF1">
        <w:rPr>
          <w:rFonts w:hint="cs"/>
          <w:rtl/>
        </w:rPr>
        <w:t>نیست</w:t>
      </w:r>
      <w:r w:rsidRPr="006C7DF1">
        <w:rPr>
          <w:rtl/>
        </w:rPr>
        <w:t xml:space="preserve"> و </w:t>
      </w:r>
      <w:r w:rsidRPr="006C7DF1">
        <w:rPr>
          <w:rFonts w:hint="cs"/>
          <w:rtl/>
        </w:rPr>
        <w:t>معتقدند</w:t>
      </w:r>
      <w:r w:rsidRPr="006C7DF1">
        <w:rPr>
          <w:rtl/>
        </w:rPr>
        <w:t xml:space="preserve"> که ایمان عبارتست از</w:t>
      </w:r>
      <w:r w:rsidRPr="006C7DF1">
        <w:rPr>
          <w:rFonts w:hint="cs"/>
          <w:rtl/>
        </w:rPr>
        <w:t>:</w:t>
      </w:r>
      <w:r w:rsidRPr="006C7DF1">
        <w:rPr>
          <w:rtl/>
        </w:rPr>
        <w:t xml:space="preserve"> تصدیق قلبی، و یا عبارتست از: تصدیق قلبی و اقرار زبانی، اما اعمال جوارح نزد آن‌ها تنها شرطِ کمال است و بس</w:t>
      </w:r>
      <w:r w:rsidRPr="006C7DF1">
        <w:rPr>
          <w:rFonts w:hint="cs"/>
          <w:rtl/>
        </w:rPr>
        <w:t>!</w:t>
      </w:r>
      <w:r w:rsidRPr="006C7DF1">
        <w:rPr>
          <w:rtl/>
        </w:rPr>
        <w:t xml:space="preserve"> </w:t>
      </w:r>
    </w:p>
    <w:p w:rsidR="006C7DF1" w:rsidRPr="006C7DF1" w:rsidRDefault="006C7DF1" w:rsidP="00007DA3">
      <w:r w:rsidRPr="007B3840">
        <w:rPr>
          <w:b/>
          <w:bCs/>
          <w:sz w:val="36"/>
          <w:szCs w:val="36"/>
          <w:rtl/>
        </w:rPr>
        <w:t>صاوی</w:t>
      </w:r>
      <w:r w:rsidRPr="006C7DF1">
        <w:rPr>
          <w:rtl/>
        </w:rPr>
        <w:t xml:space="preserve"> </w:t>
      </w:r>
      <w:r w:rsidRPr="006C7DF1">
        <w:rPr>
          <w:rFonts w:hint="cs"/>
          <w:rtl/>
        </w:rPr>
        <w:t>می‌گوید</w:t>
      </w:r>
      <w:r w:rsidRPr="006C7DF1">
        <w:rPr>
          <w:rtl/>
        </w:rPr>
        <w:t xml:space="preserve">: «قول </w:t>
      </w:r>
      <w:r w:rsidRPr="006C7DF1">
        <w:rPr>
          <w:rFonts w:hint="cs"/>
          <w:rtl/>
        </w:rPr>
        <w:t>برگزیده</w:t>
      </w:r>
      <w:r w:rsidRPr="006C7DF1">
        <w:rPr>
          <w:rtl/>
        </w:rPr>
        <w:t xml:space="preserve"> نزد اهل سنت (منظورش اشاعره است) اینست که</w:t>
      </w:r>
      <w:r w:rsidRPr="006C7DF1">
        <w:rPr>
          <w:rFonts w:hint="cs"/>
          <w:rtl/>
        </w:rPr>
        <w:t>:</w:t>
      </w:r>
      <w:r w:rsidRPr="006C7DF1">
        <w:rPr>
          <w:rtl/>
        </w:rPr>
        <w:t xml:space="preserve"> اعمال صالح، شرط کمال ایمان است».</w:t>
      </w:r>
      <w:r w:rsidRPr="006C7DF1">
        <w:rPr>
          <w:rStyle w:val="FootnoteReference"/>
          <w:rFonts w:ascii="W_kamposet" w:hAnsi="W_kamposet" w:cs="B Nazanin"/>
          <w:color w:val="FF0000"/>
          <w:rtl/>
        </w:rPr>
        <w:footnoteReference w:id="105"/>
      </w:r>
    </w:p>
    <w:p w:rsidR="006C7DF1" w:rsidRPr="006C7DF1" w:rsidRDefault="006C7DF1" w:rsidP="00007DA3">
      <w:r w:rsidRPr="006C7DF1">
        <w:rPr>
          <w:rtl/>
        </w:rPr>
        <w:t>برخی از افرادی</w:t>
      </w:r>
      <w:r w:rsidRPr="006C7DF1">
        <w:rPr>
          <w:rFonts w:hint="cs"/>
          <w:rtl/>
        </w:rPr>
        <w:t xml:space="preserve"> هم</w:t>
      </w:r>
      <w:r w:rsidRPr="006C7DF1">
        <w:rPr>
          <w:rtl/>
        </w:rPr>
        <w:t xml:space="preserve"> که خود را به مذهب سلف من</w:t>
      </w:r>
      <w:r w:rsidRPr="006C7DF1">
        <w:rPr>
          <w:rFonts w:hint="cs"/>
          <w:rtl/>
        </w:rPr>
        <w:t>تسب</w:t>
      </w:r>
      <w:r w:rsidRPr="006C7DF1">
        <w:rPr>
          <w:rtl/>
        </w:rPr>
        <w:t xml:space="preserve"> می‌کنند می‌گویند: ایمان</w:t>
      </w:r>
      <w:r w:rsidRPr="006C7DF1">
        <w:rPr>
          <w:rFonts w:hint="cs"/>
          <w:rtl/>
        </w:rPr>
        <w:t>، قول و عمل است ولی در عین حال قائل به این هستند که</w:t>
      </w:r>
      <w:r w:rsidRPr="006C7DF1">
        <w:rPr>
          <w:rtl/>
        </w:rPr>
        <w:t xml:space="preserve"> عمل</w:t>
      </w:r>
      <w:r w:rsidRPr="006C7DF1">
        <w:rPr>
          <w:rFonts w:hint="cs"/>
          <w:rtl/>
        </w:rPr>
        <w:t>،</w:t>
      </w:r>
      <w:r w:rsidRPr="006C7DF1">
        <w:rPr>
          <w:rtl/>
        </w:rPr>
        <w:t xml:space="preserve"> شرط کمال ایمان است</w:t>
      </w:r>
      <w:r w:rsidRPr="006C7DF1">
        <w:rPr>
          <w:rFonts w:hint="cs"/>
          <w:rtl/>
        </w:rPr>
        <w:t>!</w:t>
      </w:r>
      <w:r w:rsidRPr="006C7DF1">
        <w:rPr>
          <w:rtl/>
        </w:rPr>
        <w:t xml:space="preserve"> </w:t>
      </w:r>
    </w:p>
    <w:p w:rsidR="006C7DF1" w:rsidRPr="006C7DF1" w:rsidRDefault="006C7DF1" w:rsidP="00007DA3">
      <w:r w:rsidRPr="006C7DF1">
        <w:rPr>
          <w:rFonts w:hint="cs"/>
          <w:rtl/>
        </w:rPr>
        <w:t>بلکه عده‌ای پا را از این فراتر گذاشته و</w:t>
      </w:r>
      <w:r w:rsidRPr="006C7DF1">
        <w:rPr>
          <w:rtl/>
        </w:rPr>
        <w:t xml:space="preserve"> </w:t>
      </w:r>
      <w:r w:rsidRPr="006C7DF1">
        <w:rPr>
          <w:rFonts w:hint="cs"/>
          <w:rtl/>
        </w:rPr>
        <w:t>بدین نتیجه رسیده‌اند</w:t>
      </w:r>
      <w:r w:rsidRPr="006C7DF1">
        <w:rPr>
          <w:rtl/>
        </w:rPr>
        <w:t xml:space="preserve"> که این قول، مذهب سلف است!! </w:t>
      </w:r>
      <w:r w:rsidRPr="006C7DF1">
        <w:rPr>
          <w:rFonts w:hint="cs"/>
          <w:rtl/>
        </w:rPr>
        <w:t>و بیان داشته‌اند</w:t>
      </w:r>
      <w:r w:rsidRPr="006C7DF1">
        <w:rPr>
          <w:rtl/>
        </w:rPr>
        <w:t>: «</w:t>
      </w:r>
      <w:r w:rsidRPr="006C7DF1">
        <w:rPr>
          <w:rFonts w:hint="cs"/>
          <w:rtl/>
        </w:rPr>
        <w:t>پُر واضح است که منظور سلف از اینکه عمل جزو مسمای ایمان است اینست که باعث کمال است و در ذات خود ایمان تأثیری وارد نمی‌کند (اگر کسی مثلا عملی نداشته باشد)</w:t>
      </w:r>
      <w:r w:rsidRPr="006C7DF1">
        <w:rPr>
          <w:rtl/>
        </w:rPr>
        <w:t>».</w:t>
      </w:r>
      <w:r w:rsidRPr="006C7DF1">
        <w:rPr>
          <w:rStyle w:val="FootnoteReference"/>
          <w:rFonts w:ascii="W_kamposet" w:hAnsi="W_kamposet" w:cs="B Nazanin"/>
          <w:color w:val="FF0000"/>
          <w:rtl/>
        </w:rPr>
        <w:footnoteReference w:id="106"/>
      </w:r>
    </w:p>
    <w:p w:rsidR="006C7DF1" w:rsidRPr="006C7DF1" w:rsidRDefault="006C7DF1" w:rsidP="00007DA3">
      <w:r w:rsidRPr="006C7DF1">
        <w:rPr>
          <w:rFonts w:hint="cs"/>
          <w:rtl/>
        </w:rPr>
        <w:t xml:space="preserve">ولی </w:t>
      </w:r>
      <w:r w:rsidRPr="006C7DF1">
        <w:rPr>
          <w:rtl/>
        </w:rPr>
        <w:t>این گفته، مخالف اجماع سلف</w:t>
      </w:r>
      <w:r w:rsidRPr="006C7DF1">
        <w:rPr>
          <w:rFonts w:hint="cs"/>
          <w:rtl/>
        </w:rPr>
        <w:t xml:space="preserve"> مبنی</w:t>
      </w:r>
      <w:r w:rsidRPr="006C7DF1">
        <w:rPr>
          <w:rtl/>
        </w:rPr>
        <w:t xml:space="preserve"> بر رکن</w:t>
      </w:r>
      <w:r w:rsidRPr="006C7DF1">
        <w:rPr>
          <w:rFonts w:hint="cs"/>
          <w:rtl/>
        </w:rPr>
        <w:t xml:space="preserve"> بودن</w:t>
      </w:r>
      <w:r w:rsidRPr="006C7DF1">
        <w:rPr>
          <w:rtl/>
        </w:rPr>
        <w:t xml:space="preserve"> عمل در ایمان است و هیچ یک از سلف -</w:t>
      </w:r>
      <w:r w:rsidRPr="006C7DF1">
        <w:rPr>
          <w:rFonts w:hint="cs"/>
          <w:rtl/>
        </w:rPr>
        <w:t xml:space="preserve"> </w:t>
      </w:r>
      <w:r w:rsidRPr="006C7DF1">
        <w:rPr>
          <w:rtl/>
        </w:rPr>
        <w:t>با وجود تنوع عبارت</w:t>
      </w:r>
      <w:r w:rsidRPr="006C7DF1">
        <w:rPr>
          <w:rFonts w:hint="cs"/>
          <w:rtl/>
        </w:rPr>
        <w:t>‌</w:t>
      </w:r>
      <w:r w:rsidRPr="006C7DF1">
        <w:rPr>
          <w:rtl/>
        </w:rPr>
        <w:t>های خود</w:t>
      </w:r>
      <w:r w:rsidRPr="006C7DF1">
        <w:rPr>
          <w:rFonts w:hint="cs"/>
          <w:rtl/>
        </w:rPr>
        <w:t xml:space="preserve"> </w:t>
      </w:r>
      <w:r w:rsidRPr="006C7DF1">
        <w:rPr>
          <w:rtl/>
        </w:rPr>
        <w:t xml:space="preserve">- چنین قولی </w:t>
      </w:r>
      <w:r w:rsidRPr="006C7DF1">
        <w:rPr>
          <w:rFonts w:hint="cs"/>
          <w:rtl/>
        </w:rPr>
        <w:t>را نگفته‌اند،</w:t>
      </w:r>
      <w:r w:rsidRPr="006C7DF1">
        <w:rPr>
          <w:rtl/>
        </w:rPr>
        <w:t xml:space="preserve"> چنان‌که پیشتر بدان</w:t>
      </w:r>
      <w:r w:rsidRPr="006C7DF1">
        <w:rPr>
          <w:rFonts w:hint="cs"/>
          <w:rtl/>
        </w:rPr>
        <w:t>ها</w:t>
      </w:r>
      <w:r w:rsidRPr="006C7DF1">
        <w:rPr>
          <w:rtl/>
        </w:rPr>
        <w:t xml:space="preserve"> اشاره نمودیم. </w:t>
      </w:r>
    </w:p>
    <w:p w:rsidR="006C7DF1" w:rsidRPr="006C7DF1" w:rsidRDefault="006C7DF1" w:rsidP="007B3840">
      <w:r w:rsidRPr="007B3840">
        <w:rPr>
          <w:b/>
          <w:bCs/>
          <w:sz w:val="36"/>
          <w:szCs w:val="36"/>
          <w:rtl/>
        </w:rPr>
        <w:t>امام شافعی</w:t>
      </w:r>
      <w:r w:rsidRPr="007B3840">
        <w:rPr>
          <w:color w:val="0070C0"/>
        </w:rPr>
        <w:sym w:font="Abo-thar" w:char="F065"/>
      </w:r>
      <w:r w:rsidRPr="006C7DF1">
        <w:rPr>
          <w:rtl/>
        </w:rPr>
        <w:t xml:space="preserve"> </w:t>
      </w:r>
      <w:r w:rsidRPr="006C7DF1">
        <w:rPr>
          <w:rFonts w:hint="cs"/>
          <w:rtl/>
        </w:rPr>
        <w:t>می‌فرماید</w:t>
      </w:r>
      <w:r w:rsidRPr="006C7DF1">
        <w:rPr>
          <w:rtl/>
        </w:rPr>
        <w:t>: «اجماع صحابه</w:t>
      </w:r>
      <w:r w:rsidRPr="007B3840">
        <w:rPr>
          <w:color w:val="0070C0"/>
        </w:rPr>
        <w:sym w:font="Abo-thar" w:char="F046"/>
      </w:r>
      <w:r w:rsidRPr="006C7DF1">
        <w:rPr>
          <w:rtl/>
        </w:rPr>
        <w:t xml:space="preserve"> و نیز تابعین</w:t>
      </w:r>
      <w:r w:rsidRPr="006C7DF1">
        <w:rPr>
          <w:rFonts w:hint="cs"/>
          <w:rtl/>
        </w:rPr>
        <w:t xml:space="preserve"> بعد از آنان که به خدمتشان رسیده و </w:t>
      </w:r>
      <w:r w:rsidRPr="006C7DF1">
        <w:rPr>
          <w:rtl/>
        </w:rPr>
        <w:t>آنان را دریافته‌ایم اینست که: ایمان عبارتست از</w:t>
      </w:r>
      <w:r w:rsidRPr="006C7DF1">
        <w:rPr>
          <w:rFonts w:hint="cs"/>
          <w:rtl/>
        </w:rPr>
        <w:t>:</w:t>
      </w:r>
      <w:r w:rsidRPr="006C7DF1">
        <w:rPr>
          <w:rtl/>
        </w:rPr>
        <w:t xml:space="preserve"> قول و عمل و نیت، و هیچ یک از این سه مورد از دیگری تفکیک نمی‌شود </w:t>
      </w:r>
      <w:r w:rsidRPr="006C7DF1">
        <w:rPr>
          <w:rFonts w:hint="cs"/>
          <w:rtl/>
        </w:rPr>
        <w:t>و بدون یکدیگر بی‌فایده بوده و ثمره‌ای ندار</w:t>
      </w:r>
      <w:r w:rsidR="002F03F4">
        <w:rPr>
          <w:rFonts w:hint="cs"/>
          <w:rtl/>
        </w:rPr>
        <w:t>ن</w:t>
      </w:r>
      <w:r w:rsidRPr="006C7DF1">
        <w:rPr>
          <w:rFonts w:hint="cs"/>
          <w:rtl/>
        </w:rPr>
        <w:t>د</w:t>
      </w:r>
      <w:r w:rsidRPr="006C7DF1">
        <w:rPr>
          <w:rtl/>
        </w:rPr>
        <w:t>».</w:t>
      </w:r>
      <w:r w:rsidRPr="006C7DF1">
        <w:rPr>
          <w:rStyle w:val="FootnoteReference"/>
          <w:rFonts w:ascii="W_kamposet" w:hAnsi="W_kamposet" w:cs="B Nazanin"/>
          <w:color w:val="FF0000"/>
          <w:rtl/>
        </w:rPr>
        <w:footnoteReference w:id="107"/>
      </w:r>
    </w:p>
    <w:p w:rsidR="006C7DF1" w:rsidRPr="006C7DF1" w:rsidRDefault="006C7DF1" w:rsidP="00DE0A56">
      <w:r w:rsidRPr="00DE0A56">
        <w:rPr>
          <w:b/>
          <w:bCs/>
          <w:sz w:val="36"/>
          <w:szCs w:val="36"/>
          <w:rtl/>
        </w:rPr>
        <w:t>امام آجری</w:t>
      </w:r>
      <w:r w:rsidRPr="00DE0A56">
        <w:rPr>
          <w:color w:val="0070C0"/>
        </w:rPr>
        <w:sym w:font="Abo-thar" w:char="F065"/>
      </w:r>
      <w:r w:rsidRPr="006C7DF1">
        <w:rPr>
          <w:rtl/>
        </w:rPr>
        <w:t xml:space="preserve"> </w:t>
      </w:r>
      <w:r w:rsidRPr="006C7DF1">
        <w:rPr>
          <w:rFonts w:hint="cs"/>
          <w:rtl/>
        </w:rPr>
        <w:t>هم می‌فرماید</w:t>
      </w:r>
      <w:r w:rsidRPr="006C7DF1">
        <w:rPr>
          <w:rtl/>
        </w:rPr>
        <w:t>: «بدانید آنچه</w:t>
      </w:r>
      <w:r w:rsidRPr="006C7DF1">
        <w:rPr>
          <w:rFonts w:hint="cs"/>
          <w:rtl/>
        </w:rPr>
        <w:t xml:space="preserve"> که</w:t>
      </w:r>
      <w:r w:rsidRPr="006C7DF1">
        <w:rPr>
          <w:rtl/>
        </w:rPr>
        <w:t xml:space="preserve"> علمای مسلمان بر آن (متفق) هستند اینست که </w:t>
      </w:r>
      <w:r w:rsidRPr="006C7DF1">
        <w:rPr>
          <w:rFonts w:hint="cs"/>
          <w:rtl/>
        </w:rPr>
        <w:t>"</w:t>
      </w:r>
      <w:r w:rsidRPr="006C7DF1">
        <w:rPr>
          <w:rtl/>
        </w:rPr>
        <w:t>ایمان</w:t>
      </w:r>
      <w:r w:rsidRPr="006C7DF1">
        <w:rPr>
          <w:rFonts w:hint="cs"/>
          <w:rtl/>
        </w:rPr>
        <w:t>"</w:t>
      </w:r>
      <w:r w:rsidRPr="006C7DF1">
        <w:rPr>
          <w:rtl/>
        </w:rPr>
        <w:t xml:space="preserve"> بر تمام مخلوقات واجب است و </w:t>
      </w:r>
      <w:r w:rsidRPr="006C7DF1">
        <w:rPr>
          <w:rFonts w:hint="cs"/>
          <w:rtl/>
        </w:rPr>
        <w:t xml:space="preserve">آن </w:t>
      </w:r>
      <w:r w:rsidRPr="006C7DF1">
        <w:rPr>
          <w:rtl/>
        </w:rPr>
        <w:t>عبارتست از تصدیق قلبی، اقرار زبانی و عمل با جوارح.</w:t>
      </w:r>
      <w:r w:rsidRPr="006C7DF1">
        <w:rPr>
          <w:rFonts w:hint="cs"/>
          <w:rtl/>
        </w:rPr>
        <w:t xml:space="preserve"> و</w:t>
      </w:r>
      <w:r w:rsidRPr="006C7DF1">
        <w:rPr>
          <w:rtl/>
        </w:rPr>
        <w:t xml:space="preserve"> بدانید که شناخت </w:t>
      </w:r>
      <w:r w:rsidRPr="006C7DF1">
        <w:rPr>
          <w:rFonts w:hint="cs"/>
          <w:rtl/>
        </w:rPr>
        <w:t>و</w:t>
      </w:r>
      <w:r w:rsidRPr="006C7DF1">
        <w:rPr>
          <w:rtl/>
        </w:rPr>
        <w:t xml:space="preserve"> تصدیق</w:t>
      </w:r>
      <w:r w:rsidRPr="006C7DF1">
        <w:rPr>
          <w:rFonts w:hint="cs"/>
          <w:rtl/>
        </w:rPr>
        <w:t xml:space="preserve"> قلبی</w:t>
      </w:r>
      <w:r w:rsidRPr="006C7DF1">
        <w:rPr>
          <w:rtl/>
        </w:rPr>
        <w:t xml:space="preserve">، </w:t>
      </w:r>
      <w:r w:rsidRPr="006C7DF1">
        <w:rPr>
          <w:rFonts w:hint="cs"/>
          <w:rtl/>
        </w:rPr>
        <w:t>بدون نطق زبانی بی‌فایده است</w:t>
      </w:r>
      <w:r w:rsidRPr="006C7DF1">
        <w:rPr>
          <w:rtl/>
        </w:rPr>
        <w:t xml:space="preserve">، </w:t>
      </w:r>
      <w:r w:rsidRPr="006C7DF1">
        <w:rPr>
          <w:rFonts w:hint="cs"/>
          <w:rtl/>
        </w:rPr>
        <w:t>و این دو هم</w:t>
      </w:r>
      <w:r w:rsidRPr="006C7DF1">
        <w:rPr>
          <w:rtl/>
        </w:rPr>
        <w:t xml:space="preserve"> </w:t>
      </w:r>
      <w:r w:rsidRPr="006C7DF1">
        <w:rPr>
          <w:rFonts w:hint="cs"/>
          <w:rtl/>
        </w:rPr>
        <w:t>بدون عمل جوارح بی‌فایده بوده و ثمره‌ای ندارد.</w:t>
      </w:r>
      <w:r w:rsidRPr="006C7DF1">
        <w:rPr>
          <w:rtl/>
        </w:rPr>
        <w:t xml:space="preserve"> اگر این سه خصلت در شخص کامل گشت </w:t>
      </w:r>
      <w:r w:rsidRPr="006C7DF1">
        <w:rPr>
          <w:rFonts w:hint="cs"/>
          <w:rtl/>
        </w:rPr>
        <w:t>آنگاه مؤمن است. و نصوص</w:t>
      </w:r>
      <w:r w:rsidRPr="006C7DF1">
        <w:rPr>
          <w:rtl/>
        </w:rPr>
        <w:t xml:space="preserve"> قرآن و سنت و علمای مسلمان بیانگر </w:t>
      </w:r>
      <w:r w:rsidRPr="006C7DF1">
        <w:rPr>
          <w:rFonts w:hint="cs"/>
          <w:rtl/>
        </w:rPr>
        <w:t>این موضوع</w:t>
      </w:r>
      <w:r w:rsidRPr="006C7DF1">
        <w:rPr>
          <w:rtl/>
        </w:rPr>
        <w:t xml:space="preserve"> است».</w:t>
      </w:r>
      <w:r w:rsidRPr="006C7DF1">
        <w:rPr>
          <w:rStyle w:val="FootnoteReference"/>
          <w:rFonts w:ascii="W_kamposet" w:hAnsi="W_kamposet" w:cs="B Nazanin"/>
          <w:color w:val="FF0000"/>
          <w:rtl/>
        </w:rPr>
        <w:footnoteReference w:id="108"/>
      </w:r>
    </w:p>
    <w:p w:rsidR="006C7DF1" w:rsidRPr="006C7DF1" w:rsidRDefault="00953128" w:rsidP="00007DA3">
      <w:r w:rsidRPr="00953128">
        <w:rPr>
          <w:b/>
          <w:bCs/>
          <w:sz w:val="36"/>
          <w:szCs w:val="36"/>
          <w:rtl/>
        </w:rPr>
        <w:t>هم</w:t>
      </w:r>
      <w:r w:rsidR="006C7DF1" w:rsidRPr="00953128">
        <w:rPr>
          <w:b/>
          <w:bCs/>
          <w:sz w:val="36"/>
          <w:szCs w:val="36"/>
          <w:rtl/>
        </w:rPr>
        <w:t xml:space="preserve">چنین </w:t>
      </w:r>
      <w:r w:rsidR="006C7DF1" w:rsidRPr="00953128">
        <w:rPr>
          <w:rFonts w:hint="cs"/>
          <w:b/>
          <w:bCs/>
          <w:sz w:val="36"/>
          <w:szCs w:val="36"/>
          <w:rtl/>
        </w:rPr>
        <w:t>می‌فرماید</w:t>
      </w:r>
      <w:r w:rsidR="006C7DF1" w:rsidRPr="00953128">
        <w:rPr>
          <w:b/>
          <w:bCs/>
          <w:sz w:val="36"/>
          <w:szCs w:val="36"/>
          <w:rtl/>
        </w:rPr>
        <w:t>:</w:t>
      </w:r>
      <w:r w:rsidR="006C7DF1" w:rsidRPr="006C7DF1">
        <w:rPr>
          <w:rtl/>
        </w:rPr>
        <w:t xml:space="preserve"> «</w:t>
      </w:r>
      <w:r w:rsidR="006C7DF1" w:rsidRPr="006C7DF1">
        <w:rPr>
          <w:rFonts w:hint="cs"/>
          <w:rtl/>
        </w:rPr>
        <w:t>گفته‌ای را که ما بیان می‌داریم</w:t>
      </w:r>
      <w:r w:rsidR="006C7DF1" w:rsidRPr="006C7DF1">
        <w:rPr>
          <w:rtl/>
        </w:rPr>
        <w:t xml:space="preserve"> موافق </w:t>
      </w:r>
      <w:r w:rsidR="006C7DF1" w:rsidRPr="006C7DF1">
        <w:rPr>
          <w:rFonts w:hint="cs"/>
          <w:rtl/>
        </w:rPr>
        <w:t xml:space="preserve">با </w:t>
      </w:r>
      <w:r w:rsidR="006C7DF1" w:rsidRPr="006C7DF1">
        <w:rPr>
          <w:rtl/>
        </w:rPr>
        <w:t xml:space="preserve">کتاب و سنت و </w:t>
      </w:r>
      <w:r w:rsidR="006C7DF1" w:rsidRPr="006C7DF1">
        <w:rPr>
          <w:rFonts w:hint="cs"/>
          <w:rtl/>
        </w:rPr>
        <w:t xml:space="preserve">اعتقاد </w:t>
      </w:r>
      <w:r w:rsidR="006C7DF1" w:rsidRPr="006C7DF1">
        <w:rPr>
          <w:rtl/>
        </w:rPr>
        <w:t xml:space="preserve">علمای مسلمانی است </w:t>
      </w:r>
      <w:r w:rsidR="006C7DF1" w:rsidRPr="006C7DF1">
        <w:rPr>
          <w:rFonts w:hint="cs"/>
          <w:rtl/>
        </w:rPr>
        <w:t>که محل وثوق و اعتماد مردم‌اند و پیشتر هم آن را بازگو کردیم که:</w:t>
      </w:r>
      <w:r w:rsidR="006C7DF1" w:rsidRPr="006C7DF1">
        <w:rPr>
          <w:rtl/>
        </w:rPr>
        <w:t xml:space="preserve"> ایمان</w:t>
      </w:r>
      <w:r w:rsidR="006C7DF1" w:rsidRPr="006C7DF1">
        <w:rPr>
          <w:rFonts w:hint="cs"/>
          <w:rtl/>
        </w:rPr>
        <w:t>،</w:t>
      </w:r>
      <w:r w:rsidR="006C7DF1" w:rsidRPr="006C7DF1">
        <w:rPr>
          <w:rtl/>
        </w:rPr>
        <w:t xml:space="preserve"> معرفت و تصدیق یقینی قلبی</w:t>
      </w:r>
      <w:r w:rsidR="006C7DF1" w:rsidRPr="006C7DF1">
        <w:rPr>
          <w:rFonts w:hint="cs"/>
          <w:rtl/>
        </w:rPr>
        <w:t>،</w:t>
      </w:r>
      <w:r w:rsidR="006C7DF1" w:rsidRPr="006C7DF1">
        <w:rPr>
          <w:rtl/>
        </w:rPr>
        <w:t xml:space="preserve"> قول زبانی و عمل جوارح است، و شخص جز ب</w:t>
      </w:r>
      <w:r w:rsidR="006C7DF1" w:rsidRPr="006C7DF1">
        <w:rPr>
          <w:rFonts w:hint="cs"/>
          <w:rtl/>
        </w:rPr>
        <w:t>ا اجتماع</w:t>
      </w:r>
      <w:r w:rsidR="006C7DF1" w:rsidRPr="006C7DF1">
        <w:rPr>
          <w:rtl/>
        </w:rPr>
        <w:t xml:space="preserve"> این سه، مؤمن </w:t>
      </w:r>
      <w:r w:rsidR="006C7DF1" w:rsidRPr="006C7DF1">
        <w:rPr>
          <w:rFonts w:hint="cs"/>
          <w:rtl/>
        </w:rPr>
        <w:t>محسوب نمی‌شود</w:t>
      </w:r>
      <w:r w:rsidR="006C7DF1" w:rsidRPr="006C7DF1">
        <w:rPr>
          <w:rtl/>
        </w:rPr>
        <w:t xml:space="preserve"> </w:t>
      </w:r>
      <w:r w:rsidR="006C7DF1" w:rsidRPr="006C7DF1">
        <w:rPr>
          <w:rFonts w:hint="cs"/>
          <w:rtl/>
        </w:rPr>
        <w:t>و هیچ کدام از آنها بدون دیگری فایده‌ای ندارد</w:t>
      </w:r>
      <w:r w:rsidR="006C7DF1" w:rsidRPr="006C7DF1">
        <w:rPr>
          <w:rtl/>
        </w:rPr>
        <w:t>».</w:t>
      </w:r>
      <w:r w:rsidR="006C7DF1" w:rsidRPr="006C7DF1">
        <w:rPr>
          <w:rStyle w:val="FootnoteReference"/>
          <w:rFonts w:ascii="W_kamposet" w:hAnsi="W_kamposet" w:cs="B Nazanin"/>
          <w:color w:val="FF0000"/>
          <w:rtl/>
        </w:rPr>
        <w:footnoteReference w:id="109"/>
      </w:r>
    </w:p>
    <w:p w:rsidR="006C7DF1" w:rsidRPr="006C7DF1" w:rsidRDefault="006C7DF1" w:rsidP="00007DA3">
      <w:r w:rsidRPr="00953128">
        <w:rPr>
          <w:b/>
          <w:bCs/>
          <w:sz w:val="36"/>
          <w:szCs w:val="36"/>
          <w:rtl/>
        </w:rPr>
        <w:t>شیخ‌الاسلام ابن‌تیمیه</w:t>
      </w:r>
      <w:r w:rsidRPr="00953128">
        <w:rPr>
          <w:color w:val="0070C0"/>
        </w:rPr>
        <w:sym w:font="Abo-thar" w:char="F065"/>
      </w:r>
      <w:r w:rsidRPr="006C7DF1">
        <w:rPr>
          <w:rtl/>
        </w:rPr>
        <w:t xml:space="preserve"> </w:t>
      </w:r>
      <w:r w:rsidRPr="006C7DF1">
        <w:rPr>
          <w:rFonts w:hint="cs"/>
          <w:rtl/>
        </w:rPr>
        <w:t>می‌فرماید</w:t>
      </w:r>
      <w:r w:rsidRPr="006C7DF1">
        <w:rPr>
          <w:rtl/>
        </w:rPr>
        <w:t xml:space="preserve">: «سلف </w:t>
      </w:r>
      <w:r w:rsidRPr="006C7DF1">
        <w:rPr>
          <w:rFonts w:hint="cs"/>
          <w:rtl/>
        </w:rPr>
        <w:t>بر این قول متفق‌اند که</w:t>
      </w:r>
      <w:r w:rsidRPr="006C7DF1">
        <w:rPr>
          <w:rtl/>
        </w:rPr>
        <w:t>: ایمان</w:t>
      </w:r>
      <w:r w:rsidRPr="006C7DF1">
        <w:rPr>
          <w:rFonts w:hint="cs"/>
          <w:rtl/>
        </w:rPr>
        <w:t>،</w:t>
      </w:r>
      <w:r w:rsidRPr="006C7DF1">
        <w:rPr>
          <w:rtl/>
        </w:rPr>
        <w:t xml:space="preserve"> قول و عمل است، کم و زیاد می‌شود. و </w:t>
      </w:r>
      <w:r w:rsidRPr="006C7DF1">
        <w:rPr>
          <w:rFonts w:hint="cs"/>
          <w:rtl/>
        </w:rPr>
        <w:t>به عبارتی دیگر</w:t>
      </w:r>
      <w:r w:rsidRPr="006C7DF1">
        <w:rPr>
          <w:rtl/>
        </w:rPr>
        <w:t>:</w:t>
      </w:r>
      <w:r w:rsidRPr="006C7DF1">
        <w:rPr>
          <w:rFonts w:hint="cs"/>
          <w:rtl/>
        </w:rPr>
        <w:t xml:space="preserve"> ایمان،</w:t>
      </w:r>
      <w:r w:rsidRPr="006C7DF1">
        <w:rPr>
          <w:rtl/>
        </w:rPr>
        <w:t xml:space="preserve"> قول قلب و عمل قلب و نیز قول زبانی و عمل جوارح است».</w:t>
      </w:r>
      <w:r w:rsidRPr="006C7DF1">
        <w:rPr>
          <w:rStyle w:val="FootnoteReference"/>
          <w:rFonts w:ascii="W_kamposet" w:hAnsi="W_kamposet" w:cs="B Nazanin"/>
          <w:color w:val="FF0000"/>
          <w:rtl/>
        </w:rPr>
        <w:footnoteReference w:id="110"/>
      </w:r>
    </w:p>
    <w:p w:rsidR="006C7DF1" w:rsidRPr="006C7DF1" w:rsidRDefault="006C7DF1" w:rsidP="00007DA3">
      <w:pPr>
        <w:rPr>
          <w:rtl/>
        </w:rPr>
      </w:pPr>
      <w:r w:rsidRPr="006C7DF1">
        <w:rPr>
          <w:rFonts w:hint="cs"/>
          <w:rtl/>
        </w:rPr>
        <w:t>و با بیانی واضح، رکن بودن عمل در ایمان را اینگونه ذکر می‌کند</w:t>
      </w:r>
      <w:r w:rsidRPr="006C7DF1">
        <w:rPr>
          <w:rtl/>
        </w:rPr>
        <w:t xml:space="preserve">: «اصل ایمان، تصدیق و انقیاد (فرمانبرداری) است </w:t>
      </w:r>
      <w:r w:rsidRPr="006C7DF1">
        <w:rPr>
          <w:rFonts w:hint="cs"/>
          <w:rtl/>
        </w:rPr>
        <w:t>و</w:t>
      </w:r>
      <w:r w:rsidRPr="006C7DF1">
        <w:rPr>
          <w:rtl/>
        </w:rPr>
        <w:t xml:space="preserve"> هر</w:t>
      </w:r>
      <w:r w:rsidRPr="006C7DF1">
        <w:rPr>
          <w:rFonts w:hint="cs"/>
          <w:rtl/>
        </w:rPr>
        <w:t xml:space="preserve"> </w:t>
      </w:r>
      <w:r w:rsidRPr="006C7DF1">
        <w:rPr>
          <w:rtl/>
        </w:rPr>
        <w:t>کس آن</w:t>
      </w:r>
      <w:r w:rsidRPr="006C7DF1">
        <w:rPr>
          <w:rFonts w:hint="cs"/>
          <w:rtl/>
        </w:rPr>
        <w:t xml:space="preserve"> </w:t>
      </w:r>
      <w:r w:rsidRPr="006C7DF1">
        <w:rPr>
          <w:rtl/>
        </w:rPr>
        <w:t xml:space="preserve">‌را </w:t>
      </w:r>
      <w:r w:rsidRPr="006C7DF1">
        <w:rPr>
          <w:rFonts w:hint="cs"/>
          <w:rtl/>
        </w:rPr>
        <w:t xml:space="preserve">در خود </w:t>
      </w:r>
      <w:r w:rsidRPr="006C7DF1">
        <w:rPr>
          <w:rtl/>
        </w:rPr>
        <w:t>محقق نسازد مؤمن نیست».</w:t>
      </w:r>
      <w:r w:rsidRPr="006C7DF1">
        <w:rPr>
          <w:rStyle w:val="FootnoteReference"/>
          <w:rFonts w:ascii="W_kamposet" w:hAnsi="W_kamposet" w:cs="B Nazanin"/>
          <w:color w:val="FF0000"/>
          <w:rtl/>
        </w:rPr>
        <w:footnoteReference w:id="111"/>
      </w:r>
    </w:p>
    <w:p w:rsidR="006C7DF1" w:rsidRPr="006C7DF1" w:rsidRDefault="006C7DF1" w:rsidP="00007DA3">
      <w:r w:rsidRPr="006C7DF1">
        <w:rPr>
          <w:rFonts w:hint="cs"/>
          <w:rtl/>
        </w:rPr>
        <w:t xml:space="preserve">اما </w:t>
      </w:r>
      <w:r w:rsidRPr="00953128">
        <w:rPr>
          <w:b/>
          <w:bCs/>
          <w:sz w:val="36"/>
          <w:szCs w:val="36"/>
          <w:rtl/>
        </w:rPr>
        <w:t>سلف</w:t>
      </w:r>
      <w:r w:rsidRPr="006C7DF1">
        <w:rPr>
          <w:rtl/>
        </w:rPr>
        <w:t xml:space="preserve"> با این‌که قائل به رکن بودن عمل در مسمای ایمان </w:t>
      </w:r>
      <w:r w:rsidRPr="006C7DF1">
        <w:rPr>
          <w:rFonts w:hint="cs"/>
          <w:rtl/>
        </w:rPr>
        <w:t>هستند</w:t>
      </w:r>
      <w:r w:rsidRPr="006C7DF1">
        <w:rPr>
          <w:rtl/>
        </w:rPr>
        <w:t xml:space="preserve"> آن‌</w:t>
      </w:r>
      <w:r w:rsidRPr="006C7DF1">
        <w:rPr>
          <w:rFonts w:hint="cs"/>
          <w:rtl/>
        </w:rPr>
        <w:t xml:space="preserve"> </w:t>
      </w:r>
      <w:r w:rsidRPr="006C7DF1">
        <w:rPr>
          <w:rtl/>
        </w:rPr>
        <w:t xml:space="preserve">را </w:t>
      </w:r>
      <w:r w:rsidRPr="006C7DF1">
        <w:rPr>
          <w:rFonts w:hint="cs"/>
          <w:rtl/>
        </w:rPr>
        <w:t>در مورد تک‌تک اعمال ایمانی صادق نمی‌دانند و قائل به این تعمیم نیستند که</w:t>
      </w:r>
      <w:r w:rsidRPr="006C7DF1">
        <w:rPr>
          <w:rtl/>
        </w:rPr>
        <w:t xml:space="preserve"> </w:t>
      </w:r>
      <w:r w:rsidRPr="00953128">
        <w:rPr>
          <w:b/>
          <w:bCs/>
          <w:sz w:val="36"/>
          <w:szCs w:val="36"/>
          <w:rtl/>
        </w:rPr>
        <w:t>خوارج</w:t>
      </w:r>
      <w:r w:rsidRPr="006C7DF1">
        <w:rPr>
          <w:rtl/>
        </w:rPr>
        <w:t xml:space="preserve"> و </w:t>
      </w:r>
      <w:r w:rsidRPr="00953128">
        <w:rPr>
          <w:b/>
          <w:bCs/>
          <w:sz w:val="36"/>
          <w:szCs w:val="36"/>
          <w:rtl/>
        </w:rPr>
        <w:t>معتزله</w:t>
      </w:r>
      <w:r w:rsidRPr="006C7DF1">
        <w:rPr>
          <w:rtl/>
        </w:rPr>
        <w:t xml:space="preserve"> </w:t>
      </w:r>
      <w:r w:rsidRPr="006C7DF1">
        <w:rPr>
          <w:rFonts w:hint="cs"/>
          <w:rtl/>
        </w:rPr>
        <w:t>می‌گویند</w:t>
      </w:r>
      <w:r w:rsidRPr="006C7DF1">
        <w:rPr>
          <w:rtl/>
        </w:rPr>
        <w:t xml:space="preserve"> </w:t>
      </w:r>
      <w:r w:rsidRPr="006C7DF1">
        <w:rPr>
          <w:rFonts w:hint="cs"/>
          <w:rtl/>
        </w:rPr>
        <w:t>بلکه جنس عمل را رکن ایمان قلمداد می‌کردند</w:t>
      </w:r>
      <w:r w:rsidRPr="006C7DF1">
        <w:rPr>
          <w:rtl/>
        </w:rPr>
        <w:t xml:space="preserve"> </w:t>
      </w:r>
      <w:r w:rsidRPr="006C7DF1">
        <w:rPr>
          <w:rFonts w:hint="cs"/>
          <w:rtl/>
        </w:rPr>
        <w:t>اما در مورد آحاد و افراد اعمال جوارح مفصلا حکم شریعت را در مورد آن بیان کرده‌اند.</w:t>
      </w:r>
      <w:r w:rsidRPr="006C7DF1">
        <w:rPr>
          <w:rtl/>
        </w:rPr>
        <w:t xml:space="preserve"> </w:t>
      </w:r>
      <w:r w:rsidRPr="006C7DF1">
        <w:rPr>
          <w:rFonts w:hint="cs"/>
          <w:rtl/>
        </w:rPr>
        <w:t>با این توضیح که برخی از این اعمال</w:t>
      </w:r>
      <w:r w:rsidRPr="006C7DF1">
        <w:rPr>
          <w:rtl/>
        </w:rPr>
        <w:t xml:space="preserve">، شرط صحت ایمان است و برخی دیگر شرط کمال آن. </w:t>
      </w:r>
      <w:r w:rsidRPr="006C7DF1">
        <w:rPr>
          <w:rFonts w:hint="cs"/>
          <w:rtl/>
        </w:rPr>
        <w:t xml:space="preserve">و </w:t>
      </w:r>
      <w:r w:rsidRPr="006C7DF1">
        <w:rPr>
          <w:rtl/>
        </w:rPr>
        <w:t>مرجع مشخص نمودن این امر نیز نصوص کتاب و سنت بر حسب فهم و برداشت سلف می‌باشد.</w:t>
      </w:r>
      <w:r w:rsidRPr="006C7DF1">
        <w:rPr>
          <w:rStyle w:val="FootnoteReference"/>
          <w:rFonts w:ascii="W_kamposet" w:hAnsi="W_kamposet" w:cs="B Nazanin"/>
          <w:color w:val="FF0000"/>
          <w:rtl/>
        </w:rPr>
        <w:footnoteReference w:id="112"/>
      </w:r>
    </w:p>
    <w:p w:rsidR="006C7DF1" w:rsidRPr="006C7DF1" w:rsidRDefault="006C7DF1" w:rsidP="00953128">
      <w:r w:rsidRPr="00953128">
        <w:rPr>
          <w:b/>
          <w:bCs/>
          <w:sz w:val="36"/>
          <w:szCs w:val="36"/>
          <w:rtl/>
        </w:rPr>
        <w:t>شیخ‌الاسلام ابن‌تیمیه</w:t>
      </w:r>
      <w:r w:rsidRPr="00953128">
        <w:rPr>
          <w:color w:val="0070C0"/>
        </w:rPr>
        <w:sym w:font="Abo-thar" w:char="F065"/>
      </w:r>
      <w:r w:rsidRPr="006C7DF1">
        <w:rPr>
          <w:rtl/>
        </w:rPr>
        <w:t xml:space="preserve"> </w:t>
      </w:r>
      <w:r w:rsidRPr="006C7DF1">
        <w:rPr>
          <w:rFonts w:hint="cs"/>
          <w:rtl/>
        </w:rPr>
        <w:t>می فرماید</w:t>
      </w:r>
      <w:r w:rsidRPr="006C7DF1">
        <w:rPr>
          <w:rtl/>
        </w:rPr>
        <w:t>: «ایمان</w:t>
      </w:r>
      <w:r w:rsidRPr="006C7DF1">
        <w:rPr>
          <w:rFonts w:hint="cs"/>
          <w:rtl/>
        </w:rPr>
        <w:t xml:space="preserve"> -</w:t>
      </w:r>
      <w:r w:rsidR="00953128">
        <w:rPr>
          <w:rFonts w:hint="cs"/>
          <w:rtl/>
        </w:rPr>
        <w:t xml:space="preserve"> </w:t>
      </w:r>
      <w:r w:rsidRPr="006C7DF1">
        <w:rPr>
          <w:rtl/>
        </w:rPr>
        <w:t>همانند</w:t>
      </w:r>
      <w:r w:rsidRPr="006C7DF1">
        <w:rPr>
          <w:rFonts w:hint="cs"/>
          <w:rtl/>
        </w:rPr>
        <w:t xml:space="preserve">: </w:t>
      </w:r>
      <w:r w:rsidRPr="006C7DF1">
        <w:rPr>
          <w:rtl/>
        </w:rPr>
        <w:t>حج</w:t>
      </w:r>
      <w:r w:rsidRPr="006C7DF1">
        <w:rPr>
          <w:rFonts w:hint="cs"/>
          <w:rtl/>
        </w:rPr>
        <w:t>،</w:t>
      </w:r>
      <w:r w:rsidRPr="006C7DF1">
        <w:rPr>
          <w:rtl/>
        </w:rPr>
        <w:t xml:space="preserve"> نماز و دیگر عبادات</w:t>
      </w:r>
      <w:r w:rsidR="00953128">
        <w:rPr>
          <w:rFonts w:hint="cs"/>
          <w:rtl/>
        </w:rPr>
        <w:t xml:space="preserve"> </w:t>
      </w:r>
      <w:r w:rsidRPr="006C7DF1">
        <w:rPr>
          <w:rFonts w:hint="cs"/>
          <w:rtl/>
        </w:rPr>
        <w:t>-</w:t>
      </w:r>
      <w:r w:rsidRPr="006C7DF1">
        <w:rPr>
          <w:rtl/>
        </w:rPr>
        <w:t xml:space="preserve"> اصول و فروعی </w:t>
      </w:r>
      <w:r w:rsidRPr="006C7DF1">
        <w:rPr>
          <w:rFonts w:hint="cs"/>
          <w:rtl/>
        </w:rPr>
        <w:t>دارد</w:t>
      </w:r>
      <w:r w:rsidRPr="006C7DF1">
        <w:rPr>
          <w:rtl/>
        </w:rPr>
        <w:t xml:space="preserve"> که شامل ارکان، واجبات و مستحبات می‌باشد</w:t>
      </w:r>
      <w:r w:rsidRPr="006C7DF1">
        <w:rPr>
          <w:rFonts w:hint="cs"/>
          <w:rtl/>
        </w:rPr>
        <w:t>.</w:t>
      </w:r>
      <w:r w:rsidRPr="006C7DF1">
        <w:rPr>
          <w:rtl/>
        </w:rPr>
        <w:t xml:space="preserve"> </w:t>
      </w:r>
      <w:r w:rsidRPr="006C7DF1">
        <w:rPr>
          <w:rFonts w:hint="cs"/>
          <w:rtl/>
        </w:rPr>
        <w:t xml:space="preserve">مثلا اسم حج </w:t>
      </w:r>
      <w:r w:rsidRPr="006C7DF1">
        <w:rPr>
          <w:rtl/>
        </w:rPr>
        <w:t>تمام امور</w:t>
      </w:r>
      <w:r w:rsidRPr="006C7DF1">
        <w:rPr>
          <w:rFonts w:hint="cs"/>
          <w:rtl/>
        </w:rPr>
        <w:t xml:space="preserve">ات و احکام شرعی آن </w:t>
      </w:r>
      <w:r w:rsidRPr="006C7DF1">
        <w:rPr>
          <w:rtl/>
        </w:rPr>
        <w:t xml:space="preserve">هم‌چون فعل و ترک را در بر می‌گیرد </w:t>
      </w:r>
      <w:r w:rsidRPr="006C7DF1">
        <w:rPr>
          <w:rFonts w:hint="cs"/>
          <w:rtl/>
        </w:rPr>
        <w:t>مانند:</w:t>
      </w:r>
      <w:r w:rsidRPr="006C7DF1">
        <w:rPr>
          <w:rtl/>
        </w:rPr>
        <w:t xml:space="preserve"> ترک إحرام </w:t>
      </w:r>
      <w:r w:rsidRPr="006C7DF1">
        <w:rPr>
          <w:rFonts w:hint="cs"/>
          <w:rtl/>
        </w:rPr>
        <w:t>و</w:t>
      </w:r>
      <w:r w:rsidRPr="006C7DF1">
        <w:rPr>
          <w:rtl/>
        </w:rPr>
        <w:t xml:space="preserve"> ترک نواهی و ممنوعات حج و ایستادن در عرفه و مزدلفه و منی و طواف کعبه و </w:t>
      </w:r>
      <w:r w:rsidRPr="006C7DF1">
        <w:rPr>
          <w:rFonts w:hint="cs"/>
          <w:rtl/>
        </w:rPr>
        <w:t>سعی</w:t>
      </w:r>
      <w:r w:rsidRPr="006C7DF1">
        <w:rPr>
          <w:rtl/>
        </w:rPr>
        <w:t xml:space="preserve"> صفا و مروه.</w:t>
      </w:r>
      <w:r w:rsidR="00953128">
        <w:rPr>
          <w:rFonts w:hint="cs"/>
          <w:rtl/>
        </w:rPr>
        <w:t xml:space="preserve"> </w:t>
      </w:r>
      <w:r w:rsidRPr="006C7DF1">
        <w:rPr>
          <w:rFonts w:hint="cs"/>
          <w:rtl/>
        </w:rPr>
        <w:t xml:space="preserve">با این وجود حج، </w:t>
      </w:r>
      <w:r w:rsidRPr="006C7DF1">
        <w:rPr>
          <w:rtl/>
        </w:rPr>
        <w:t>شامل ارکانی است که هرگاه ترک شود حج صحیح نخواهد بود همانند</w:t>
      </w:r>
      <w:r w:rsidRPr="006C7DF1">
        <w:rPr>
          <w:rFonts w:hint="cs"/>
          <w:rtl/>
        </w:rPr>
        <w:t>:</w:t>
      </w:r>
      <w:r w:rsidRPr="006C7DF1">
        <w:rPr>
          <w:rtl/>
        </w:rPr>
        <w:t xml:space="preserve"> ایستادن در عرفه</w:t>
      </w:r>
      <w:r w:rsidRPr="006C7DF1">
        <w:rPr>
          <w:rFonts w:hint="cs"/>
          <w:rtl/>
        </w:rPr>
        <w:t>.</w:t>
      </w:r>
      <w:r w:rsidRPr="006C7DF1">
        <w:rPr>
          <w:rtl/>
        </w:rPr>
        <w:t xml:space="preserve"> و نیز شامل ترک ممنوعاتی است که هرگاه شخص آن</w:t>
      </w:r>
      <w:r w:rsidRPr="006C7DF1">
        <w:rPr>
          <w:rFonts w:hint="cs"/>
          <w:rtl/>
        </w:rPr>
        <w:t xml:space="preserve"> </w:t>
      </w:r>
      <w:r w:rsidRPr="006C7DF1">
        <w:rPr>
          <w:rtl/>
        </w:rPr>
        <w:t>‌را انجام دهد حجش فاسد و باطل می‌گردد هم‌چون</w:t>
      </w:r>
      <w:r w:rsidRPr="006C7DF1">
        <w:rPr>
          <w:rFonts w:hint="cs"/>
          <w:rtl/>
        </w:rPr>
        <w:t>:</w:t>
      </w:r>
      <w:r w:rsidRPr="006C7DF1">
        <w:rPr>
          <w:rtl/>
        </w:rPr>
        <w:t xml:space="preserve"> </w:t>
      </w:r>
      <w:r w:rsidRPr="006C7DF1">
        <w:rPr>
          <w:rFonts w:hint="cs"/>
          <w:rtl/>
        </w:rPr>
        <w:t>جماع با همسر در ایام احرام.</w:t>
      </w:r>
      <w:r w:rsidRPr="006C7DF1">
        <w:rPr>
          <w:rtl/>
        </w:rPr>
        <w:t xml:space="preserve"> و نیز شامل واجبات</w:t>
      </w:r>
      <w:r w:rsidRPr="006C7DF1">
        <w:rPr>
          <w:rFonts w:hint="cs"/>
          <w:rtl/>
        </w:rPr>
        <w:t>ی</w:t>
      </w:r>
      <w:r w:rsidRPr="006C7DF1">
        <w:rPr>
          <w:rtl/>
        </w:rPr>
        <w:t xml:space="preserve"> فعلی و ترک</w:t>
      </w:r>
      <w:r w:rsidRPr="006C7DF1">
        <w:rPr>
          <w:rFonts w:hint="cs"/>
          <w:rtl/>
        </w:rPr>
        <w:t>ی</w:t>
      </w:r>
      <w:r w:rsidRPr="006C7DF1">
        <w:rPr>
          <w:rtl/>
        </w:rPr>
        <w:t xml:space="preserve"> است که شخص با ترک عمدی آن‌ها گناهکار می‌شود </w:t>
      </w:r>
      <w:r w:rsidRPr="006C7DF1">
        <w:rPr>
          <w:rFonts w:hint="cs"/>
          <w:rtl/>
        </w:rPr>
        <w:t>و عذر داشته باشد یا خیر به خاطر ترک آن،</w:t>
      </w:r>
      <w:r w:rsidRPr="006C7DF1">
        <w:rPr>
          <w:rtl/>
        </w:rPr>
        <w:t xml:space="preserve"> واجب است که ب</w:t>
      </w:r>
      <w:r w:rsidRPr="006C7DF1">
        <w:rPr>
          <w:rFonts w:hint="cs"/>
          <w:rtl/>
        </w:rPr>
        <w:t>ه‌</w:t>
      </w:r>
      <w:r w:rsidRPr="006C7DF1">
        <w:rPr>
          <w:rtl/>
        </w:rPr>
        <w:t>وسیله‌ی قربانی جبرانش کند همانند</w:t>
      </w:r>
      <w:r w:rsidRPr="006C7DF1">
        <w:rPr>
          <w:rFonts w:hint="cs"/>
          <w:rtl/>
        </w:rPr>
        <w:t>:</w:t>
      </w:r>
      <w:r w:rsidRPr="006C7DF1">
        <w:rPr>
          <w:rtl/>
        </w:rPr>
        <w:t xml:space="preserve"> احرام در مواقیت مکانی</w:t>
      </w:r>
      <w:r w:rsidRPr="006C7DF1">
        <w:rPr>
          <w:rFonts w:hint="cs"/>
          <w:rtl/>
        </w:rPr>
        <w:t xml:space="preserve"> مشخص شده</w:t>
      </w:r>
      <w:r w:rsidRPr="006C7DF1">
        <w:rPr>
          <w:rtl/>
        </w:rPr>
        <w:t xml:space="preserve">، و جمع کردن میان روز و شب در عرفه، رمی جمرات و موارد مشابه </w:t>
      </w:r>
      <w:r w:rsidRPr="006C7DF1">
        <w:rPr>
          <w:rFonts w:hint="cs"/>
          <w:rtl/>
        </w:rPr>
        <w:t>آن</w:t>
      </w:r>
      <w:r w:rsidRPr="006C7DF1">
        <w:rPr>
          <w:rtl/>
        </w:rPr>
        <w:t>. و شامل مستحبات فعلی و ترک</w:t>
      </w:r>
      <w:r w:rsidRPr="006C7DF1">
        <w:rPr>
          <w:rFonts w:hint="cs"/>
          <w:rtl/>
        </w:rPr>
        <w:t>ی است که</w:t>
      </w:r>
      <w:r w:rsidRPr="006C7DF1">
        <w:rPr>
          <w:rtl/>
        </w:rPr>
        <w:t xml:space="preserve"> حج به‌وسیله‌ی آن‌ها کامل می‌گردد و شخص با ترکشان گناهکار نمی‌شود و</w:t>
      </w:r>
      <w:r w:rsidRPr="006C7DF1">
        <w:rPr>
          <w:rFonts w:hint="cs"/>
          <w:rtl/>
        </w:rPr>
        <w:t xml:space="preserve"> در صورت ترک کردنش واجب نیست برای جبرانش حیوانی را قربانی کند</w:t>
      </w:r>
      <w:r w:rsidRPr="006C7DF1">
        <w:rPr>
          <w:rtl/>
        </w:rPr>
        <w:t xml:space="preserve"> مانند: </w:t>
      </w:r>
      <w:r w:rsidRPr="006C7DF1">
        <w:rPr>
          <w:rFonts w:hint="cs"/>
          <w:rtl/>
        </w:rPr>
        <w:t>بلند کردن صدا در اهلال</w:t>
      </w:r>
      <w:r w:rsidRPr="006C7DF1">
        <w:rPr>
          <w:rtl/>
        </w:rPr>
        <w:t xml:space="preserve"> و </w:t>
      </w:r>
      <w:r w:rsidRPr="006C7DF1">
        <w:rPr>
          <w:rFonts w:hint="cs"/>
          <w:rtl/>
        </w:rPr>
        <w:t>زیاد بر زبان آوردنش</w:t>
      </w:r>
      <w:r w:rsidRPr="006C7DF1">
        <w:rPr>
          <w:rtl/>
        </w:rPr>
        <w:t xml:space="preserve"> و </w:t>
      </w:r>
      <w:r w:rsidRPr="006C7DF1">
        <w:rPr>
          <w:rFonts w:hint="cs"/>
          <w:rtl/>
        </w:rPr>
        <w:t>قربانی را به همراه خود بردن به حج</w:t>
      </w:r>
      <w:r w:rsidRPr="006C7DF1">
        <w:rPr>
          <w:rtl/>
        </w:rPr>
        <w:t xml:space="preserve"> و </w:t>
      </w:r>
      <w:r w:rsidRPr="006C7DF1">
        <w:rPr>
          <w:rFonts w:hint="cs"/>
          <w:rtl/>
        </w:rPr>
        <w:t>خدا را بسیار ذکر کردن در اماکن مختلف حج</w:t>
      </w:r>
      <w:r w:rsidRPr="006C7DF1">
        <w:rPr>
          <w:rtl/>
        </w:rPr>
        <w:t xml:space="preserve"> و </w:t>
      </w:r>
      <w:r w:rsidRPr="006C7DF1">
        <w:rPr>
          <w:rFonts w:hint="cs"/>
          <w:rtl/>
        </w:rPr>
        <w:t>زیاد حرف نزدن</w:t>
      </w:r>
      <w:r w:rsidRPr="006C7DF1">
        <w:rPr>
          <w:rtl/>
        </w:rPr>
        <w:t xml:space="preserve"> </w:t>
      </w:r>
      <w:r w:rsidRPr="006C7DF1">
        <w:rPr>
          <w:rFonts w:hint="cs"/>
          <w:rtl/>
        </w:rPr>
        <w:t>مگر اینکه امر یا نهی یا ذکری شرعی باشد.</w:t>
      </w:r>
      <w:r w:rsidRPr="006C7DF1">
        <w:rPr>
          <w:rtl/>
        </w:rPr>
        <w:t xml:space="preserve"> </w:t>
      </w:r>
    </w:p>
    <w:p w:rsidR="006C7DF1" w:rsidRPr="00007DA3" w:rsidRDefault="006C7DF1" w:rsidP="00152A34">
      <w:pPr>
        <w:widowControl w:val="0"/>
        <w:jc w:val="both"/>
        <w:rPr>
          <w:rFonts w:ascii="W_kamposet" w:hAnsi="W_kamposet" w:cs="B Nazanin"/>
          <w:b/>
          <w:bCs/>
          <w:sz w:val="38"/>
          <w:szCs w:val="36"/>
          <w:rtl/>
        </w:rPr>
      </w:pPr>
      <w:r w:rsidRPr="00007DA3">
        <w:rPr>
          <w:rFonts w:ascii="W_kamposet" w:hAnsi="W_kamposet" w:cs="B Nazanin" w:hint="cs"/>
          <w:b/>
          <w:bCs/>
          <w:sz w:val="38"/>
          <w:szCs w:val="36"/>
          <w:rtl/>
        </w:rPr>
        <w:t>با این توضیحات:</w:t>
      </w:r>
    </w:p>
    <w:p w:rsidR="006C7DF1" w:rsidRPr="006C7DF1" w:rsidRDefault="006C7DF1" w:rsidP="00007DA3">
      <w:pPr>
        <w:rPr>
          <w:rtl/>
        </w:rPr>
      </w:pPr>
      <w:r w:rsidRPr="006C7DF1">
        <w:rPr>
          <w:rFonts w:hint="cs"/>
          <w:rtl/>
        </w:rPr>
        <w:t xml:space="preserve">هر </w:t>
      </w:r>
      <w:r w:rsidRPr="006C7DF1">
        <w:rPr>
          <w:rtl/>
        </w:rPr>
        <w:t>کسی که واجب</w:t>
      </w:r>
      <w:r w:rsidRPr="006C7DF1">
        <w:rPr>
          <w:rFonts w:hint="cs"/>
          <w:rtl/>
        </w:rPr>
        <w:t xml:space="preserve">ات حج را به جای آورده و از محظورات آن دوری کند </w:t>
      </w:r>
      <w:r w:rsidRPr="006C7DF1">
        <w:rPr>
          <w:rtl/>
        </w:rPr>
        <w:t xml:space="preserve">حج و عمره‌اش </w:t>
      </w:r>
      <w:r w:rsidRPr="006C7DF1">
        <w:rPr>
          <w:rFonts w:hint="cs"/>
          <w:rtl/>
        </w:rPr>
        <w:t>کامل بوده و در این عمل از زمره مقتصدین و اصحاب یمین است.</w:t>
      </w:r>
    </w:p>
    <w:p w:rsidR="006C7DF1" w:rsidRPr="006C7DF1" w:rsidRDefault="006C7DF1" w:rsidP="00953128">
      <w:pPr>
        <w:widowControl w:val="0"/>
        <w:jc w:val="both"/>
        <w:rPr>
          <w:rtl/>
        </w:rPr>
      </w:pPr>
      <w:r w:rsidRPr="006C7DF1">
        <w:rPr>
          <w:rFonts w:ascii="W_kamposet" w:hAnsi="W_kamposet" w:cs="B Nazanin"/>
          <w:rtl/>
        </w:rPr>
        <w:t xml:space="preserve">اگر کسی </w:t>
      </w:r>
      <w:r w:rsidRPr="006C7DF1">
        <w:rPr>
          <w:rFonts w:ascii="W_kamposet" w:hAnsi="W_kamposet" w:cs="B Nazanin" w:hint="cs"/>
          <w:rtl/>
        </w:rPr>
        <w:t xml:space="preserve">علاوه بر واجبات، </w:t>
      </w:r>
      <w:r w:rsidRPr="006C7DF1">
        <w:rPr>
          <w:rFonts w:ascii="W_kamposet" w:hAnsi="W_kamposet" w:cs="B Nazanin"/>
          <w:rtl/>
        </w:rPr>
        <w:t>مستحب</w:t>
      </w:r>
      <w:r w:rsidRPr="006C7DF1">
        <w:rPr>
          <w:rFonts w:ascii="W_kamposet" w:hAnsi="W_kamposet" w:cs="B Nazanin" w:hint="cs"/>
          <w:rtl/>
        </w:rPr>
        <w:t xml:space="preserve">ات را نیز انجام دهد </w:t>
      </w:r>
      <w:r w:rsidRPr="006C7DF1">
        <w:rPr>
          <w:rFonts w:ascii="W_kamposet" w:hAnsi="W_kamposet" w:cs="B Nazanin"/>
          <w:rtl/>
        </w:rPr>
        <w:t>حجش کامل</w:t>
      </w:r>
      <w:r w:rsidRPr="006C7DF1">
        <w:rPr>
          <w:rFonts w:ascii="W_kamposet" w:hAnsi="W_kamposet" w:cs="B Nazanin" w:hint="cs"/>
          <w:rtl/>
        </w:rPr>
        <w:t>‌</w:t>
      </w:r>
      <w:r w:rsidRPr="006C7DF1">
        <w:rPr>
          <w:rFonts w:ascii="W_kamposet" w:hAnsi="W_kamposet" w:cs="B Nazanin"/>
          <w:rtl/>
        </w:rPr>
        <w:t>تر و عملش بهتر می‌باشد و نزد خداوند</w:t>
      </w:r>
      <w:r w:rsidRPr="006C7DF1">
        <w:rPr>
          <w:rFonts w:ascii="W_kamposet" w:hAnsi="W_kamposet" w:cs="B Nazanin" w:hint="cs"/>
          <w:rtl/>
        </w:rPr>
        <w:t>،</w:t>
      </w:r>
      <w:r w:rsidRPr="006C7DF1">
        <w:rPr>
          <w:rFonts w:ascii="W_kamposet" w:hAnsi="W_kamposet" w:cs="B Nazanin"/>
          <w:rtl/>
        </w:rPr>
        <w:t xml:space="preserve"> پیشگام و مقرّب است</w:t>
      </w:r>
      <w:r w:rsidRPr="006C7DF1">
        <w:rPr>
          <w:rFonts w:ascii="W_kamposet" w:hAnsi="W_kamposet" w:cs="B Nazanin" w:hint="cs"/>
          <w:rtl/>
        </w:rPr>
        <w:t xml:space="preserve"> در درجه‌ای بالاتر از مقتصد.</w:t>
      </w:r>
      <w:r w:rsidR="00953128">
        <w:rPr>
          <w:rFonts w:ascii="W_kamposet" w:hAnsi="W_kamposet" w:cs="B Nazanin" w:hint="cs"/>
          <w:rtl/>
        </w:rPr>
        <w:t xml:space="preserve"> </w:t>
      </w:r>
      <w:r w:rsidRPr="006C7DF1">
        <w:rPr>
          <w:rFonts w:hint="cs"/>
          <w:rtl/>
        </w:rPr>
        <w:t>اگر</w:t>
      </w:r>
      <w:r w:rsidRPr="006C7DF1">
        <w:rPr>
          <w:rtl/>
        </w:rPr>
        <w:t xml:space="preserve"> کسی که </w:t>
      </w:r>
      <w:r w:rsidRPr="006C7DF1">
        <w:rPr>
          <w:rFonts w:hint="cs"/>
          <w:rtl/>
        </w:rPr>
        <w:t>واجبات حج</w:t>
      </w:r>
      <w:r w:rsidRPr="006C7DF1">
        <w:rPr>
          <w:rtl/>
        </w:rPr>
        <w:t xml:space="preserve"> را ترک ک</w:t>
      </w:r>
      <w:r w:rsidRPr="006C7DF1">
        <w:rPr>
          <w:rFonts w:hint="cs"/>
          <w:rtl/>
        </w:rPr>
        <w:t>رده و یا یکی از محظورات آن را انجام داده باشد</w:t>
      </w:r>
      <w:r w:rsidRPr="006C7DF1">
        <w:rPr>
          <w:rtl/>
        </w:rPr>
        <w:t xml:space="preserve"> ولی ارکانش را </w:t>
      </w:r>
      <w:r w:rsidRPr="006C7DF1">
        <w:rPr>
          <w:rFonts w:hint="cs"/>
          <w:rtl/>
        </w:rPr>
        <w:t xml:space="preserve">کامل کرده </w:t>
      </w:r>
      <w:r w:rsidRPr="006C7DF1">
        <w:rPr>
          <w:rtl/>
        </w:rPr>
        <w:t>و</w:t>
      </w:r>
      <w:r w:rsidRPr="006C7DF1">
        <w:rPr>
          <w:rFonts w:hint="cs"/>
          <w:rtl/>
        </w:rPr>
        <w:t xml:space="preserve"> از مبطلاتش دوری کرده باشد، با اینکه حجش ناقص است ولی چون ارکانش را به جای آورده صحیح است و در مقابل انجام ارکان و کارهایی که باید انجام می‌داده و انجامش داده مأجور و در برابر اموراتی که در آن کوتاهی کرده در معرض عقوبت است. هرچند که به خاطر سهل‌انگاری‌اش در ادای برخی واجبات یا ترک برخی ممنوعات مورد مذمت و سرزنش است ولی حجش صحیح بوده و فرض حج را از خود ساقط کرده است.</w:t>
      </w:r>
      <w:r w:rsidR="00953128">
        <w:rPr>
          <w:rFonts w:hint="cs"/>
          <w:rtl/>
        </w:rPr>
        <w:t xml:space="preserve"> </w:t>
      </w:r>
      <w:r w:rsidRPr="006C7DF1">
        <w:rPr>
          <w:rFonts w:hint="cs"/>
          <w:rtl/>
        </w:rPr>
        <w:t>اما</w:t>
      </w:r>
      <w:r w:rsidRPr="006C7DF1">
        <w:rPr>
          <w:rtl/>
        </w:rPr>
        <w:t xml:space="preserve"> </w:t>
      </w:r>
      <w:r w:rsidRPr="006C7DF1">
        <w:rPr>
          <w:rFonts w:hint="cs"/>
          <w:rtl/>
        </w:rPr>
        <w:t>اگر کسی</w:t>
      </w:r>
      <w:r w:rsidRPr="006C7DF1">
        <w:rPr>
          <w:rtl/>
        </w:rPr>
        <w:t xml:space="preserve"> در رکنی</w:t>
      </w:r>
      <w:r w:rsidRPr="006C7DF1">
        <w:rPr>
          <w:rFonts w:hint="cs"/>
          <w:rtl/>
        </w:rPr>
        <w:t xml:space="preserve"> از ارکان حج</w:t>
      </w:r>
      <w:r w:rsidRPr="006C7DF1">
        <w:rPr>
          <w:rtl/>
        </w:rPr>
        <w:t xml:space="preserve"> اختلال ایجاد کند یا </w:t>
      </w:r>
      <w:r w:rsidRPr="006C7DF1">
        <w:rPr>
          <w:rFonts w:hint="cs"/>
          <w:rtl/>
        </w:rPr>
        <w:t>کاری را انجام دهد که باطل کننده حج است حجش فاسد بوده و فریضه از او ساقط نشده و سال بعد یا هر موقعی که برایش میسّر بود باید آن را اعاده کند. البته برخی از علما در مورد ثواب بخشی از آن کارهایی که انجامش داده که آیا پاداشی برایش دارد یا نه هرچند که فاسد و باطل شده و فریضه را از او ساقط نمی‌کند اختلاف دارند که رأی صحیح اینست به خاطر آن بخش‌هایی که انجام داده مأجور است گرچه حج او فاسد شده است.</w:t>
      </w:r>
    </w:p>
    <w:p w:rsidR="006C7DF1" w:rsidRPr="00007DA3" w:rsidRDefault="006C7DF1" w:rsidP="00152A34">
      <w:pPr>
        <w:widowControl w:val="0"/>
        <w:jc w:val="both"/>
        <w:rPr>
          <w:rFonts w:ascii="W_kamposet" w:hAnsi="W_kamposet" w:cs="B Nazanin"/>
          <w:b/>
          <w:bCs/>
          <w:sz w:val="38"/>
          <w:szCs w:val="36"/>
          <w:rtl/>
        </w:rPr>
      </w:pPr>
      <w:r w:rsidRPr="00007DA3">
        <w:rPr>
          <w:rFonts w:ascii="W_kamposet" w:hAnsi="W_kamposet" w:cs="B Nazanin" w:hint="cs"/>
          <w:b/>
          <w:bCs/>
          <w:sz w:val="38"/>
          <w:szCs w:val="36"/>
          <w:rtl/>
        </w:rPr>
        <w:t>از این توضیحات مشخص می‌شود که حج سه مرتبه دارد:</w:t>
      </w:r>
    </w:p>
    <w:p w:rsidR="006C7DF1" w:rsidRPr="006C7DF1" w:rsidRDefault="006C7DF1" w:rsidP="00007DA3">
      <w:pPr>
        <w:pStyle w:val="ListParagraph"/>
        <w:numPr>
          <w:ilvl w:val="0"/>
          <w:numId w:val="32"/>
        </w:numPr>
        <w:rPr>
          <w:rtl/>
        </w:rPr>
      </w:pPr>
      <w:r w:rsidRPr="006C7DF1">
        <w:rPr>
          <w:rFonts w:hint="cs"/>
          <w:rtl/>
        </w:rPr>
        <w:t>حجی که با مستحبات در اعلی درجات کامل است</w:t>
      </w:r>
    </w:p>
    <w:p w:rsidR="006C7DF1" w:rsidRPr="006C7DF1" w:rsidRDefault="006C7DF1" w:rsidP="00007DA3">
      <w:pPr>
        <w:pStyle w:val="ListParagraph"/>
        <w:numPr>
          <w:ilvl w:val="0"/>
          <w:numId w:val="32"/>
        </w:numPr>
        <w:rPr>
          <w:rtl/>
        </w:rPr>
      </w:pPr>
      <w:r w:rsidRPr="006C7DF1">
        <w:rPr>
          <w:rFonts w:hint="cs"/>
          <w:rtl/>
        </w:rPr>
        <w:t>حجی که با ادای واجبات و ترک محرمات، تام است</w:t>
      </w:r>
    </w:p>
    <w:p w:rsidR="006C7DF1" w:rsidRPr="006C7DF1" w:rsidRDefault="006C7DF1" w:rsidP="00007DA3">
      <w:pPr>
        <w:pStyle w:val="ListParagraph"/>
        <w:numPr>
          <w:ilvl w:val="0"/>
          <w:numId w:val="32"/>
        </w:numPr>
        <w:rPr>
          <w:rtl/>
        </w:rPr>
      </w:pPr>
      <w:r w:rsidRPr="006C7DF1">
        <w:rPr>
          <w:rFonts w:hint="cs"/>
          <w:rtl/>
        </w:rPr>
        <w:t>و حجی که به خاطر به جای آوردن ارکان و ترک واجبات، صحیح ولی ناقص است.</w:t>
      </w:r>
    </w:p>
    <w:p w:rsidR="006C7DF1" w:rsidRPr="006C7DF1" w:rsidRDefault="006C7DF1" w:rsidP="00953128">
      <w:r w:rsidRPr="006C7DF1">
        <w:rPr>
          <w:rFonts w:hint="cs"/>
          <w:rtl/>
        </w:rPr>
        <w:t xml:space="preserve">همچنین </w:t>
      </w:r>
      <w:r w:rsidRPr="006C7DF1">
        <w:rPr>
          <w:rtl/>
        </w:rPr>
        <w:t>فقها</w:t>
      </w:r>
      <w:r w:rsidRPr="006C7DF1">
        <w:rPr>
          <w:rFonts w:hint="cs"/>
          <w:rtl/>
        </w:rPr>
        <w:t>ء</w:t>
      </w:r>
      <w:r w:rsidRPr="006C7DF1">
        <w:rPr>
          <w:rtl/>
        </w:rPr>
        <w:t>، وضو را به</w:t>
      </w:r>
      <w:r w:rsidRPr="006C7DF1">
        <w:rPr>
          <w:rFonts w:hint="cs"/>
          <w:rtl/>
        </w:rPr>
        <w:t xml:space="preserve"> دو بخش</w:t>
      </w:r>
      <w:r w:rsidRPr="006C7DF1">
        <w:rPr>
          <w:rtl/>
        </w:rPr>
        <w:t xml:space="preserve"> کامل و مجزئ تقسیم می‌کنند و منظور آنان از کامل، وضویی است که </w:t>
      </w:r>
      <w:r w:rsidRPr="006C7DF1">
        <w:rPr>
          <w:rFonts w:hint="cs"/>
          <w:rtl/>
        </w:rPr>
        <w:t xml:space="preserve">به </w:t>
      </w:r>
      <w:r w:rsidRPr="006C7DF1">
        <w:rPr>
          <w:rtl/>
        </w:rPr>
        <w:t>همراه فرایض</w:t>
      </w:r>
      <w:r w:rsidRPr="006C7DF1">
        <w:rPr>
          <w:rFonts w:hint="cs"/>
          <w:rtl/>
        </w:rPr>
        <w:t>، مستحبات هم در آن انجام شود</w:t>
      </w:r>
      <w:r w:rsidRPr="006C7DF1">
        <w:rPr>
          <w:rtl/>
        </w:rPr>
        <w:t xml:space="preserve"> و</w:t>
      </w:r>
      <w:r w:rsidRPr="006C7DF1">
        <w:rPr>
          <w:rFonts w:hint="cs"/>
          <w:rtl/>
        </w:rPr>
        <w:t>لی</w:t>
      </w:r>
      <w:r w:rsidRPr="006C7DF1">
        <w:rPr>
          <w:rtl/>
        </w:rPr>
        <w:t xml:space="preserve"> مجزئ وضویی است که </w:t>
      </w:r>
      <w:r w:rsidRPr="006C7DF1">
        <w:rPr>
          <w:rFonts w:hint="cs"/>
          <w:rtl/>
        </w:rPr>
        <w:t>در آن فقط واجبات و ارکان وضو انجام شود.</w:t>
      </w:r>
      <w:r w:rsidRPr="006C7DF1">
        <w:rPr>
          <w:rtl/>
        </w:rPr>
        <w:t xml:space="preserve"> </w:t>
      </w:r>
      <w:r w:rsidRPr="006C7DF1">
        <w:rPr>
          <w:rFonts w:hint="cs"/>
          <w:rtl/>
        </w:rPr>
        <w:t>این وضعیت در مورد اعمال شرعی است</w:t>
      </w:r>
      <w:r w:rsidR="00953128">
        <w:rPr>
          <w:rFonts w:hint="cs"/>
          <w:rtl/>
        </w:rPr>
        <w:t xml:space="preserve"> و</w:t>
      </w:r>
      <w:r w:rsidRPr="006C7DF1">
        <w:rPr>
          <w:rFonts w:hint="cs"/>
          <w:rtl/>
        </w:rPr>
        <w:t xml:space="preserve"> این قضیه مراتب و درجه‌بندی در اعیان حسی هم صادق است</w:t>
      </w:r>
      <w:r w:rsidRPr="006C7DF1">
        <w:rPr>
          <w:rtl/>
        </w:rPr>
        <w:t xml:space="preserve"> به‌عنوان</w:t>
      </w:r>
      <w:r w:rsidRPr="006C7DF1">
        <w:rPr>
          <w:rFonts w:hint="cs"/>
          <w:rtl/>
        </w:rPr>
        <w:t xml:space="preserve"> </w:t>
      </w:r>
      <w:r w:rsidRPr="006C7DF1">
        <w:rPr>
          <w:rtl/>
        </w:rPr>
        <w:t>مثال</w:t>
      </w:r>
      <w:r w:rsidRPr="006C7DF1">
        <w:rPr>
          <w:rFonts w:hint="cs"/>
          <w:rtl/>
        </w:rPr>
        <w:t>:</w:t>
      </w:r>
      <w:r w:rsidRPr="006C7DF1">
        <w:rPr>
          <w:rtl/>
        </w:rPr>
        <w:t xml:space="preserve"> درخت، اسمی برای مجموع تنه و شاخه‌ها است که </w:t>
      </w:r>
      <w:r w:rsidRPr="006C7DF1">
        <w:rPr>
          <w:rFonts w:hint="cs"/>
          <w:rtl/>
        </w:rPr>
        <w:t>اگر برگ‌هایش بریزد درخت همچنان کامل است ولی اگر شاخه‌هایش بشکند درختی ناقص است. ایمان هم دقیقا همین‌گونه است</w:t>
      </w:r>
      <w:r w:rsidRPr="006C7DF1">
        <w:rPr>
          <w:rtl/>
        </w:rPr>
        <w:t>».</w:t>
      </w:r>
      <w:r w:rsidRPr="006C7DF1">
        <w:rPr>
          <w:rStyle w:val="FootnoteReference"/>
          <w:rFonts w:ascii="W_kamposet" w:hAnsi="W_kamposet" w:cs="B Nazanin"/>
          <w:color w:val="FF0000"/>
          <w:rtl/>
        </w:rPr>
        <w:footnoteReference w:id="113"/>
      </w:r>
    </w:p>
    <w:p w:rsidR="006C7DF1" w:rsidRPr="006C7DF1" w:rsidRDefault="006C7DF1" w:rsidP="00007DA3">
      <w:r w:rsidRPr="006C7DF1">
        <w:rPr>
          <w:rtl/>
        </w:rPr>
        <w:t xml:space="preserve">برخی </w:t>
      </w:r>
      <w:r w:rsidRPr="006C7DF1">
        <w:rPr>
          <w:rFonts w:hint="cs"/>
          <w:rtl/>
        </w:rPr>
        <w:t>از باورمندان به این سخنان منحرف،</w:t>
      </w:r>
      <w:r w:rsidRPr="006C7DF1">
        <w:rPr>
          <w:rtl/>
        </w:rPr>
        <w:t xml:space="preserve"> به برداشت خود از بعضی احادیث استناد کرده‌اند </w:t>
      </w:r>
      <w:r w:rsidRPr="006C7DF1">
        <w:rPr>
          <w:rFonts w:hint="cs"/>
          <w:rtl/>
        </w:rPr>
        <w:t>ولی اشکال در اینجاست که این افراد در فهم و برداشت‌شان به</w:t>
      </w:r>
      <w:r w:rsidRPr="006C7DF1">
        <w:rPr>
          <w:rtl/>
        </w:rPr>
        <w:t xml:space="preserve"> منهج اهل سنت </w:t>
      </w:r>
      <w:r w:rsidRPr="006C7DF1">
        <w:rPr>
          <w:rFonts w:hint="cs"/>
          <w:rtl/>
        </w:rPr>
        <w:t>در</w:t>
      </w:r>
      <w:r w:rsidRPr="006C7DF1">
        <w:rPr>
          <w:rtl/>
        </w:rPr>
        <w:t xml:space="preserve"> استدلال</w:t>
      </w:r>
      <w:r w:rsidRPr="006C7DF1">
        <w:rPr>
          <w:rFonts w:hint="cs"/>
          <w:rtl/>
        </w:rPr>
        <w:t xml:space="preserve"> پایبند نبوده‌اند که یکی از این روشها،</w:t>
      </w:r>
      <w:r w:rsidRPr="006C7DF1">
        <w:rPr>
          <w:rtl/>
        </w:rPr>
        <w:t xml:space="preserve"> </w:t>
      </w:r>
      <w:r w:rsidRPr="006C7DF1">
        <w:rPr>
          <w:rFonts w:hint="cs"/>
          <w:rtl/>
        </w:rPr>
        <w:t>جمع بین نصوص مختلف در یک موضوع است تا بتوان به تمامی آن نصوص عمل کرد نه اینکه به برخی از آن عمل کرده و برخی را رها کنیم</w:t>
      </w:r>
      <w:r w:rsidRPr="006C7DF1">
        <w:rPr>
          <w:rtl/>
        </w:rPr>
        <w:t>.</w:t>
      </w:r>
      <w:r w:rsidRPr="006C7DF1">
        <w:rPr>
          <w:rStyle w:val="FootnoteReference"/>
          <w:rFonts w:ascii="W_kamposet" w:hAnsi="W_kamposet" w:cs="B Nazanin"/>
          <w:color w:val="FF0000"/>
          <w:rtl/>
        </w:rPr>
        <w:footnoteReference w:id="114"/>
      </w:r>
    </w:p>
    <w:p w:rsidR="006C7DF1" w:rsidRPr="006C7DF1" w:rsidRDefault="006C7DF1" w:rsidP="00007DA3">
      <w:r w:rsidRPr="006C7DF1">
        <w:rPr>
          <w:rtl/>
        </w:rPr>
        <w:t>کما این‌که</w:t>
      </w:r>
      <w:r w:rsidRPr="006C7DF1">
        <w:rPr>
          <w:rFonts w:hint="cs"/>
          <w:rtl/>
        </w:rPr>
        <w:t xml:space="preserve"> برای اثبات سخن‌شان</w:t>
      </w:r>
      <w:r w:rsidRPr="006C7DF1">
        <w:rPr>
          <w:rtl/>
        </w:rPr>
        <w:t xml:space="preserve"> به اقوال بعضی از علما استناد می‌کنند</w:t>
      </w:r>
      <w:r w:rsidRPr="006C7DF1">
        <w:rPr>
          <w:rStyle w:val="FootnoteReference"/>
          <w:rFonts w:ascii="W_kamposet" w:hAnsi="W_kamposet" w:cs="B Nazanin"/>
          <w:color w:val="FF0000"/>
          <w:rtl/>
        </w:rPr>
        <w:footnoteReference w:id="115"/>
      </w:r>
      <w:r w:rsidRPr="006C7DF1">
        <w:rPr>
          <w:rFonts w:hint="cs"/>
          <w:rtl/>
        </w:rPr>
        <w:t xml:space="preserve"> از جمله سخنی از حافظ ابن حجر عسقلانی که ایشان در شرح صحیح بخاری، اعتقاد به شرط کمال بودن عمل را به سلف صالح نسبت می‌دهد و می‌فرماید:</w:t>
      </w:r>
      <w:r w:rsidRPr="006C7DF1">
        <w:rPr>
          <w:rtl/>
        </w:rPr>
        <w:t xml:space="preserve"> «</w:t>
      </w:r>
      <w:r w:rsidRPr="006C7DF1">
        <w:rPr>
          <w:rFonts w:hint="cs"/>
          <w:rtl/>
        </w:rPr>
        <w:t xml:space="preserve">منظور سلف از سخنانشان در مورد اینکه ایمان قول و عمل است این می‌باشد که </w:t>
      </w:r>
      <w:r w:rsidRPr="006C7DF1">
        <w:rPr>
          <w:rtl/>
        </w:rPr>
        <w:t>اعمال</w:t>
      </w:r>
      <w:r w:rsidRPr="006C7DF1">
        <w:rPr>
          <w:rFonts w:hint="cs"/>
          <w:rtl/>
        </w:rPr>
        <w:t>،</w:t>
      </w:r>
      <w:r w:rsidRPr="006C7DF1">
        <w:rPr>
          <w:rtl/>
        </w:rPr>
        <w:t xml:space="preserve"> شرطِ کمال ایمان است و </w:t>
      </w:r>
      <w:r w:rsidRPr="006C7DF1">
        <w:rPr>
          <w:rFonts w:hint="cs"/>
          <w:rtl/>
        </w:rPr>
        <w:t>بر همین اساس است که مسئله زیاد و کم شدن ایمان مطرح شده است</w:t>
      </w:r>
      <w:r w:rsidRPr="006C7DF1">
        <w:rPr>
          <w:rtl/>
        </w:rPr>
        <w:t>».</w:t>
      </w:r>
      <w:r w:rsidRPr="006C7DF1">
        <w:rPr>
          <w:rStyle w:val="FootnoteReference"/>
          <w:rFonts w:ascii="W_kamposet" w:hAnsi="W_kamposet" w:cs="B Nazanin"/>
          <w:color w:val="FF0000"/>
          <w:rtl/>
        </w:rPr>
        <w:footnoteReference w:id="116"/>
      </w:r>
    </w:p>
    <w:p w:rsidR="006C7DF1" w:rsidRPr="006C7DF1" w:rsidRDefault="006C7DF1" w:rsidP="00007DA3">
      <w:r w:rsidRPr="00007DA3">
        <w:rPr>
          <w:rFonts w:hint="cs"/>
          <w:b/>
          <w:bCs/>
          <w:sz w:val="36"/>
          <w:szCs w:val="36"/>
          <w:rtl/>
        </w:rPr>
        <w:t>پاسخ این است که:</w:t>
      </w:r>
      <w:r w:rsidRPr="006C7DF1">
        <w:rPr>
          <w:rtl/>
        </w:rPr>
        <w:t xml:space="preserve"> </w:t>
      </w:r>
      <w:r w:rsidRPr="00520D16">
        <w:rPr>
          <w:b/>
          <w:bCs/>
          <w:sz w:val="36"/>
          <w:szCs w:val="36"/>
          <w:rtl/>
        </w:rPr>
        <w:t>فهم و برداشت</w:t>
      </w:r>
      <w:r w:rsidRPr="006C7DF1">
        <w:rPr>
          <w:rtl/>
        </w:rPr>
        <w:t xml:space="preserve"> </w:t>
      </w:r>
      <w:r w:rsidRPr="00520D16">
        <w:rPr>
          <w:b/>
          <w:bCs/>
          <w:sz w:val="36"/>
          <w:szCs w:val="36"/>
          <w:rtl/>
        </w:rPr>
        <w:t>حافظ ابن‌حجر</w:t>
      </w:r>
      <w:r w:rsidRPr="00520D16">
        <w:rPr>
          <w:color w:val="0070C0"/>
        </w:rPr>
        <w:sym w:font="Abo-thar" w:char="F065"/>
      </w:r>
      <w:r w:rsidRPr="006C7DF1">
        <w:rPr>
          <w:rtl/>
        </w:rPr>
        <w:t xml:space="preserve"> </w:t>
      </w:r>
      <w:r w:rsidRPr="00520D16">
        <w:rPr>
          <w:b/>
          <w:bCs/>
          <w:sz w:val="36"/>
          <w:szCs w:val="36"/>
          <w:rtl/>
        </w:rPr>
        <w:t>با فهم سلف تعارض دارد</w:t>
      </w:r>
      <w:r w:rsidR="00520D16" w:rsidRPr="00520D16">
        <w:rPr>
          <w:rFonts w:hint="cs"/>
          <w:b/>
          <w:bCs/>
          <w:sz w:val="36"/>
          <w:szCs w:val="36"/>
          <w:rtl/>
        </w:rPr>
        <w:t>؛</w:t>
      </w:r>
      <w:r w:rsidRPr="006C7DF1">
        <w:rPr>
          <w:rtl/>
        </w:rPr>
        <w:t xml:space="preserve"> چرا که آنان معتقد به رکن بودن عمل در مسمای ایمان هستند اما با این حال </w:t>
      </w:r>
      <w:r w:rsidRPr="006C7DF1">
        <w:rPr>
          <w:rFonts w:hint="cs"/>
          <w:rtl/>
        </w:rPr>
        <w:t xml:space="preserve">قائل به این نیستند که تک تک اعمال جوارح، شرط صحت ایمان هستند آنگونه که </w:t>
      </w:r>
      <w:r w:rsidRPr="006C7DF1">
        <w:rPr>
          <w:rtl/>
        </w:rPr>
        <w:t>خوارج و معتزله م</w:t>
      </w:r>
      <w:r w:rsidRPr="006C7DF1">
        <w:rPr>
          <w:rFonts w:hint="cs"/>
          <w:rtl/>
        </w:rPr>
        <w:t>ی‌گویند</w:t>
      </w:r>
      <w:r w:rsidRPr="006C7DF1">
        <w:rPr>
          <w:rtl/>
        </w:rPr>
        <w:t xml:space="preserve"> </w:t>
      </w:r>
      <w:r w:rsidRPr="006C7DF1">
        <w:rPr>
          <w:rFonts w:hint="cs"/>
          <w:rtl/>
        </w:rPr>
        <w:t>بلکه</w:t>
      </w:r>
      <w:r w:rsidRPr="006C7DF1">
        <w:rPr>
          <w:rtl/>
        </w:rPr>
        <w:t xml:space="preserve"> </w:t>
      </w:r>
      <w:r w:rsidRPr="006C7DF1">
        <w:rPr>
          <w:rFonts w:hint="cs"/>
          <w:rtl/>
        </w:rPr>
        <w:t>جنس</w:t>
      </w:r>
      <w:r w:rsidRPr="006C7DF1">
        <w:rPr>
          <w:rtl/>
        </w:rPr>
        <w:t xml:space="preserve"> </w:t>
      </w:r>
      <w:r w:rsidRPr="006C7DF1">
        <w:rPr>
          <w:rFonts w:hint="cs"/>
          <w:rtl/>
        </w:rPr>
        <w:t>عمل</w:t>
      </w:r>
      <w:r w:rsidRPr="006C7DF1">
        <w:rPr>
          <w:rtl/>
        </w:rPr>
        <w:t xml:space="preserve"> </w:t>
      </w:r>
      <w:r w:rsidRPr="006C7DF1">
        <w:rPr>
          <w:rFonts w:hint="cs"/>
          <w:rtl/>
        </w:rPr>
        <w:t>را</w:t>
      </w:r>
      <w:r w:rsidRPr="006C7DF1">
        <w:rPr>
          <w:rtl/>
        </w:rPr>
        <w:t xml:space="preserve"> </w:t>
      </w:r>
      <w:r w:rsidRPr="006C7DF1">
        <w:rPr>
          <w:rFonts w:hint="cs"/>
          <w:rtl/>
        </w:rPr>
        <w:t>شرط</w:t>
      </w:r>
      <w:r w:rsidRPr="006C7DF1">
        <w:rPr>
          <w:rtl/>
        </w:rPr>
        <w:t xml:space="preserve"> </w:t>
      </w:r>
      <w:r w:rsidRPr="006C7DF1">
        <w:rPr>
          <w:rFonts w:hint="cs"/>
          <w:rtl/>
        </w:rPr>
        <w:t>رکن بودن</w:t>
      </w:r>
      <w:r w:rsidRPr="006C7DF1">
        <w:rPr>
          <w:rtl/>
        </w:rPr>
        <w:t xml:space="preserve"> </w:t>
      </w:r>
      <w:r w:rsidRPr="006C7DF1">
        <w:rPr>
          <w:rFonts w:hint="cs"/>
          <w:rtl/>
        </w:rPr>
        <w:t>ایمان</w:t>
      </w:r>
      <w:r w:rsidRPr="006C7DF1">
        <w:rPr>
          <w:rtl/>
        </w:rPr>
        <w:t xml:space="preserve"> </w:t>
      </w:r>
      <w:r w:rsidRPr="006C7DF1">
        <w:rPr>
          <w:rFonts w:hint="cs"/>
          <w:rtl/>
        </w:rPr>
        <w:t>می‌دادند</w:t>
      </w:r>
      <w:r w:rsidRPr="006C7DF1">
        <w:rPr>
          <w:rtl/>
        </w:rPr>
        <w:t xml:space="preserve"> </w:t>
      </w:r>
      <w:r w:rsidRPr="006C7DF1">
        <w:rPr>
          <w:rFonts w:hint="cs"/>
          <w:rtl/>
        </w:rPr>
        <w:t>اما</w:t>
      </w:r>
      <w:r w:rsidRPr="006C7DF1">
        <w:rPr>
          <w:rtl/>
        </w:rPr>
        <w:t xml:space="preserve"> </w:t>
      </w:r>
      <w:r w:rsidRPr="006C7DF1">
        <w:rPr>
          <w:rFonts w:hint="cs"/>
          <w:rtl/>
        </w:rPr>
        <w:t>در</w:t>
      </w:r>
      <w:r w:rsidRPr="006C7DF1">
        <w:rPr>
          <w:rtl/>
        </w:rPr>
        <w:t xml:space="preserve"> </w:t>
      </w:r>
      <w:r w:rsidRPr="006C7DF1">
        <w:rPr>
          <w:rFonts w:hint="cs"/>
          <w:rtl/>
        </w:rPr>
        <w:t>مورد</w:t>
      </w:r>
      <w:r w:rsidRPr="006C7DF1">
        <w:rPr>
          <w:rtl/>
        </w:rPr>
        <w:t xml:space="preserve"> </w:t>
      </w:r>
      <w:r w:rsidRPr="006C7DF1">
        <w:rPr>
          <w:rFonts w:hint="cs"/>
          <w:rtl/>
        </w:rPr>
        <w:t>آحاد</w:t>
      </w:r>
      <w:r w:rsidRPr="006C7DF1">
        <w:rPr>
          <w:rtl/>
        </w:rPr>
        <w:t xml:space="preserve"> </w:t>
      </w:r>
      <w:r w:rsidRPr="006C7DF1">
        <w:rPr>
          <w:rFonts w:hint="cs"/>
          <w:rtl/>
        </w:rPr>
        <w:t>و افراد</w:t>
      </w:r>
      <w:r w:rsidRPr="006C7DF1">
        <w:rPr>
          <w:rtl/>
        </w:rPr>
        <w:t xml:space="preserve"> </w:t>
      </w:r>
      <w:r w:rsidRPr="006C7DF1">
        <w:rPr>
          <w:rFonts w:hint="cs"/>
          <w:rtl/>
        </w:rPr>
        <w:t>اعمال</w:t>
      </w:r>
      <w:r w:rsidRPr="006C7DF1">
        <w:rPr>
          <w:rtl/>
        </w:rPr>
        <w:t xml:space="preserve"> </w:t>
      </w:r>
      <w:r w:rsidRPr="006C7DF1">
        <w:rPr>
          <w:rFonts w:hint="cs"/>
          <w:rtl/>
        </w:rPr>
        <w:t>جوارح</w:t>
      </w:r>
      <w:r w:rsidRPr="006C7DF1">
        <w:rPr>
          <w:rtl/>
        </w:rPr>
        <w:t xml:space="preserve"> </w:t>
      </w:r>
      <w:r w:rsidRPr="006C7DF1">
        <w:rPr>
          <w:rFonts w:hint="cs"/>
          <w:rtl/>
        </w:rPr>
        <w:t>مفصلا</w:t>
      </w:r>
      <w:r w:rsidRPr="006C7DF1">
        <w:rPr>
          <w:rtl/>
        </w:rPr>
        <w:t xml:space="preserve"> </w:t>
      </w:r>
      <w:r w:rsidRPr="006C7DF1">
        <w:rPr>
          <w:rFonts w:hint="cs"/>
          <w:rtl/>
        </w:rPr>
        <w:t>حکم</w:t>
      </w:r>
      <w:r w:rsidRPr="006C7DF1">
        <w:rPr>
          <w:rtl/>
        </w:rPr>
        <w:t xml:space="preserve"> </w:t>
      </w:r>
      <w:r w:rsidRPr="006C7DF1">
        <w:rPr>
          <w:rFonts w:hint="cs"/>
          <w:rtl/>
        </w:rPr>
        <w:t>شریعت</w:t>
      </w:r>
      <w:r w:rsidRPr="006C7DF1">
        <w:rPr>
          <w:rtl/>
        </w:rPr>
        <w:t xml:space="preserve"> </w:t>
      </w:r>
      <w:r w:rsidRPr="006C7DF1">
        <w:rPr>
          <w:rFonts w:hint="cs"/>
          <w:rtl/>
        </w:rPr>
        <w:t>را</w:t>
      </w:r>
      <w:r w:rsidRPr="006C7DF1">
        <w:rPr>
          <w:rtl/>
        </w:rPr>
        <w:t xml:space="preserve"> </w:t>
      </w:r>
      <w:r w:rsidRPr="006C7DF1">
        <w:rPr>
          <w:rFonts w:hint="cs"/>
          <w:rtl/>
        </w:rPr>
        <w:t>در</w:t>
      </w:r>
      <w:r w:rsidRPr="006C7DF1">
        <w:rPr>
          <w:rtl/>
        </w:rPr>
        <w:t xml:space="preserve"> </w:t>
      </w:r>
      <w:r w:rsidRPr="006C7DF1">
        <w:rPr>
          <w:rFonts w:hint="cs"/>
          <w:rtl/>
        </w:rPr>
        <w:t>مورد</w:t>
      </w:r>
      <w:r w:rsidRPr="006C7DF1">
        <w:rPr>
          <w:rtl/>
        </w:rPr>
        <w:t xml:space="preserve"> </w:t>
      </w:r>
      <w:r w:rsidRPr="006C7DF1">
        <w:rPr>
          <w:rFonts w:hint="cs"/>
          <w:rtl/>
        </w:rPr>
        <w:t>آن</w:t>
      </w:r>
      <w:r w:rsidRPr="006C7DF1">
        <w:rPr>
          <w:rtl/>
        </w:rPr>
        <w:t xml:space="preserve"> </w:t>
      </w:r>
      <w:r w:rsidRPr="006C7DF1">
        <w:rPr>
          <w:rFonts w:hint="cs"/>
          <w:rtl/>
        </w:rPr>
        <w:t>بیان</w:t>
      </w:r>
      <w:r w:rsidRPr="006C7DF1">
        <w:rPr>
          <w:rtl/>
        </w:rPr>
        <w:t xml:space="preserve"> </w:t>
      </w:r>
      <w:r w:rsidRPr="006C7DF1">
        <w:rPr>
          <w:rFonts w:hint="cs"/>
          <w:rtl/>
        </w:rPr>
        <w:t>کرده‌اند</w:t>
      </w:r>
      <w:r w:rsidRPr="006C7DF1">
        <w:rPr>
          <w:rtl/>
        </w:rPr>
        <w:t xml:space="preserve">. </w:t>
      </w:r>
      <w:r w:rsidRPr="006C7DF1">
        <w:rPr>
          <w:rFonts w:hint="cs"/>
          <w:rtl/>
        </w:rPr>
        <w:t>با</w:t>
      </w:r>
      <w:r w:rsidRPr="006C7DF1">
        <w:rPr>
          <w:rtl/>
        </w:rPr>
        <w:t xml:space="preserve"> </w:t>
      </w:r>
      <w:r w:rsidRPr="006C7DF1">
        <w:rPr>
          <w:rFonts w:hint="cs"/>
          <w:rtl/>
        </w:rPr>
        <w:t>این</w:t>
      </w:r>
      <w:r w:rsidRPr="006C7DF1">
        <w:rPr>
          <w:rtl/>
        </w:rPr>
        <w:t xml:space="preserve"> </w:t>
      </w:r>
      <w:r w:rsidRPr="006C7DF1">
        <w:rPr>
          <w:rFonts w:hint="cs"/>
          <w:rtl/>
        </w:rPr>
        <w:t>توضیح</w:t>
      </w:r>
      <w:r w:rsidRPr="006C7DF1">
        <w:rPr>
          <w:rtl/>
        </w:rPr>
        <w:t xml:space="preserve"> </w:t>
      </w:r>
      <w:r w:rsidRPr="006C7DF1">
        <w:rPr>
          <w:rFonts w:hint="cs"/>
          <w:rtl/>
        </w:rPr>
        <w:t>که</w:t>
      </w:r>
      <w:r w:rsidRPr="006C7DF1">
        <w:rPr>
          <w:rtl/>
        </w:rPr>
        <w:t xml:space="preserve"> </w:t>
      </w:r>
      <w:r w:rsidRPr="006C7DF1">
        <w:rPr>
          <w:rFonts w:hint="cs"/>
          <w:rtl/>
        </w:rPr>
        <w:t>برخی</w:t>
      </w:r>
      <w:r w:rsidRPr="006C7DF1">
        <w:rPr>
          <w:rtl/>
        </w:rPr>
        <w:t xml:space="preserve"> </w:t>
      </w:r>
      <w:r w:rsidRPr="006C7DF1">
        <w:rPr>
          <w:rFonts w:hint="cs"/>
          <w:rtl/>
        </w:rPr>
        <w:t>از</w:t>
      </w:r>
      <w:r w:rsidRPr="006C7DF1">
        <w:rPr>
          <w:rtl/>
        </w:rPr>
        <w:t xml:space="preserve"> </w:t>
      </w:r>
      <w:r w:rsidRPr="006C7DF1">
        <w:rPr>
          <w:rFonts w:hint="cs"/>
          <w:rtl/>
        </w:rPr>
        <w:t>این</w:t>
      </w:r>
      <w:r w:rsidRPr="006C7DF1">
        <w:rPr>
          <w:rtl/>
        </w:rPr>
        <w:t xml:space="preserve"> </w:t>
      </w:r>
      <w:r w:rsidRPr="006C7DF1">
        <w:rPr>
          <w:rFonts w:hint="cs"/>
          <w:rtl/>
        </w:rPr>
        <w:t>اعمال،</w:t>
      </w:r>
      <w:r w:rsidRPr="006C7DF1">
        <w:rPr>
          <w:rtl/>
        </w:rPr>
        <w:t xml:space="preserve"> </w:t>
      </w:r>
      <w:r w:rsidRPr="006C7DF1">
        <w:rPr>
          <w:rFonts w:hint="cs"/>
          <w:rtl/>
        </w:rPr>
        <w:t>شرط</w:t>
      </w:r>
      <w:r w:rsidRPr="006C7DF1">
        <w:rPr>
          <w:rtl/>
        </w:rPr>
        <w:t xml:space="preserve"> </w:t>
      </w:r>
      <w:r w:rsidRPr="006C7DF1">
        <w:rPr>
          <w:rFonts w:hint="cs"/>
          <w:rtl/>
        </w:rPr>
        <w:t>صحت</w:t>
      </w:r>
      <w:r w:rsidRPr="006C7DF1">
        <w:rPr>
          <w:rtl/>
        </w:rPr>
        <w:t xml:space="preserve"> </w:t>
      </w:r>
      <w:r w:rsidRPr="006C7DF1">
        <w:rPr>
          <w:rFonts w:hint="cs"/>
          <w:rtl/>
        </w:rPr>
        <w:t>ایمان</w:t>
      </w:r>
      <w:r w:rsidRPr="006C7DF1">
        <w:rPr>
          <w:rtl/>
        </w:rPr>
        <w:t xml:space="preserve"> </w:t>
      </w:r>
      <w:r w:rsidRPr="006C7DF1">
        <w:rPr>
          <w:rFonts w:hint="cs"/>
          <w:rtl/>
        </w:rPr>
        <w:t>است</w:t>
      </w:r>
      <w:r w:rsidRPr="006C7DF1">
        <w:rPr>
          <w:rtl/>
        </w:rPr>
        <w:t xml:space="preserve"> </w:t>
      </w:r>
      <w:r w:rsidRPr="006C7DF1">
        <w:rPr>
          <w:rFonts w:hint="cs"/>
          <w:rtl/>
        </w:rPr>
        <w:t>و</w:t>
      </w:r>
      <w:r w:rsidRPr="006C7DF1">
        <w:rPr>
          <w:rtl/>
        </w:rPr>
        <w:t xml:space="preserve"> </w:t>
      </w:r>
      <w:r w:rsidRPr="006C7DF1">
        <w:rPr>
          <w:rFonts w:hint="cs"/>
          <w:rtl/>
        </w:rPr>
        <w:t>برخی</w:t>
      </w:r>
      <w:r w:rsidRPr="006C7DF1">
        <w:rPr>
          <w:rtl/>
        </w:rPr>
        <w:t xml:space="preserve"> </w:t>
      </w:r>
      <w:r w:rsidRPr="006C7DF1">
        <w:rPr>
          <w:rFonts w:hint="cs"/>
          <w:rtl/>
        </w:rPr>
        <w:t>دیگر نیز</w:t>
      </w:r>
      <w:r w:rsidRPr="006C7DF1">
        <w:rPr>
          <w:rtl/>
        </w:rPr>
        <w:t xml:space="preserve"> </w:t>
      </w:r>
      <w:r w:rsidRPr="006C7DF1">
        <w:rPr>
          <w:rFonts w:hint="cs"/>
          <w:rtl/>
        </w:rPr>
        <w:t>شرط</w:t>
      </w:r>
      <w:r w:rsidRPr="006C7DF1">
        <w:rPr>
          <w:rtl/>
        </w:rPr>
        <w:t xml:space="preserve"> </w:t>
      </w:r>
      <w:r w:rsidRPr="006C7DF1">
        <w:rPr>
          <w:rFonts w:hint="cs"/>
          <w:rtl/>
        </w:rPr>
        <w:t>کمال</w:t>
      </w:r>
      <w:r w:rsidRPr="006C7DF1">
        <w:rPr>
          <w:rtl/>
        </w:rPr>
        <w:t xml:space="preserve"> </w:t>
      </w:r>
      <w:r w:rsidRPr="006C7DF1">
        <w:rPr>
          <w:rFonts w:hint="cs"/>
          <w:rtl/>
        </w:rPr>
        <w:t>آن</w:t>
      </w:r>
      <w:r w:rsidRPr="006C7DF1">
        <w:rPr>
          <w:rtl/>
        </w:rPr>
        <w:t xml:space="preserve">. </w:t>
      </w:r>
      <w:r w:rsidRPr="006C7DF1">
        <w:rPr>
          <w:rFonts w:hint="cs"/>
          <w:rtl/>
        </w:rPr>
        <w:t>و مرجع</w:t>
      </w:r>
      <w:r w:rsidRPr="006C7DF1">
        <w:rPr>
          <w:rtl/>
        </w:rPr>
        <w:t xml:space="preserve"> </w:t>
      </w:r>
      <w:r w:rsidRPr="006C7DF1">
        <w:rPr>
          <w:rFonts w:hint="cs"/>
          <w:rtl/>
        </w:rPr>
        <w:t>مشخص</w:t>
      </w:r>
      <w:r w:rsidRPr="006C7DF1">
        <w:rPr>
          <w:rtl/>
        </w:rPr>
        <w:t xml:space="preserve"> </w:t>
      </w:r>
      <w:r w:rsidRPr="006C7DF1">
        <w:rPr>
          <w:rFonts w:hint="cs"/>
          <w:rtl/>
        </w:rPr>
        <w:t>نمودن</w:t>
      </w:r>
      <w:r w:rsidRPr="006C7DF1">
        <w:rPr>
          <w:rtl/>
        </w:rPr>
        <w:t xml:space="preserve"> </w:t>
      </w:r>
      <w:r w:rsidRPr="006C7DF1">
        <w:rPr>
          <w:rFonts w:hint="cs"/>
          <w:rtl/>
        </w:rPr>
        <w:t>این</w:t>
      </w:r>
      <w:r w:rsidRPr="006C7DF1">
        <w:rPr>
          <w:rtl/>
        </w:rPr>
        <w:t xml:space="preserve"> </w:t>
      </w:r>
      <w:r w:rsidRPr="006C7DF1">
        <w:rPr>
          <w:rFonts w:hint="cs"/>
          <w:rtl/>
        </w:rPr>
        <w:t>امر</w:t>
      </w:r>
      <w:r w:rsidRPr="006C7DF1">
        <w:rPr>
          <w:rtl/>
        </w:rPr>
        <w:t xml:space="preserve"> </w:t>
      </w:r>
      <w:r w:rsidRPr="006C7DF1">
        <w:rPr>
          <w:rFonts w:hint="cs"/>
          <w:rtl/>
        </w:rPr>
        <w:t>نیز</w:t>
      </w:r>
      <w:r w:rsidRPr="006C7DF1">
        <w:rPr>
          <w:rtl/>
        </w:rPr>
        <w:t xml:space="preserve"> </w:t>
      </w:r>
      <w:r w:rsidRPr="006C7DF1">
        <w:rPr>
          <w:rFonts w:hint="cs"/>
          <w:rtl/>
        </w:rPr>
        <w:t>نصوص</w:t>
      </w:r>
      <w:r w:rsidRPr="006C7DF1">
        <w:rPr>
          <w:rtl/>
        </w:rPr>
        <w:t xml:space="preserve"> </w:t>
      </w:r>
      <w:r w:rsidRPr="006C7DF1">
        <w:rPr>
          <w:rFonts w:hint="cs"/>
          <w:rtl/>
        </w:rPr>
        <w:t>کتاب</w:t>
      </w:r>
      <w:r w:rsidRPr="006C7DF1">
        <w:rPr>
          <w:rtl/>
        </w:rPr>
        <w:t xml:space="preserve"> </w:t>
      </w:r>
      <w:r w:rsidRPr="006C7DF1">
        <w:rPr>
          <w:rFonts w:hint="cs"/>
          <w:rtl/>
        </w:rPr>
        <w:t>و</w:t>
      </w:r>
      <w:r w:rsidRPr="006C7DF1">
        <w:rPr>
          <w:rtl/>
        </w:rPr>
        <w:t xml:space="preserve"> </w:t>
      </w:r>
      <w:r w:rsidRPr="006C7DF1">
        <w:rPr>
          <w:rFonts w:hint="cs"/>
          <w:rtl/>
        </w:rPr>
        <w:t>سنت</w:t>
      </w:r>
      <w:r w:rsidRPr="006C7DF1">
        <w:rPr>
          <w:rtl/>
        </w:rPr>
        <w:t xml:space="preserve"> </w:t>
      </w:r>
      <w:r w:rsidRPr="006C7DF1">
        <w:rPr>
          <w:rFonts w:hint="cs"/>
          <w:rtl/>
        </w:rPr>
        <w:t>بر</w:t>
      </w:r>
      <w:r w:rsidRPr="006C7DF1">
        <w:rPr>
          <w:rtl/>
        </w:rPr>
        <w:t xml:space="preserve"> </w:t>
      </w:r>
      <w:r w:rsidRPr="006C7DF1">
        <w:rPr>
          <w:rFonts w:hint="cs"/>
          <w:rtl/>
        </w:rPr>
        <w:t>حسب</w:t>
      </w:r>
      <w:r w:rsidRPr="006C7DF1">
        <w:rPr>
          <w:rtl/>
        </w:rPr>
        <w:t xml:space="preserve"> </w:t>
      </w:r>
      <w:r w:rsidRPr="006C7DF1">
        <w:rPr>
          <w:rFonts w:hint="cs"/>
          <w:rtl/>
        </w:rPr>
        <w:t>فهم</w:t>
      </w:r>
      <w:r w:rsidRPr="006C7DF1">
        <w:rPr>
          <w:rtl/>
        </w:rPr>
        <w:t xml:space="preserve"> </w:t>
      </w:r>
      <w:r w:rsidRPr="006C7DF1">
        <w:rPr>
          <w:rFonts w:hint="cs"/>
          <w:rtl/>
        </w:rPr>
        <w:t>و</w:t>
      </w:r>
      <w:r w:rsidRPr="006C7DF1">
        <w:rPr>
          <w:rtl/>
        </w:rPr>
        <w:t xml:space="preserve"> </w:t>
      </w:r>
      <w:r w:rsidRPr="006C7DF1">
        <w:rPr>
          <w:rFonts w:hint="cs"/>
          <w:rtl/>
        </w:rPr>
        <w:t>برداشت</w:t>
      </w:r>
      <w:r w:rsidRPr="006C7DF1">
        <w:rPr>
          <w:rtl/>
        </w:rPr>
        <w:t xml:space="preserve"> </w:t>
      </w:r>
      <w:r w:rsidRPr="006C7DF1">
        <w:rPr>
          <w:rFonts w:hint="cs"/>
          <w:rtl/>
        </w:rPr>
        <w:t>سلف</w:t>
      </w:r>
      <w:r w:rsidRPr="006C7DF1">
        <w:rPr>
          <w:rtl/>
        </w:rPr>
        <w:t xml:space="preserve"> </w:t>
      </w:r>
      <w:r w:rsidRPr="006C7DF1">
        <w:rPr>
          <w:rFonts w:hint="cs"/>
          <w:rtl/>
        </w:rPr>
        <w:t>می‌باشد</w:t>
      </w:r>
      <w:r w:rsidRPr="006C7DF1">
        <w:rPr>
          <w:rtl/>
        </w:rPr>
        <w:t>.</w:t>
      </w:r>
      <w:r w:rsidRPr="006C7DF1">
        <w:rPr>
          <w:rStyle w:val="FootnoteReference"/>
          <w:rFonts w:ascii="W_kamposet" w:hAnsi="W_kamposet" w:cs="B Nazanin"/>
          <w:color w:val="FF0000"/>
          <w:rtl/>
        </w:rPr>
        <w:footnoteReference w:id="117"/>
      </w:r>
    </w:p>
    <w:p w:rsidR="006C7DF1" w:rsidRPr="006C7DF1" w:rsidRDefault="006C7DF1" w:rsidP="00152A34">
      <w:pPr>
        <w:widowControl w:val="0"/>
        <w:rPr>
          <w:rFonts w:ascii="W_kamposet" w:hAnsi="W_kamposet" w:cs="B Nazanin"/>
          <w:b/>
          <w:bCs/>
        </w:rPr>
      </w:pPr>
      <w:r w:rsidRPr="006C7DF1">
        <w:rPr>
          <w:rFonts w:ascii="W_kamposet" w:hAnsi="W_kamposet" w:cs="B Nazanin"/>
          <w:b/>
          <w:bCs/>
          <w:rtl/>
        </w:rPr>
        <w:t>مشابه این پدیده:</w:t>
      </w:r>
    </w:p>
    <w:p w:rsidR="00011EF1" w:rsidRDefault="00011EF1" w:rsidP="00011EF1">
      <w:pPr>
        <w:pStyle w:val="Heading2"/>
        <w:rPr>
          <w:rtl/>
        </w:rPr>
      </w:pPr>
      <w:r w:rsidRPr="00011EF1">
        <w:rPr>
          <w:rFonts w:hint="cs"/>
          <w:highlight w:val="yellow"/>
          <w:rtl/>
        </w:rPr>
        <w:t>چهارم) ب</w:t>
      </w:r>
      <w:r w:rsidR="00F47285" w:rsidRPr="00011EF1">
        <w:rPr>
          <w:rFonts w:hint="cs"/>
          <w:highlight w:val="yellow"/>
          <w:rtl/>
        </w:rPr>
        <w:t xml:space="preserve"> </w:t>
      </w:r>
      <w:r w:rsidR="006C7DF1" w:rsidRPr="00011EF1">
        <w:rPr>
          <w:highlight w:val="yellow"/>
          <w:rtl/>
        </w:rPr>
        <w:t>- ادعا</w:t>
      </w:r>
      <w:r w:rsidR="006C7DF1" w:rsidRPr="00011EF1">
        <w:rPr>
          <w:rFonts w:hint="cs"/>
          <w:highlight w:val="yellow"/>
          <w:rtl/>
        </w:rPr>
        <w:t xml:space="preserve"> اینکه</w:t>
      </w:r>
      <w:r w:rsidR="006C7DF1" w:rsidRPr="00011EF1">
        <w:rPr>
          <w:highlight w:val="yellow"/>
          <w:rtl/>
        </w:rPr>
        <w:t xml:space="preserve"> ترک عمل به‌طور مطلق، نقص در ایمان است:</w:t>
      </w:r>
    </w:p>
    <w:p w:rsidR="006C7DF1" w:rsidRPr="006C7DF1" w:rsidRDefault="006C7DF1" w:rsidP="005B799B">
      <w:r w:rsidRPr="006C7DF1">
        <w:rPr>
          <w:rFonts w:hint="cs"/>
          <w:rtl/>
        </w:rPr>
        <w:t>یعنی</w:t>
      </w:r>
      <w:r w:rsidRPr="006C7DF1">
        <w:rPr>
          <w:rtl/>
        </w:rPr>
        <w:t xml:space="preserve"> مسأله </w:t>
      </w:r>
      <w:r w:rsidRPr="006C7DF1">
        <w:rPr>
          <w:rFonts w:hint="cs"/>
          <w:rtl/>
        </w:rPr>
        <w:t>کسی که</w:t>
      </w:r>
      <w:r w:rsidRPr="006C7DF1">
        <w:rPr>
          <w:rtl/>
        </w:rPr>
        <w:t xml:space="preserve"> (</w:t>
      </w:r>
      <w:r w:rsidRPr="006C7DF1">
        <w:rPr>
          <w:rFonts w:hint="cs"/>
          <w:rtl/>
        </w:rPr>
        <w:t>تارک</w:t>
      </w:r>
      <w:r w:rsidRPr="006C7DF1">
        <w:rPr>
          <w:rtl/>
        </w:rPr>
        <w:t xml:space="preserve"> جنس عمل) </w:t>
      </w:r>
      <w:r w:rsidRPr="006C7DF1">
        <w:rPr>
          <w:rFonts w:hint="cs"/>
          <w:rtl/>
        </w:rPr>
        <w:t>است</w:t>
      </w:r>
      <w:r w:rsidRPr="006C7DF1">
        <w:rPr>
          <w:rtl/>
        </w:rPr>
        <w:t xml:space="preserve"> </w:t>
      </w:r>
      <w:r w:rsidRPr="006C7DF1">
        <w:rPr>
          <w:rFonts w:hint="cs"/>
          <w:rtl/>
        </w:rPr>
        <w:t>که</w:t>
      </w:r>
      <w:r w:rsidRPr="006C7DF1">
        <w:rPr>
          <w:rtl/>
        </w:rPr>
        <w:t xml:space="preserve"> از خطرناک‌ترین پدیده‌هاست، </w:t>
      </w:r>
      <w:r w:rsidRPr="006C7DF1">
        <w:rPr>
          <w:rFonts w:hint="cs"/>
          <w:rtl/>
        </w:rPr>
        <w:t>اینگونه ک</w:t>
      </w:r>
      <w:r w:rsidRPr="006C7DF1">
        <w:rPr>
          <w:rtl/>
        </w:rPr>
        <w:t xml:space="preserve">ه صاحب این </w:t>
      </w:r>
      <w:r w:rsidRPr="006C7DF1">
        <w:rPr>
          <w:rFonts w:hint="cs"/>
          <w:rtl/>
        </w:rPr>
        <w:t>ادعا</w:t>
      </w:r>
      <w:r w:rsidRPr="006C7DF1">
        <w:rPr>
          <w:rtl/>
        </w:rPr>
        <w:t xml:space="preserve"> معتقد است: «مسلمان، گناهان و بدی</w:t>
      </w:r>
      <w:r w:rsidRPr="006C7DF1">
        <w:rPr>
          <w:rFonts w:hint="cs"/>
          <w:rtl/>
        </w:rPr>
        <w:t>‌</w:t>
      </w:r>
      <w:r w:rsidRPr="006C7DF1">
        <w:rPr>
          <w:rtl/>
        </w:rPr>
        <w:t>هایش به هر اندازه برسد و اگر فرایضی هم‌چون</w:t>
      </w:r>
      <w:r w:rsidRPr="006C7DF1">
        <w:rPr>
          <w:rFonts w:hint="cs"/>
          <w:rtl/>
        </w:rPr>
        <w:t>:</w:t>
      </w:r>
      <w:r w:rsidRPr="006C7DF1">
        <w:rPr>
          <w:rtl/>
        </w:rPr>
        <w:t xml:space="preserve"> نماز، روزه، زکات و... را ترک نماید و حرام‌هایی همانند</w:t>
      </w:r>
      <w:r w:rsidRPr="006C7DF1">
        <w:rPr>
          <w:rFonts w:hint="cs"/>
          <w:rtl/>
        </w:rPr>
        <w:t>:</w:t>
      </w:r>
      <w:r w:rsidRPr="006C7DF1">
        <w:rPr>
          <w:rtl/>
        </w:rPr>
        <w:t xml:space="preserve"> زنا و شرابخواری را مرتکب شود کافر نمی‌گردد زیرا</w:t>
      </w:r>
      <w:r w:rsidRPr="006C7DF1">
        <w:rPr>
          <w:rFonts w:hint="cs"/>
          <w:rtl/>
        </w:rPr>
        <w:t xml:space="preserve"> </w:t>
      </w:r>
      <w:r w:rsidRPr="006C7DF1">
        <w:rPr>
          <w:rtl/>
        </w:rPr>
        <w:t>تمامی این‌ها</w:t>
      </w:r>
      <w:r w:rsidRPr="006C7DF1">
        <w:rPr>
          <w:rFonts w:hint="cs"/>
          <w:rtl/>
        </w:rPr>
        <w:t>،</w:t>
      </w:r>
      <w:r w:rsidRPr="006C7DF1">
        <w:rPr>
          <w:rtl/>
        </w:rPr>
        <w:t xml:space="preserve"> گناهانی است که ارتکاب</w:t>
      </w:r>
      <w:r w:rsidRPr="006C7DF1">
        <w:rPr>
          <w:rFonts w:hint="cs"/>
          <w:rtl/>
        </w:rPr>
        <w:t>ش</w:t>
      </w:r>
      <w:r w:rsidRPr="006C7DF1">
        <w:rPr>
          <w:rtl/>
        </w:rPr>
        <w:t>ان وعید آتش جهنم را به دنبال دارد و بس».</w:t>
      </w:r>
      <w:r w:rsidRPr="006C7DF1">
        <w:rPr>
          <w:rStyle w:val="FootnoteReference"/>
          <w:rFonts w:ascii="W_kamposet" w:hAnsi="W_kamposet" w:cs="B Nazanin"/>
          <w:color w:val="FF0000"/>
          <w:rtl/>
        </w:rPr>
        <w:footnoteReference w:id="118"/>
      </w:r>
    </w:p>
    <w:p w:rsidR="006C7DF1" w:rsidRPr="006C7DF1" w:rsidRDefault="006C7DF1" w:rsidP="00905D64">
      <w:r w:rsidRPr="006C7DF1">
        <w:rPr>
          <w:rFonts w:hint="cs"/>
          <w:rtl/>
        </w:rPr>
        <w:t>خطرهای</w:t>
      </w:r>
      <w:r w:rsidRPr="006C7DF1">
        <w:rPr>
          <w:rtl/>
        </w:rPr>
        <w:t xml:space="preserve"> </w:t>
      </w:r>
      <w:r w:rsidRPr="006C7DF1">
        <w:rPr>
          <w:rFonts w:hint="cs"/>
          <w:rtl/>
        </w:rPr>
        <w:t>چنین</w:t>
      </w:r>
      <w:r w:rsidRPr="006C7DF1">
        <w:rPr>
          <w:rtl/>
        </w:rPr>
        <w:t xml:space="preserve"> گفته</w:t>
      </w:r>
      <w:r w:rsidRPr="006C7DF1">
        <w:rPr>
          <w:rFonts w:hint="cs"/>
          <w:rtl/>
        </w:rPr>
        <w:t>‌ای</w:t>
      </w:r>
      <w:r w:rsidRPr="006C7DF1">
        <w:rPr>
          <w:rtl/>
        </w:rPr>
        <w:t xml:space="preserve"> بر جامعه‌ی مسلمان پوشیده نیست</w:t>
      </w:r>
      <w:r w:rsidR="00905D64">
        <w:rPr>
          <w:rFonts w:hint="cs"/>
          <w:rtl/>
        </w:rPr>
        <w:t>!</w:t>
      </w:r>
      <w:r w:rsidRPr="006C7DF1">
        <w:rPr>
          <w:rtl/>
        </w:rPr>
        <w:t xml:space="preserve"> زیرا</w:t>
      </w:r>
      <w:r w:rsidRPr="006C7DF1">
        <w:rPr>
          <w:rFonts w:hint="cs"/>
          <w:rtl/>
        </w:rPr>
        <w:t>:</w:t>
      </w:r>
      <w:r w:rsidRPr="006C7DF1">
        <w:rPr>
          <w:rtl/>
        </w:rPr>
        <w:t xml:space="preserve"> آن‌کس که قلبش بیمار است برایش کافیست که بگوید</w:t>
      </w:r>
      <w:r w:rsidRPr="006C7DF1">
        <w:rPr>
          <w:rFonts w:hint="cs"/>
          <w:rtl/>
        </w:rPr>
        <w:t>:</w:t>
      </w:r>
      <w:r w:rsidRPr="006C7DF1">
        <w:rPr>
          <w:rtl/>
        </w:rPr>
        <w:t xml:space="preserve"> مسلمان است سپس فرایض را ترک کند</w:t>
      </w:r>
      <w:r w:rsidRPr="006C7DF1">
        <w:rPr>
          <w:rFonts w:hint="cs"/>
          <w:rtl/>
        </w:rPr>
        <w:t>،</w:t>
      </w:r>
      <w:r w:rsidRPr="006C7DF1">
        <w:rPr>
          <w:rtl/>
        </w:rPr>
        <w:t xml:space="preserve"> نه نماز بخواند، نه روزه بگیرد، نه حج ب</w:t>
      </w:r>
      <w:r w:rsidRPr="006C7DF1">
        <w:rPr>
          <w:rFonts w:hint="cs"/>
          <w:rtl/>
        </w:rPr>
        <w:t>ه‌</w:t>
      </w:r>
      <w:r w:rsidRPr="006C7DF1">
        <w:rPr>
          <w:rtl/>
        </w:rPr>
        <w:t>جای آورد و نه زکات دهد، افزون بر آن، حرام‌ها را نیز مرتکب شود و (بر اساس این اعتقاد) نهایت چیزی که برایش اتفاق می‌افتد اینست که او مؤمنی ناقص‌الایمان است!</w:t>
      </w:r>
    </w:p>
    <w:p w:rsidR="006C7DF1" w:rsidRPr="006C7DF1" w:rsidRDefault="006C7DF1" w:rsidP="005B799B">
      <w:r w:rsidRPr="006C7DF1">
        <w:rPr>
          <w:rFonts w:hint="cs"/>
          <w:rtl/>
        </w:rPr>
        <w:t xml:space="preserve">برای </w:t>
      </w:r>
      <w:r w:rsidRPr="006C7DF1">
        <w:rPr>
          <w:rtl/>
        </w:rPr>
        <w:t>فساد این گفته همین بس</w:t>
      </w:r>
      <w:r w:rsidRPr="006C7DF1">
        <w:rPr>
          <w:rFonts w:hint="cs"/>
          <w:rtl/>
        </w:rPr>
        <w:t xml:space="preserve"> </w:t>
      </w:r>
      <w:r w:rsidRPr="006C7DF1">
        <w:rPr>
          <w:rtl/>
        </w:rPr>
        <w:t>که نتیجه‌ی آن</w:t>
      </w:r>
      <w:r w:rsidRPr="006C7DF1">
        <w:rPr>
          <w:rFonts w:hint="cs"/>
          <w:rtl/>
        </w:rPr>
        <w:t>،</w:t>
      </w:r>
      <w:r w:rsidRPr="006C7DF1">
        <w:rPr>
          <w:rtl/>
        </w:rPr>
        <w:t xml:space="preserve"> حقیر شمردن فرایض و واجبات</w:t>
      </w:r>
      <w:r w:rsidRPr="006C7DF1">
        <w:rPr>
          <w:rFonts w:hint="cs"/>
          <w:rtl/>
        </w:rPr>
        <w:t xml:space="preserve"> شرع است </w:t>
      </w:r>
      <w:r w:rsidRPr="006C7DF1">
        <w:rPr>
          <w:rtl/>
        </w:rPr>
        <w:t xml:space="preserve">و جرأت بر انجام حرام‌ها را به دنبال می‌آورد، </w:t>
      </w:r>
      <w:r w:rsidRPr="006C7DF1">
        <w:rPr>
          <w:rFonts w:hint="cs"/>
          <w:rtl/>
        </w:rPr>
        <w:t xml:space="preserve">و </w:t>
      </w:r>
      <w:r w:rsidRPr="006C7DF1">
        <w:rPr>
          <w:rtl/>
        </w:rPr>
        <w:t xml:space="preserve">تمامی این‌ها تحت پوشش مذهب سلف </w:t>
      </w:r>
      <w:r w:rsidRPr="006C7DF1">
        <w:rPr>
          <w:rFonts w:hint="cs"/>
          <w:rtl/>
        </w:rPr>
        <w:t>انجام می‌شود</w:t>
      </w:r>
      <w:r w:rsidRPr="006C7DF1">
        <w:rPr>
          <w:rtl/>
        </w:rPr>
        <w:t xml:space="preserve"> حال آن‌که سلف از آن کاملا مبرا است. </w:t>
      </w:r>
    </w:p>
    <w:p w:rsidR="006C7DF1" w:rsidRPr="006C7DF1" w:rsidRDefault="006C7DF1" w:rsidP="005B799B">
      <w:r w:rsidRPr="006C7DF1">
        <w:rPr>
          <w:rtl/>
        </w:rPr>
        <w:t xml:space="preserve">پیشتر </w:t>
      </w:r>
      <w:r w:rsidRPr="006C7DF1">
        <w:rPr>
          <w:rFonts w:hint="cs"/>
          <w:rtl/>
        </w:rPr>
        <w:t xml:space="preserve">مسئله </w:t>
      </w:r>
      <w:r w:rsidRPr="006C7DF1">
        <w:rPr>
          <w:rtl/>
        </w:rPr>
        <w:t>رکن بودن عمل در مسمای ایمان</w:t>
      </w:r>
      <w:r w:rsidRPr="006C7DF1">
        <w:rPr>
          <w:rFonts w:hint="cs"/>
          <w:rtl/>
        </w:rPr>
        <w:t xml:space="preserve"> -</w:t>
      </w:r>
      <w:r w:rsidRPr="006C7DF1">
        <w:rPr>
          <w:rtl/>
        </w:rPr>
        <w:t>‌که اجماع سلف بر آن منعقد است</w:t>
      </w:r>
      <w:r w:rsidRPr="006C7DF1">
        <w:rPr>
          <w:rFonts w:hint="cs"/>
          <w:rtl/>
        </w:rPr>
        <w:t>-</w:t>
      </w:r>
      <w:r w:rsidRPr="006C7DF1">
        <w:rPr>
          <w:rtl/>
        </w:rPr>
        <w:t xml:space="preserve"> بیان گردید، کما این‌که (بیا</w:t>
      </w:r>
      <w:r w:rsidRPr="006C7DF1">
        <w:rPr>
          <w:rFonts w:hint="cs"/>
          <w:rtl/>
        </w:rPr>
        <w:t>ن</w:t>
      </w:r>
      <w:r w:rsidRPr="006C7DF1">
        <w:rPr>
          <w:rtl/>
        </w:rPr>
        <w:t xml:space="preserve"> شد) میان جنس عمل و آحاد</w:t>
      </w:r>
      <w:r w:rsidRPr="006C7DF1">
        <w:rPr>
          <w:rFonts w:hint="cs"/>
          <w:rtl/>
        </w:rPr>
        <w:t xml:space="preserve"> آن </w:t>
      </w:r>
      <w:r w:rsidRPr="006C7DF1">
        <w:rPr>
          <w:rtl/>
        </w:rPr>
        <w:t>فرق وجود دارد، چنان‌که هر</w:t>
      </w:r>
      <w:r w:rsidRPr="006C7DF1">
        <w:rPr>
          <w:rFonts w:hint="cs"/>
          <w:rtl/>
        </w:rPr>
        <w:t xml:space="preserve"> </w:t>
      </w:r>
      <w:r w:rsidRPr="006C7DF1">
        <w:rPr>
          <w:rtl/>
        </w:rPr>
        <w:t>کس جنس عمل را به‌طور مطلق ترک کند</w:t>
      </w:r>
      <w:r w:rsidRPr="006C7DF1">
        <w:rPr>
          <w:rStyle w:val="FootnoteReference"/>
          <w:rFonts w:ascii="W_kamposet" w:hAnsi="W_kamposet" w:cs="B Nazanin"/>
          <w:color w:val="FF0000"/>
          <w:rtl/>
        </w:rPr>
        <w:footnoteReference w:id="119"/>
      </w:r>
      <w:r w:rsidRPr="006C7DF1">
        <w:rPr>
          <w:rFonts w:hint="cs"/>
          <w:rtl/>
        </w:rPr>
        <w:t xml:space="preserve"> </w:t>
      </w:r>
      <w:r w:rsidRPr="006C7DF1">
        <w:rPr>
          <w:rtl/>
        </w:rPr>
        <w:t>نزد سلف مؤمن کامل‌ال</w:t>
      </w:r>
      <w:r w:rsidRPr="006C7DF1">
        <w:rPr>
          <w:rFonts w:hint="cs"/>
          <w:rtl/>
        </w:rPr>
        <w:t>إ</w:t>
      </w:r>
      <w:r w:rsidRPr="006C7DF1">
        <w:rPr>
          <w:rtl/>
        </w:rPr>
        <w:t>یمان و یا ناقص‌ال</w:t>
      </w:r>
      <w:r w:rsidRPr="006C7DF1">
        <w:rPr>
          <w:rFonts w:hint="cs"/>
          <w:rtl/>
        </w:rPr>
        <w:t>إ</w:t>
      </w:r>
      <w:r w:rsidRPr="006C7DF1">
        <w:rPr>
          <w:rtl/>
        </w:rPr>
        <w:t>یمان نامیده نمی‌شود بلکه کافر و مرتد از اسلام است چرا که عقلا و شرعا وجود ایمان در باطن</w:t>
      </w:r>
      <w:r w:rsidRPr="006C7DF1">
        <w:rPr>
          <w:rFonts w:hint="cs"/>
          <w:rtl/>
        </w:rPr>
        <w:t>،</w:t>
      </w:r>
      <w:r w:rsidRPr="006C7DF1">
        <w:rPr>
          <w:rtl/>
        </w:rPr>
        <w:t xml:space="preserve"> بدون هیچ نشانه‌ای ظاهر</w:t>
      </w:r>
      <w:r w:rsidRPr="006C7DF1">
        <w:rPr>
          <w:rFonts w:hint="cs"/>
          <w:rtl/>
        </w:rPr>
        <w:t>ی از آن،</w:t>
      </w:r>
      <w:r w:rsidRPr="006C7DF1">
        <w:rPr>
          <w:rtl/>
        </w:rPr>
        <w:t xml:space="preserve"> قابل تصور نمی‌باشد. </w:t>
      </w:r>
    </w:p>
    <w:p w:rsidR="006C7DF1" w:rsidRPr="006C7DF1" w:rsidRDefault="006C7DF1" w:rsidP="00905D64">
      <w:r w:rsidRPr="00905D64">
        <w:rPr>
          <w:b/>
          <w:bCs/>
          <w:sz w:val="36"/>
          <w:szCs w:val="36"/>
          <w:rtl/>
        </w:rPr>
        <w:t>ابن‌تیمیه</w:t>
      </w:r>
      <w:r w:rsidRPr="006C7DF1">
        <w:rPr>
          <w:rtl/>
        </w:rPr>
        <w:t xml:space="preserve"> </w:t>
      </w:r>
      <w:r w:rsidRPr="006C7DF1">
        <w:rPr>
          <w:rFonts w:hint="cs"/>
          <w:rtl/>
        </w:rPr>
        <w:t>می‌فرماید</w:t>
      </w:r>
      <w:r w:rsidRPr="006C7DF1">
        <w:rPr>
          <w:rtl/>
        </w:rPr>
        <w:t>: «این قول که طاعات و عبادات ثمره‌ی تصدیق باطن هستند به دو معنا می‌باشد</w:t>
      </w:r>
      <w:r w:rsidRPr="006C7DF1">
        <w:rPr>
          <w:rFonts w:hint="cs"/>
          <w:rtl/>
        </w:rPr>
        <w:t>.</w:t>
      </w:r>
      <w:r w:rsidRPr="006C7DF1">
        <w:rPr>
          <w:rtl/>
        </w:rPr>
        <w:t xml:space="preserve"> اول اگر منظور این باشد که طاعات از لوازم ایمان باطنی می‌باشد چنان‌که هرگاه ایمان باطنی موجود باشد در ظاهر نیز نمود می‌یابد این، مذهب سلف و اهل سنت است. اما اگر منظور این باشد که ایمان باطنی</w:t>
      </w:r>
      <w:r w:rsidRPr="006C7DF1">
        <w:rPr>
          <w:rFonts w:hint="cs"/>
          <w:rtl/>
        </w:rPr>
        <w:t>،</w:t>
      </w:r>
      <w:r w:rsidRPr="006C7DF1">
        <w:rPr>
          <w:rtl/>
        </w:rPr>
        <w:t xml:space="preserve"> گاهی سبب طاعات می‌باشد و گاهی نیز </w:t>
      </w:r>
      <w:r w:rsidRPr="006C7DF1">
        <w:rPr>
          <w:rFonts w:hint="cs"/>
          <w:rtl/>
        </w:rPr>
        <w:t xml:space="preserve">این </w:t>
      </w:r>
      <w:r w:rsidRPr="006C7DF1">
        <w:rPr>
          <w:rtl/>
        </w:rPr>
        <w:t>ایمان باطنی</w:t>
      </w:r>
      <w:r w:rsidRPr="006C7DF1">
        <w:rPr>
          <w:rFonts w:hint="cs"/>
          <w:rtl/>
        </w:rPr>
        <w:t xml:space="preserve"> بدون وجود هیچ نمود ظاهری، تام و کامل است،</w:t>
      </w:r>
      <w:r w:rsidRPr="006C7DF1">
        <w:rPr>
          <w:rtl/>
        </w:rPr>
        <w:t xml:space="preserve"> این قولِ مرجئه  </w:t>
      </w:r>
      <w:r w:rsidRPr="006C7DF1">
        <w:rPr>
          <w:rFonts w:hint="cs"/>
          <w:rtl/>
        </w:rPr>
        <w:t xml:space="preserve">همانند </w:t>
      </w:r>
      <w:r w:rsidRPr="006C7DF1">
        <w:rPr>
          <w:rtl/>
        </w:rPr>
        <w:t>جهمیه و دیگران است».</w:t>
      </w:r>
      <w:r w:rsidRPr="006C7DF1">
        <w:rPr>
          <w:rStyle w:val="FootnoteReference"/>
          <w:rFonts w:ascii="W_kamposet" w:hAnsi="W_kamposet" w:cs="B Nazanin"/>
          <w:color w:val="FF0000"/>
          <w:rtl/>
        </w:rPr>
        <w:footnoteReference w:id="120"/>
      </w:r>
    </w:p>
    <w:p w:rsidR="006C7DF1" w:rsidRPr="006C7DF1" w:rsidRDefault="006C7DF1" w:rsidP="005B799B">
      <w:r w:rsidRPr="006C7DF1">
        <w:rPr>
          <w:rtl/>
        </w:rPr>
        <w:t xml:space="preserve">سپس در چندین وجه، اشتباهات آن‌ها را خاطرنشان ساخته است از جمله این‌که: «می‌پندارند ایمانی که در قلب است بدون عمل ظاهری، تام و کامل می‌باشد </w:t>
      </w:r>
      <w:r w:rsidRPr="006C7DF1">
        <w:rPr>
          <w:rFonts w:hint="cs"/>
          <w:rtl/>
        </w:rPr>
        <w:t>و</w:t>
      </w:r>
      <w:r w:rsidRPr="006C7DF1">
        <w:rPr>
          <w:rtl/>
        </w:rPr>
        <w:t xml:space="preserve"> این </w:t>
      </w:r>
      <w:r w:rsidRPr="006C7DF1">
        <w:rPr>
          <w:rFonts w:hint="cs"/>
          <w:rtl/>
        </w:rPr>
        <w:t>اعتقاد</w:t>
      </w:r>
      <w:r w:rsidRPr="006C7DF1">
        <w:rPr>
          <w:rtl/>
        </w:rPr>
        <w:t xml:space="preserve"> تمام مرجئه است».</w:t>
      </w:r>
      <w:r w:rsidRPr="006C7DF1">
        <w:rPr>
          <w:rStyle w:val="FootnoteReference"/>
          <w:rFonts w:ascii="W_kamposet" w:hAnsi="W_kamposet" w:cs="B Nazanin"/>
          <w:color w:val="FF0000"/>
          <w:rtl/>
        </w:rPr>
        <w:footnoteReference w:id="121"/>
      </w:r>
    </w:p>
    <w:p w:rsidR="006C7DF1" w:rsidRPr="006C7DF1" w:rsidRDefault="006C7DF1" w:rsidP="00091F5D">
      <w:r w:rsidRPr="00905D64">
        <w:rPr>
          <w:b/>
          <w:bCs/>
          <w:sz w:val="36"/>
          <w:szCs w:val="36"/>
          <w:rtl/>
        </w:rPr>
        <w:t>امام سفیان بن عیینه</w:t>
      </w:r>
      <w:r w:rsidRPr="00905D64">
        <w:rPr>
          <w:rFonts w:hint="cs"/>
          <w:color w:val="0070C0"/>
        </w:rPr>
        <w:sym w:font="Abo-thar" w:char="F065"/>
      </w:r>
      <w:r w:rsidRPr="006C7DF1">
        <w:rPr>
          <w:rFonts w:hint="cs"/>
          <w:rtl/>
        </w:rPr>
        <w:t xml:space="preserve"> این گفته و باور </w:t>
      </w:r>
      <w:r w:rsidRPr="006C7DF1">
        <w:rPr>
          <w:rtl/>
        </w:rPr>
        <w:t>پیروان فکر ارجائی</w:t>
      </w:r>
      <w:r w:rsidRPr="006C7DF1">
        <w:rPr>
          <w:rFonts w:hint="cs"/>
          <w:rtl/>
        </w:rPr>
        <w:t xml:space="preserve"> را به خاطر مخالفتش با شریعت مردود دانسته و</w:t>
      </w:r>
      <w:r w:rsidRPr="006C7DF1">
        <w:rPr>
          <w:rtl/>
        </w:rPr>
        <w:t xml:space="preserve"> </w:t>
      </w:r>
      <w:r w:rsidRPr="006C7DF1">
        <w:rPr>
          <w:rFonts w:hint="cs"/>
          <w:rtl/>
        </w:rPr>
        <w:t xml:space="preserve">به این استناد نموده که </w:t>
      </w:r>
      <w:r w:rsidRPr="006C7DF1">
        <w:rPr>
          <w:rtl/>
        </w:rPr>
        <w:t xml:space="preserve">خداوند متعال، ابلیس و یهودیان را کافر نامیده است. </w:t>
      </w:r>
      <w:r w:rsidRPr="006C7DF1">
        <w:rPr>
          <w:rFonts w:hint="cs"/>
          <w:rtl/>
        </w:rPr>
        <w:t>و می‌فرماید</w:t>
      </w:r>
      <w:r w:rsidRPr="006C7DF1">
        <w:rPr>
          <w:rtl/>
        </w:rPr>
        <w:t xml:space="preserve">: </w:t>
      </w:r>
      <w:r w:rsidRPr="006C7DF1">
        <w:rPr>
          <w:rFonts w:hint="cs"/>
          <w:rtl/>
        </w:rPr>
        <w:t>«</w:t>
      </w:r>
      <w:r w:rsidRPr="006C7DF1">
        <w:rPr>
          <w:rtl/>
        </w:rPr>
        <w:t>مرجئه می‌گویند: ایمان تنها قول است در حالی‌که ما می‌گوییم</w:t>
      </w:r>
      <w:r w:rsidRPr="006C7DF1">
        <w:rPr>
          <w:rFonts w:hint="cs"/>
          <w:rtl/>
        </w:rPr>
        <w:t>:</w:t>
      </w:r>
      <w:r w:rsidRPr="006C7DF1">
        <w:rPr>
          <w:rtl/>
        </w:rPr>
        <w:t xml:space="preserve"> ایمان، قول و عمل است</w:t>
      </w:r>
      <w:r w:rsidRPr="006C7DF1">
        <w:rPr>
          <w:rFonts w:hint="cs"/>
          <w:rtl/>
        </w:rPr>
        <w:t xml:space="preserve">. آنان، </w:t>
      </w:r>
      <w:r w:rsidRPr="006C7DF1">
        <w:rPr>
          <w:rtl/>
        </w:rPr>
        <w:t>بهشت را برای هر</w:t>
      </w:r>
      <w:r w:rsidRPr="006C7DF1">
        <w:rPr>
          <w:rFonts w:hint="cs"/>
          <w:rtl/>
        </w:rPr>
        <w:t xml:space="preserve"> </w:t>
      </w:r>
      <w:r w:rsidR="00905D64">
        <w:rPr>
          <w:rtl/>
        </w:rPr>
        <w:t>کس که لاإله</w:t>
      </w:r>
      <w:r w:rsidR="00905D64">
        <w:rPr>
          <w:rtl/>
        </w:rPr>
        <w:softHyphen/>
        <w:t>إلّا</w:t>
      </w:r>
      <w:r w:rsidRPr="006C7DF1">
        <w:rPr>
          <w:rtl/>
        </w:rPr>
        <w:t>الله را بر زبان بیاورد و با قلبش بر ترک فرایض اصرار بورزد واجب دانسته‌اند و ترک فرایض را به منزله‌ی ارتکاب فعلی حرام قلمداد کرده‌اند در حالی‌که این‌ها مانند هم نیستند چرا که ارتکاب حرام‌ها بدون استحلال، معصیت</w:t>
      </w:r>
      <w:r w:rsidRPr="006C7DF1">
        <w:rPr>
          <w:rFonts w:hint="cs"/>
          <w:rtl/>
        </w:rPr>
        <w:t xml:space="preserve"> اما</w:t>
      </w:r>
      <w:r w:rsidRPr="006C7DF1">
        <w:rPr>
          <w:rtl/>
        </w:rPr>
        <w:t xml:space="preserve"> ترک فرایض بصورت عامدانه و بدون جهل و عذر، کفر می‌باشد. بیان این مسأله در قضیه‌ی آدم، ابلیس و علمای یهود ب</w:t>
      </w:r>
      <w:r w:rsidRPr="006C7DF1">
        <w:rPr>
          <w:rFonts w:hint="cs"/>
          <w:rtl/>
        </w:rPr>
        <w:t xml:space="preserve">ه </w:t>
      </w:r>
      <w:r w:rsidRPr="006C7DF1">
        <w:rPr>
          <w:rtl/>
        </w:rPr>
        <w:t>وضوح دیده می‌شود</w:t>
      </w:r>
      <w:r w:rsidRPr="006C7DF1">
        <w:rPr>
          <w:rFonts w:hint="cs"/>
          <w:rtl/>
        </w:rPr>
        <w:t>؛</w:t>
      </w:r>
      <w:r w:rsidRPr="006C7DF1">
        <w:rPr>
          <w:rtl/>
        </w:rPr>
        <w:t xml:space="preserve"> خداوند</w:t>
      </w:r>
      <w:r w:rsidRPr="006C7DF1">
        <w:rPr>
          <w:rFonts w:hint="cs"/>
          <w:rtl/>
        </w:rPr>
        <w:t xml:space="preserve"> متعال</w:t>
      </w:r>
      <w:r w:rsidRPr="006C7DF1">
        <w:rPr>
          <w:rtl/>
        </w:rPr>
        <w:t xml:space="preserve"> آدم</w:t>
      </w:r>
      <w:r w:rsidRPr="00905D64">
        <w:rPr>
          <w:rFonts w:hint="cs"/>
          <w:color w:val="0070C0"/>
        </w:rPr>
        <w:sym w:font="Abo-thar" w:char="F041"/>
      </w:r>
      <w:r w:rsidRPr="006C7DF1">
        <w:rPr>
          <w:rFonts w:hint="cs"/>
          <w:rtl/>
        </w:rPr>
        <w:t xml:space="preserve"> </w:t>
      </w:r>
      <w:r w:rsidRPr="006C7DF1">
        <w:rPr>
          <w:rtl/>
        </w:rPr>
        <w:t>را از خوردن درخت نهی فرمود و آن</w:t>
      </w:r>
      <w:r w:rsidRPr="006C7DF1">
        <w:rPr>
          <w:rFonts w:hint="cs"/>
          <w:rtl/>
        </w:rPr>
        <w:t xml:space="preserve"> </w:t>
      </w:r>
      <w:r w:rsidRPr="006C7DF1">
        <w:rPr>
          <w:rtl/>
        </w:rPr>
        <w:t xml:space="preserve">‌را بر او حرام کرد اما </w:t>
      </w:r>
      <w:r w:rsidRPr="006C7DF1">
        <w:rPr>
          <w:rFonts w:hint="cs"/>
          <w:rtl/>
        </w:rPr>
        <w:t>او</w:t>
      </w:r>
      <w:r w:rsidRPr="006C7DF1">
        <w:rPr>
          <w:rtl/>
        </w:rPr>
        <w:t xml:space="preserve"> عامدانه از آن خورد تا فرشته‌ای گردد یا از جاودانان شود به همین دلیل عاصی و گناهکار نامیده شد و مرتکب کفر نگشت اما خداوند</w:t>
      </w:r>
      <w:r w:rsidRPr="00905D64">
        <w:rPr>
          <w:color w:val="0070C0"/>
        </w:rPr>
        <w:sym w:font="AGA Arabesque" w:char="F059"/>
      </w:r>
      <w:r w:rsidRPr="006C7DF1">
        <w:rPr>
          <w:rFonts w:hint="cs"/>
          <w:rtl/>
        </w:rPr>
        <w:t xml:space="preserve"> بر </w:t>
      </w:r>
      <w:r w:rsidRPr="006C7DF1">
        <w:rPr>
          <w:rtl/>
        </w:rPr>
        <w:t xml:space="preserve">ابلیس یک سجده فرض نمود </w:t>
      </w:r>
      <w:r w:rsidRPr="006C7DF1">
        <w:rPr>
          <w:rFonts w:hint="cs"/>
          <w:rtl/>
        </w:rPr>
        <w:t>و</w:t>
      </w:r>
      <w:r w:rsidRPr="006C7DF1">
        <w:rPr>
          <w:rtl/>
        </w:rPr>
        <w:t xml:space="preserve"> او عامدانه جحد ورزید ب</w:t>
      </w:r>
      <w:r w:rsidRPr="006C7DF1">
        <w:rPr>
          <w:rFonts w:hint="cs"/>
          <w:rtl/>
        </w:rPr>
        <w:t xml:space="preserve">ه </w:t>
      </w:r>
      <w:r w:rsidRPr="006C7DF1">
        <w:rPr>
          <w:rtl/>
        </w:rPr>
        <w:t>همین سبب کافر نامیده شد. علمای یهود</w:t>
      </w:r>
      <w:r w:rsidRPr="006C7DF1">
        <w:rPr>
          <w:rFonts w:hint="cs"/>
          <w:rtl/>
        </w:rPr>
        <w:t xml:space="preserve"> نیز</w:t>
      </w:r>
      <w:r w:rsidRPr="006C7DF1">
        <w:rPr>
          <w:rtl/>
        </w:rPr>
        <w:t xml:space="preserve"> از صفت پیامبر</w:t>
      </w:r>
      <w:r w:rsidRPr="00905D64">
        <w:rPr>
          <w:color w:val="0070C0"/>
        </w:rPr>
        <w:sym w:font="AGA Arabesque" w:char="F072"/>
      </w:r>
      <w:r w:rsidRPr="006C7DF1">
        <w:rPr>
          <w:rtl/>
        </w:rPr>
        <w:t xml:space="preserve"> باخبر بودند و می‌دانستند که وی نبی و رسول است</w:t>
      </w:r>
      <w:r w:rsidR="00091F5D">
        <w:rPr>
          <w:rFonts w:hint="cs"/>
          <w:rtl/>
        </w:rPr>
        <w:t xml:space="preserve"> </w:t>
      </w:r>
      <w:r w:rsidR="00091F5D" w:rsidRPr="00091F5D">
        <w:rPr>
          <w:rFonts w:ascii="QCF2BSML" w:hAnsi="QCF2BSML" w:cs="QCF2BSML"/>
          <w:color w:val="C00000"/>
          <w:sz w:val="32"/>
          <w:szCs w:val="32"/>
          <w:rtl/>
        </w:rPr>
        <w:t>ﱡﭐ</w:t>
      </w:r>
      <w:r w:rsidR="00091F5D" w:rsidRPr="00091F5D">
        <w:rPr>
          <w:rFonts w:ascii="QCF2023" w:hAnsi="QCF2023" w:cs="QCF2023"/>
          <w:color w:val="C00000"/>
          <w:sz w:val="2"/>
          <w:szCs w:val="2"/>
          <w:rtl/>
        </w:rPr>
        <w:t xml:space="preserve"> </w:t>
      </w:r>
      <w:r w:rsidR="00091F5D" w:rsidRPr="00091F5D">
        <w:rPr>
          <w:rFonts w:ascii="QCF2023" w:hAnsi="QCF2023" w:cs="QCF2023"/>
          <w:color w:val="C00000"/>
          <w:sz w:val="32"/>
          <w:szCs w:val="32"/>
          <w:rtl/>
        </w:rPr>
        <w:t>ﱄ</w:t>
      </w:r>
      <w:r w:rsidR="00091F5D" w:rsidRPr="00091F5D">
        <w:rPr>
          <w:rFonts w:ascii="QCF2023" w:hAnsi="QCF2023" w:cs="QCF2023"/>
          <w:color w:val="C00000"/>
          <w:sz w:val="2"/>
          <w:szCs w:val="2"/>
          <w:rtl/>
        </w:rPr>
        <w:t xml:space="preserve"> </w:t>
      </w:r>
      <w:r w:rsidR="00091F5D" w:rsidRPr="00091F5D">
        <w:rPr>
          <w:rFonts w:ascii="QCF2023" w:hAnsi="QCF2023" w:cs="QCF2023"/>
          <w:color w:val="C00000"/>
          <w:sz w:val="32"/>
          <w:szCs w:val="32"/>
          <w:rtl/>
        </w:rPr>
        <w:t>ﱅ</w:t>
      </w:r>
      <w:r w:rsidR="00091F5D" w:rsidRPr="00091F5D">
        <w:rPr>
          <w:rFonts w:ascii="QCF2023" w:hAnsi="QCF2023" w:cs="QCF2023"/>
          <w:color w:val="C00000"/>
          <w:sz w:val="2"/>
          <w:szCs w:val="2"/>
          <w:rtl/>
        </w:rPr>
        <w:t xml:space="preserve"> </w:t>
      </w:r>
      <w:r w:rsidR="00091F5D" w:rsidRPr="00091F5D">
        <w:rPr>
          <w:rFonts w:ascii="QCF2023" w:hAnsi="QCF2023" w:cs="QCF2023"/>
          <w:color w:val="C00000"/>
          <w:sz w:val="32"/>
          <w:szCs w:val="32"/>
          <w:rtl/>
        </w:rPr>
        <w:t>ﱆ</w:t>
      </w:r>
      <w:r w:rsidR="00091F5D" w:rsidRPr="00091F5D">
        <w:rPr>
          <w:rFonts w:ascii="QCF2023" w:hAnsi="QCF2023" w:cs="QCF2023"/>
          <w:color w:val="C00000"/>
          <w:sz w:val="2"/>
          <w:szCs w:val="2"/>
          <w:rtl/>
        </w:rPr>
        <w:t xml:space="preserve"> </w:t>
      </w:r>
      <w:r w:rsidR="00091F5D" w:rsidRPr="00091F5D">
        <w:rPr>
          <w:rFonts w:ascii="QCF2023" w:hAnsi="QCF2023" w:cs="QCF2023"/>
          <w:color w:val="C00000"/>
          <w:sz w:val="32"/>
          <w:szCs w:val="32"/>
          <w:rtl/>
        </w:rPr>
        <w:t>ﱇﱈ</w:t>
      </w:r>
      <w:r w:rsidR="00091F5D" w:rsidRPr="00091F5D">
        <w:rPr>
          <w:rFonts w:ascii="QCF2023" w:hAnsi="QCF2023" w:cs="QCF2023"/>
          <w:color w:val="C00000"/>
          <w:sz w:val="2"/>
          <w:szCs w:val="2"/>
          <w:rtl/>
        </w:rPr>
        <w:t xml:space="preserve"> </w:t>
      </w:r>
      <w:r w:rsidR="00091F5D" w:rsidRPr="00091F5D">
        <w:rPr>
          <w:rFonts w:ascii="QCF2BSML" w:hAnsi="QCF2BSML" w:cs="QCF2BSML"/>
          <w:color w:val="C00000"/>
          <w:sz w:val="32"/>
          <w:szCs w:val="32"/>
          <w:rtl/>
        </w:rPr>
        <w:t>ﱠ</w:t>
      </w:r>
      <w:r w:rsidRPr="006C7DF1">
        <w:rPr>
          <w:rStyle w:val="FootnoteReference"/>
          <w:rFonts w:ascii="W_kamposet" w:hAnsi="W_kamposet" w:cs="B Nazanin"/>
          <w:color w:val="FF0000"/>
          <w:rtl/>
        </w:rPr>
        <w:footnoteReference w:id="122"/>
      </w:r>
      <w:r w:rsidR="00091F5D">
        <w:rPr>
          <w:rFonts w:hint="cs"/>
          <w:rtl/>
        </w:rPr>
        <w:t>(</w:t>
      </w:r>
      <w:r w:rsidRPr="006C7DF1">
        <w:rPr>
          <w:rtl/>
        </w:rPr>
        <w:t xml:space="preserve">بقره: </w:t>
      </w:r>
      <w:r w:rsidRPr="006C7DF1">
        <w:rPr>
          <w:rFonts w:ascii="Times New Roman" w:hAnsi="Times New Roman" w:hint="cs"/>
          <w:rtl/>
        </w:rPr>
        <w:t>۱</w:t>
      </w:r>
      <w:r w:rsidRPr="006C7DF1">
        <w:rPr>
          <w:rtl/>
        </w:rPr>
        <w:t>۴۶</w:t>
      </w:r>
      <w:r w:rsidR="00091F5D">
        <w:rPr>
          <w:rFonts w:hint="cs"/>
          <w:rtl/>
        </w:rPr>
        <w:t>)</w:t>
      </w:r>
      <w:r w:rsidRPr="006C7DF1">
        <w:rPr>
          <w:rtl/>
        </w:rPr>
        <w:t xml:space="preserve"> و با زبان بدان اقرار کردند اما از شریعت او پیروی نکردند به</w:t>
      </w:r>
      <w:r w:rsidR="00091F5D">
        <w:rPr>
          <w:rFonts w:hint="cs"/>
          <w:rtl/>
        </w:rPr>
        <w:t xml:space="preserve"> </w:t>
      </w:r>
      <w:r w:rsidRPr="006C7DF1">
        <w:rPr>
          <w:rFonts w:hint="cs"/>
          <w:rtl/>
        </w:rPr>
        <w:t>‌ه</w:t>
      </w:r>
      <w:r w:rsidRPr="006C7DF1">
        <w:rPr>
          <w:rtl/>
        </w:rPr>
        <w:t>مین دلیل خداوند آن‌ها را کافر نامید</w:t>
      </w:r>
      <w:r w:rsidRPr="006C7DF1">
        <w:rPr>
          <w:rFonts w:hint="cs"/>
          <w:rtl/>
        </w:rPr>
        <w:t>.</w:t>
      </w:r>
      <w:r w:rsidR="00091F5D">
        <w:rPr>
          <w:rFonts w:hint="cs"/>
          <w:rtl/>
        </w:rPr>
        <w:t xml:space="preserve"> </w:t>
      </w:r>
      <w:r w:rsidRPr="006C7DF1">
        <w:rPr>
          <w:rtl/>
        </w:rPr>
        <w:t>بنابراین ارتکاب امور حرام (محرمات) مانند گناه آدم و دیگر پیامبران است و ترک</w:t>
      </w:r>
      <w:r w:rsidRPr="006C7DF1">
        <w:rPr>
          <w:rFonts w:hint="cs"/>
          <w:rtl/>
        </w:rPr>
        <w:t xml:space="preserve"> عالمانه و غیرمنکرانه</w:t>
      </w:r>
      <w:r w:rsidRPr="006C7DF1">
        <w:rPr>
          <w:rtl/>
        </w:rPr>
        <w:t xml:space="preserve"> فرایض</w:t>
      </w:r>
      <w:r w:rsidRPr="006C7DF1">
        <w:rPr>
          <w:rFonts w:hint="cs"/>
          <w:rtl/>
        </w:rPr>
        <w:t xml:space="preserve"> </w:t>
      </w:r>
      <w:r w:rsidRPr="006C7DF1">
        <w:rPr>
          <w:rtl/>
        </w:rPr>
        <w:t>مانند کفر علمای یهود است».</w:t>
      </w:r>
      <w:r w:rsidRPr="006C7DF1">
        <w:rPr>
          <w:rStyle w:val="FootnoteReference"/>
          <w:rFonts w:ascii="W_kamposet" w:hAnsi="W_kamposet" w:cs="B Nazanin"/>
          <w:color w:val="FF0000"/>
          <w:rtl/>
        </w:rPr>
        <w:footnoteReference w:id="123"/>
      </w:r>
    </w:p>
    <w:p w:rsidR="00B04503" w:rsidRDefault="006C7DF1" w:rsidP="00B04503">
      <w:pPr>
        <w:rPr>
          <w:rtl/>
        </w:rPr>
      </w:pPr>
      <w:r w:rsidRPr="006C7DF1">
        <w:rPr>
          <w:rtl/>
        </w:rPr>
        <w:t>از جمله</w:t>
      </w:r>
      <w:r w:rsidRPr="006C7DF1">
        <w:rPr>
          <w:rFonts w:hint="cs"/>
          <w:rtl/>
        </w:rPr>
        <w:t xml:space="preserve"> نقدهای</w:t>
      </w:r>
      <w:r w:rsidRPr="006C7DF1">
        <w:rPr>
          <w:rtl/>
        </w:rPr>
        <w:t xml:space="preserve"> عقلی بر این مقوله، جواب امام </w:t>
      </w:r>
      <w:r w:rsidRPr="00DA101C">
        <w:rPr>
          <w:b/>
          <w:bCs/>
          <w:sz w:val="36"/>
          <w:szCs w:val="36"/>
          <w:rtl/>
        </w:rPr>
        <w:t>ابوثور</w:t>
      </w:r>
      <w:r w:rsidRPr="00DA101C">
        <w:rPr>
          <w:rFonts w:hint="cs"/>
          <w:color w:val="0070C0"/>
        </w:rPr>
        <w:sym w:font="Abo-thar" w:char="F065"/>
      </w:r>
      <w:r w:rsidRPr="006C7DF1">
        <w:rPr>
          <w:rtl/>
        </w:rPr>
        <w:t xml:space="preserve"> در پاسخ </w:t>
      </w:r>
      <w:r w:rsidRPr="006C7DF1">
        <w:rPr>
          <w:rFonts w:hint="cs"/>
          <w:rtl/>
        </w:rPr>
        <w:t xml:space="preserve">به </w:t>
      </w:r>
      <w:r w:rsidRPr="006C7DF1">
        <w:rPr>
          <w:rtl/>
        </w:rPr>
        <w:t>این سؤال است که: ایمان چیست؟ و آیا کم و زیاد می‌شود؟ که ایشان روشن ساخت هیچ فرق و تفاوتی بین ترک اقرار و ترک عمل وجود ندارد و انسان جز با اقرار و عمل، مؤمن نمی‌گردد. چنان‌که در جوابيه‌ي وی آمده که:</w:t>
      </w:r>
    </w:p>
    <w:p w:rsidR="006C7DF1" w:rsidRPr="006C7DF1" w:rsidRDefault="006C7DF1" w:rsidP="00B04503">
      <w:pPr>
        <w:rPr>
          <w:rtl/>
        </w:rPr>
      </w:pPr>
      <w:r w:rsidRPr="006C7DF1">
        <w:rPr>
          <w:rtl/>
        </w:rPr>
        <w:t>«به نظر شما اگر شخصی بگوید: به تمام آنچه خداوند بدان امر نموده عمل می‌کنم اما بدان اقرار نمی‌نمایم آیا مؤمن است؟ اگر بگویند</w:t>
      </w:r>
      <w:r w:rsidRPr="006C7DF1">
        <w:rPr>
          <w:rFonts w:hint="cs"/>
          <w:rtl/>
        </w:rPr>
        <w:t>:</w:t>
      </w:r>
      <w:r w:rsidRPr="006C7DF1">
        <w:rPr>
          <w:rtl/>
        </w:rPr>
        <w:t xml:space="preserve"> خیر، به آنان گفته می‌شود: اگر شخص بگوید: به تمام هر آنچه خداوند بدان امر نموده اقرار می‌نمایم اما هیچ عملی انجام نمی‌دهم آیا مؤمن می‌باشد؟ اگر بگویند: بله. به آن‌ها گفته می‌شود: چه فرقی دارند؟ حال آن‌که ادعا کرده‌اید: خداوند</w:t>
      </w:r>
      <w:r w:rsidRPr="00DA101C">
        <w:rPr>
          <w:color w:val="0070C0"/>
        </w:rPr>
        <w:sym w:font="AGA Arabesque" w:char="F059"/>
      </w:r>
      <w:r w:rsidRPr="006C7DF1">
        <w:rPr>
          <w:rtl/>
        </w:rPr>
        <w:t xml:space="preserve"> هر دو امر را اراده نموده است! </w:t>
      </w:r>
      <w:r w:rsidRPr="006C7DF1">
        <w:rPr>
          <w:rFonts w:hint="cs"/>
          <w:rtl/>
        </w:rPr>
        <w:t>و</w:t>
      </w:r>
      <w:r w:rsidRPr="006C7DF1">
        <w:rPr>
          <w:rtl/>
        </w:rPr>
        <w:t xml:space="preserve"> اگر جایز باشد با </w:t>
      </w:r>
      <w:r w:rsidRPr="006C7DF1">
        <w:rPr>
          <w:rFonts w:hint="cs"/>
          <w:rtl/>
        </w:rPr>
        <w:t xml:space="preserve">انجام </w:t>
      </w:r>
      <w:r w:rsidRPr="006C7DF1">
        <w:rPr>
          <w:rtl/>
        </w:rPr>
        <w:t>یکی از آن دو مؤمن باشد</w:t>
      </w:r>
      <w:r w:rsidRPr="006C7DF1">
        <w:rPr>
          <w:rFonts w:hint="cs"/>
          <w:rtl/>
        </w:rPr>
        <w:t xml:space="preserve"> </w:t>
      </w:r>
      <w:r w:rsidRPr="006C7DF1">
        <w:rPr>
          <w:rtl/>
        </w:rPr>
        <w:t xml:space="preserve">هرچند دیگری را ترک کند </w:t>
      </w:r>
      <w:r w:rsidRPr="006C7DF1">
        <w:rPr>
          <w:rFonts w:hint="cs"/>
          <w:rtl/>
        </w:rPr>
        <w:t>پس</w:t>
      </w:r>
      <w:r w:rsidRPr="006C7DF1">
        <w:rPr>
          <w:rtl/>
        </w:rPr>
        <w:t xml:space="preserve"> جایز</w:t>
      </w:r>
      <w:r w:rsidRPr="006C7DF1">
        <w:rPr>
          <w:rFonts w:hint="cs"/>
          <w:rtl/>
        </w:rPr>
        <w:t xml:space="preserve"> است که</w:t>
      </w:r>
      <w:r w:rsidRPr="006C7DF1">
        <w:rPr>
          <w:rtl/>
        </w:rPr>
        <w:t xml:space="preserve"> اگر </w:t>
      </w:r>
      <w:r w:rsidRPr="006C7DF1">
        <w:rPr>
          <w:rFonts w:hint="cs"/>
          <w:rtl/>
        </w:rPr>
        <w:t>به شریعت عمل</w:t>
      </w:r>
      <w:r w:rsidRPr="006C7DF1">
        <w:rPr>
          <w:rtl/>
        </w:rPr>
        <w:t xml:space="preserve"> کند و</w:t>
      </w:r>
      <w:r w:rsidRPr="006C7DF1">
        <w:rPr>
          <w:rFonts w:hint="cs"/>
          <w:rtl/>
        </w:rPr>
        <w:t>لی بدان</w:t>
      </w:r>
      <w:r w:rsidRPr="006C7DF1">
        <w:rPr>
          <w:rtl/>
        </w:rPr>
        <w:t xml:space="preserve"> اقرار ننماید</w:t>
      </w:r>
      <w:r w:rsidRPr="006C7DF1">
        <w:rPr>
          <w:rFonts w:hint="cs"/>
          <w:rtl/>
        </w:rPr>
        <w:t xml:space="preserve"> نیز</w:t>
      </w:r>
      <w:r w:rsidRPr="006C7DF1">
        <w:rPr>
          <w:rtl/>
        </w:rPr>
        <w:t xml:space="preserve"> مؤمن باشد. درحقیقت فرقی بین این دو نیست. </w:t>
      </w:r>
      <w:r w:rsidRPr="006C7DF1">
        <w:rPr>
          <w:rFonts w:hint="cs"/>
          <w:rtl/>
        </w:rPr>
        <w:t xml:space="preserve">حالا </w:t>
      </w:r>
      <w:r w:rsidRPr="006C7DF1">
        <w:rPr>
          <w:rtl/>
        </w:rPr>
        <w:t xml:space="preserve">اگر </w:t>
      </w:r>
      <w:r w:rsidRPr="006C7DF1">
        <w:rPr>
          <w:rFonts w:hint="cs"/>
          <w:rtl/>
        </w:rPr>
        <w:t xml:space="preserve">شخصی </w:t>
      </w:r>
      <w:r w:rsidRPr="006C7DF1">
        <w:rPr>
          <w:rtl/>
        </w:rPr>
        <w:t>اعتراض کرد</w:t>
      </w:r>
      <w:r w:rsidRPr="006C7DF1">
        <w:rPr>
          <w:rFonts w:hint="cs"/>
          <w:rtl/>
        </w:rPr>
        <w:t xml:space="preserve">ه و </w:t>
      </w:r>
      <w:r w:rsidRPr="006C7DF1">
        <w:rPr>
          <w:rtl/>
        </w:rPr>
        <w:t>بگوید: اگر شخصی اسلام بیاورد و به هر آنچه پیامبر</w:t>
      </w:r>
      <w:r w:rsidRPr="00B04503">
        <w:rPr>
          <w:color w:val="0070C0"/>
        </w:rPr>
        <w:sym w:font="AGA Arabesque" w:char="F072"/>
      </w:r>
      <w:r w:rsidRPr="006C7DF1">
        <w:rPr>
          <w:rtl/>
        </w:rPr>
        <w:t xml:space="preserve"> آورده اقرار نماید آیا پیش از</w:t>
      </w:r>
      <w:r w:rsidRPr="006C7DF1">
        <w:rPr>
          <w:rFonts w:hint="cs"/>
          <w:rtl/>
        </w:rPr>
        <w:t xml:space="preserve"> فرا رسیدن</w:t>
      </w:r>
      <w:r w:rsidRPr="006C7DF1">
        <w:rPr>
          <w:rtl/>
        </w:rPr>
        <w:t xml:space="preserve"> انجام عملی، با این اقرار</w:t>
      </w:r>
      <w:r w:rsidRPr="006C7DF1">
        <w:rPr>
          <w:rFonts w:hint="cs"/>
          <w:rtl/>
        </w:rPr>
        <w:t xml:space="preserve"> محض</w:t>
      </w:r>
      <w:r w:rsidRPr="006C7DF1">
        <w:rPr>
          <w:rtl/>
        </w:rPr>
        <w:t>، مؤمن می‌باشد؟ به او گفته می‌شود: ما فقط به‌خاطر تصدیقش اسم مسلمان بر او می‌نهیم به‌خاطر این اقرار</w:t>
      </w:r>
      <w:r w:rsidRPr="006C7DF1">
        <w:rPr>
          <w:rFonts w:hint="cs"/>
          <w:rtl/>
        </w:rPr>
        <w:t xml:space="preserve"> که اگر </w:t>
      </w:r>
      <w:r w:rsidRPr="006C7DF1">
        <w:rPr>
          <w:rtl/>
        </w:rPr>
        <w:t>هرگاه زمان عمل فرا رسد باید آن</w:t>
      </w:r>
      <w:r w:rsidRPr="006C7DF1">
        <w:rPr>
          <w:rFonts w:hint="cs"/>
          <w:rtl/>
        </w:rPr>
        <w:t xml:space="preserve"> </w:t>
      </w:r>
      <w:r w:rsidRPr="006C7DF1">
        <w:rPr>
          <w:rtl/>
        </w:rPr>
        <w:t>‌را انجام دهد و</w:t>
      </w:r>
      <w:r w:rsidRPr="006C7DF1">
        <w:rPr>
          <w:rFonts w:hint="cs"/>
          <w:rtl/>
        </w:rPr>
        <w:t xml:space="preserve">لی در </w:t>
      </w:r>
      <w:r w:rsidRPr="006C7DF1">
        <w:rPr>
          <w:rtl/>
        </w:rPr>
        <w:t>آن لحظه بر او لازم نیست که به تمامی آنچه باعث می‌شود مؤمن گردد اقرار نماید و اگر بگوید: اقرار می‌کنم و عملی انجام نمی‌دهم در این صورت بر او اسم ایمان (و مؤمن) را اطلاق نمی‌کنیم».</w:t>
      </w:r>
      <w:r w:rsidRPr="006C7DF1">
        <w:rPr>
          <w:rStyle w:val="FootnoteReference"/>
          <w:rFonts w:ascii="W_kamposet" w:hAnsi="W_kamposet" w:cs="B Nazanin"/>
          <w:color w:val="FF0000"/>
          <w:rtl/>
        </w:rPr>
        <w:footnoteReference w:id="124"/>
      </w:r>
    </w:p>
    <w:p w:rsidR="006C7DF1" w:rsidRPr="006C7DF1" w:rsidRDefault="006C7DF1" w:rsidP="00B04503">
      <w:r w:rsidRPr="00B04503">
        <w:rPr>
          <w:b/>
          <w:bCs/>
          <w:sz w:val="36"/>
          <w:szCs w:val="36"/>
          <w:rtl/>
        </w:rPr>
        <w:t>شیخ‌الاسلام ابن‌تیمیه</w:t>
      </w:r>
      <w:r w:rsidR="00B04503" w:rsidRPr="00DA101C">
        <w:rPr>
          <w:rFonts w:hint="cs"/>
          <w:color w:val="0070C0"/>
        </w:rPr>
        <w:sym w:font="Abo-thar" w:char="F065"/>
      </w:r>
      <w:r w:rsidRPr="006C7DF1">
        <w:rPr>
          <w:rtl/>
        </w:rPr>
        <w:t xml:space="preserve"> بر این گفته</w:t>
      </w:r>
      <w:r w:rsidRPr="006C7DF1">
        <w:rPr>
          <w:rFonts w:hint="cs"/>
          <w:rtl/>
        </w:rPr>
        <w:t>،</w:t>
      </w:r>
      <w:r w:rsidR="00B04503">
        <w:rPr>
          <w:rtl/>
        </w:rPr>
        <w:t xml:space="preserve"> چنین تعلیق زده است که:</w:t>
      </w:r>
      <w:r w:rsidR="00B04503">
        <w:rPr>
          <w:rFonts w:hint="cs"/>
          <w:rtl/>
        </w:rPr>
        <w:t xml:space="preserve"> </w:t>
      </w:r>
      <w:r w:rsidRPr="006C7DF1">
        <w:rPr>
          <w:rtl/>
        </w:rPr>
        <w:t>«</w:t>
      </w:r>
      <w:r w:rsidRPr="006C7DF1">
        <w:rPr>
          <w:rFonts w:hint="cs"/>
          <w:rtl/>
        </w:rPr>
        <w:t>استدلالی</w:t>
      </w:r>
      <w:r w:rsidRPr="006C7DF1">
        <w:rPr>
          <w:rtl/>
        </w:rPr>
        <w:t xml:space="preserve"> که ابوثور بیان داشته دلیلی بر وجوب دو امر است: اقرار و عمل</w:t>
      </w:r>
      <w:r w:rsidRPr="006C7DF1">
        <w:rPr>
          <w:rFonts w:hint="cs"/>
          <w:rtl/>
        </w:rPr>
        <w:t>!</w:t>
      </w:r>
      <w:r w:rsidRPr="006C7DF1">
        <w:rPr>
          <w:rtl/>
        </w:rPr>
        <w:t xml:space="preserve"> و بیانگر اینست که هر یک از آن دو از زمره‌ی دین </w:t>
      </w:r>
      <w:r w:rsidRPr="006C7DF1">
        <w:rPr>
          <w:rFonts w:hint="cs"/>
          <w:rtl/>
        </w:rPr>
        <w:t xml:space="preserve">بوده که </w:t>
      </w:r>
      <w:r w:rsidRPr="006C7DF1">
        <w:rPr>
          <w:rtl/>
        </w:rPr>
        <w:t xml:space="preserve">شخص جز به‌وسیله‌ی </w:t>
      </w:r>
      <w:r w:rsidRPr="006C7DF1">
        <w:rPr>
          <w:rFonts w:hint="cs"/>
          <w:rtl/>
        </w:rPr>
        <w:t>آن دو</w:t>
      </w:r>
      <w:r w:rsidRPr="006C7DF1">
        <w:rPr>
          <w:rtl/>
        </w:rPr>
        <w:t xml:space="preserve">، فرمانبردار خداوند و مستحق </w:t>
      </w:r>
      <w:r w:rsidRPr="006C7DF1">
        <w:rPr>
          <w:rFonts w:hint="cs"/>
          <w:rtl/>
        </w:rPr>
        <w:t>پاداش نبوده و از سوی خدا و پیامبرش مورد ستایش نیست</w:t>
      </w:r>
      <w:r w:rsidRPr="006C7DF1">
        <w:rPr>
          <w:rtl/>
        </w:rPr>
        <w:t xml:space="preserve"> و </w:t>
      </w:r>
      <w:r w:rsidRPr="006C7DF1">
        <w:rPr>
          <w:rFonts w:hint="cs"/>
          <w:rtl/>
        </w:rPr>
        <w:t>همچنین حجتی است</w:t>
      </w:r>
      <w:r w:rsidRPr="006C7DF1">
        <w:rPr>
          <w:rtl/>
        </w:rPr>
        <w:t xml:space="preserve"> بر کس</w:t>
      </w:r>
      <w:r w:rsidRPr="006C7DF1">
        <w:rPr>
          <w:rFonts w:hint="cs"/>
          <w:rtl/>
        </w:rPr>
        <w:t>ان</w:t>
      </w:r>
      <w:r w:rsidRPr="006C7DF1">
        <w:rPr>
          <w:rtl/>
        </w:rPr>
        <w:t xml:space="preserve">ی که اعمال را خارج از دین و ایمان </w:t>
      </w:r>
      <w:r w:rsidRPr="006C7DF1">
        <w:rPr>
          <w:rFonts w:hint="cs"/>
          <w:rtl/>
        </w:rPr>
        <w:t>به حساب می‌آورند</w:t>
      </w:r>
      <w:r w:rsidRPr="006C7DF1">
        <w:rPr>
          <w:rtl/>
        </w:rPr>
        <w:t>».</w:t>
      </w:r>
      <w:r w:rsidRPr="006C7DF1">
        <w:rPr>
          <w:rStyle w:val="FootnoteReference"/>
          <w:rFonts w:ascii="W_kamposet" w:hAnsi="W_kamposet" w:cs="B Nazanin"/>
          <w:color w:val="FF0000"/>
          <w:rtl/>
        </w:rPr>
        <w:footnoteReference w:id="125"/>
      </w:r>
    </w:p>
    <w:p w:rsidR="006C7DF1" w:rsidRPr="006C7DF1" w:rsidRDefault="006C7DF1" w:rsidP="00B04503">
      <w:r w:rsidRPr="00B04503">
        <w:rPr>
          <w:b/>
          <w:bCs/>
          <w:sz w:val="36"/>
          <w:szCs w:val="36"/>
          <w:rtl/>
        </w:rPr>
        <w:t xml:space="preserve">امام ابوطالب </w:t>
      </w:r>
      <w:r w:rsidRPr="00B04503">
        <w:rPr>
          <w:rFonts w:hint="cs"/>
          <w:b/>
          <w:bCs/>
          <w:sz w:val="36"/>
          <w:szCs w:val="36"/>
          <w:rtl/>
        </w:rPr>
        <w:t>مکی</w:t>
      </w:r>
      <w:r w:rsidRPr="00B04503">
        <w:rPr>
          <w:rFonts w:hint="cs"/>
          <w:color w:val="0070C0"/>
        </w:rPr>
        <w:sym w:font="Abo-thar" w:char="F065"/>
      </w:r>
      <w:r w:rsidRPr="00B04503">
        <w:rPr>
          <w:rFonts w:hint="cs"/>
          <w:color w:val="0070C0"/>
          <w:rtl/>
        </w:rPr>
        <w:t xml:space="preserve"> </w:t>
      </w:r>
      <w:r w:rsidRPr="006C7DF1">
        <w:rPr>
          <w:rFonts w:hint="cs"/>
          <w:rtl/>
        </w:rPr>
        <w:t xml:space="preserve">هم </w:t>
      </w:r>
      <w:r w:rsidRPr="006C7DF1">
        <w:rPr>
          <w:rtl/>
        </w:rPr>
        <w:t xml:space="preserve">در </w:t>
      </w:r>
      <w:r w:rsidRPr="006C7DF1">
        <w:rPr>
          <w:rFonts w:hint="cs"/>
          <w:rtl/>
        </w:rPr>
        <w:t>تعلیقی بر</w:t>
      </w:r>
      <w:r w:rsidRPr="006C7DF1">
        <w:rPr>
          <w:rtl/>
        </w:rPr>
        <w:t xml:space="preserve"> حدیث مشهور جبرئیل</w:t>
      </w:r>
      <w:r w:rsidRPr="00B04503">
        <w:rPr>
          <w:rFonts w:hint="cs"/>
          <w:color w:val="0070C0"/>
        </w:rPr>
        <w:sym w:font="Abo-thar" w:char="F041"/>
      </w:r>
      <w:r w:rsidRPr="006C7DF1">
        <w:rPr>
          <w:rtl/>
        </w:rPr>
        <w:t xml:space="preserve"> </w:t>
      </w:r>
      <w:r w:rsidRPr="006C7DF1">
        <w:rPr>
          <w:rFonts w:hint="cs"/>
          <w:rtl/>
        </w:rPr>
        <w:t>می‌فرماید</w:t>
      </w:r>
      <w:r w:rsidRPr="006C7DF1">
        <w:rPr>
          <w:rtl/>
        </w:rPr>
        <w:t>: «امت اجماع دارد</w:t>
      </w:r>
      <w:r w:rsidRPr="006C7DF1">
        <w:rPr>
          <w:rFonts w:hint="cs"/>
          <w:rtl/>
        </w:rPr>
        <w:t xml:space="preserve"> بر اینکه اگر</w:t>
      </w:r>
      <w:r w:rsidRPr="006C7DF1">
        <w:rPr>
          <w:rtl/>
        </w:rPr>
        <w:t xml:space="preserve"> بنده</w:t>
      </w:r>
      <w:r w:rsidRPr="006C7DF1">
        <w:rPr>
          <w:rFonts w:hint="cs"/>
          <w:rtl/>
        </w:rPr>
        <w:t>‌ای</w:t>
      </w:r>
      <w:r w:rsidRPr="006C7DF1">
        <w:rPr>
          <w:rtl/>
        </w:rPr>
        <w:t xml:space="preserve"> به تمام </w:t>
      </w:r>
      <w:r w:rsidRPr="006C7DF1">
        <w:rPr>
          <w:rFonts w:hint="cs"/>
          <w:rtl/>
        </w:rPr>
        <w:t>عبادات</w:t>
      </w:r>
      <w:r w:rsidRPr="006C7DF1">
        <w:rPr>
          <w:rtl/>
        </w:rPr>
        <w:t xml:space="preserve"> قلبی که در حدیث جبرئیل</w:t>
      </w:r>
      <w:r w:rsidRPr="006C7DF1">
        <w:rPr>
          <w:rFonts w:hint="cs"/>
          <w:rtl/>
        </w:rPr>
        <w:t xml:space="preserve"> درباره</w:t>
      </w:r>
      <w:r w:rsidRPr="006C7DF1">
        <w:rPr>
          <w:rtl/>
        </w:rPr>
        <w:t xml:space="preserve"> توصیف ایمان آمده </w:t>
      </w:r>
      <w:r w:rsidRPr="006C7DF1">
        <w:rPr>
          <w:rFonts w:hint="cs"/>
          <w:rtl/>
        </w:rPr>
        <w:t>باور داشته باشد</w:t>
      </w:r>
      <w:r w:rsidRPr="006C7DF1">
        <w:rPr>
          <w:rtl/>
        </w:rPr>
        <w:t xml:space="preserve"> اما به </w:t>
      </w:r>
      <w:r w:rsidRPr="006C7DF1">
        <w:rPr>
          <w:rFonts w:hint="cs"/>
          <w:rtl/>
        </w:rPr>
        <w:t>ارکان</w:t>
      </w:r>
      <w:r w:rsidRPr="006C7DF1">
        <w:rPr>
          <w:rtl/>
        </w:rPr>
        <w:t xml:space="preserve"> اسلام که (در قالب طاعات عملی) بیان شده عمل نکند مؤمن نامیده نمی‌شود</w:t>
      </w:r>
      <w:r w:rsidRPr="006C7DF1">
        <w:rPr>
          <w:rFonts w:hint="cs"/>
          <w:rtl/>
        </w:rPr>
        <w:t>. در جهت عکس آن هم</w:t>
      </w:r>
      <w:r w:rsidRPr="006C7DF1">
        <w:rPr>
          <w:rtl/>
        </w:rPr>
        <w:t xml:space="preserve"> اگر به همه‌ی آنچه اسلام بدان وصف گردیده</w:t>
      </w:r>
      <w:r w:rsidRPr="006C7DF1">
        <w:rPr>
          <w:rFonts w:hint="cs"/>
          <w:rtl/>
        </w:rPr>
        <w:t xml:space="preserve"> (از عبادات ظاهری) </w:t>
      </w:r>
      <w:r w:rsidRPr="006C7DF1">
        <w:rPr>
          <w:rtl/>
        </w:rPr>
        <w:t xml:space="preserve">عمل نماید اما به </w:t>
      </w:r>
      <w:r w:rsidRPr="006C7DF1">
        <w:rPr>
          <w:rFonts w:hint="cs"/>
          <w:rtl/>
        </w:rPr>
        <w:t>ارکان</w:t>
      </w:r>
      <w:r w:rsidRPr="006C7DF1">
        <w:rPr>
          <w:rtl/>
        </w:rPr>
        <w:t xml:space="preserve"> ایمان معتقد نباشد مسلمان به حساب نمی‌آید».</w:t>
      </w:r>
      <w:r w:rsidRPr="006C7DF1">
        <w:rPr>
          <w:rStyle w:val="FootnoteReference"/>
          <w:rFonts w:ascii="W_kamposet" w:hAnsi="W_kamposet" w:cs="B Nazanin"/>
          <w:color w:val="FF0000"/>
          <w:rtl/>
        </w:rPr>
        <w:footnoteReference w:id="126"/>
      </w:r>
    </w:p>
    <w:p w:rsidR="006C7DF1" w:rsidRPr="006C7DF1" w:rsidRDefault="006C7DF1" w:rsidP="00B04503">
      <w:r w:rsidRPr="00B04503">
        <w:rPr>
          <w:b/>
          <w:bCs/>
          <w:sz w:val="36"/>
          <w:szCs w:val="36"/>
          <w:rtl/>
        </w:rPr>
        <w:t>شیخ</w:t>
      </w:r>
      <w:r w:rsidRPr="00B04503">
        <w:rPr>
          <w:rFonts w:hint="cs"/>
          <w:b/>
          <w:bCs/>
          <w:sz w:val="36"/>
          <w:szCs w:val="36"/>
          <w:rtl/>
        </w:rPr>
        <w:t>‌</w:t>
      </w:r>
      <w:r w:rsidRPr="00B04503">
        <w:rPr>
          <w:b/>
          <w:bCs/>
          <w:sz w:val="36"/>
          <w:szCs w:val="36"/>
          <w:rtl/>
        </w:rPr>
        <w:t>الاسلام</w:t>
      </w:r>
      <w:r w:rsidRPr="00B04503">
        <w:rPr>
          <w:rFonts w:hint="cs"/>
          <w:color w:val="0070C0"/>
        </w:rPr>
        <w:sym w:font="Abo-thar" w:char="F065"/>
      </w:r>
      <w:r w:rsidRPr="006C7DF1">
        <w:rPr>
          <w:rFonts w:hint="cs"/>
          <w:rtl/>
        </w:rPr>
        <w:t xml:space="preserve"> می‌فرماید</w:t>
      </w:r>
      <w:r w:rsidRPr="006C7DF1">
        <w:rPr>
          <w:rtl/>
        </w:rPr>
        <w:t xml:space="preserve">: «محال است که شخص، مؤمن و </w:t>
      </w:r>
      <w:r w:rsidRPr="006C7DF1">
        <w:rPr>
          <w:rFonts w:hint="cs"/>
          <w:rtl/>
        </w:rPr>
        <w:t>قلبا</w:t>
      </w:r>
      <w:r w:rsidRPr="006C7DF1">
        <w:rPr>
          <w:rtl/>
        </w:rPr>
        <w:t xml:space="preserve"> ایمان</w:t>
      </w:r>
      <w:r w:rsidRPr="006C7DF1">
        <w:rPr>
          <w:rFonts w:hint="cs"/>
          <w:rtl/>
        </w:rPr>
        <w:t>ی</w:t>
      </w:r>
      <w:r w:rsidRPr="006C7DF1">
        <w:rPr>
          <w:rtl/>
        </w:rPr>
        <w:t xml:space="preserve"> راسخ</w:t>
      </w:r>
      <w:r w:rsidRPr="006C7DF1">
        <w:rPr>
          <w:rFonts w:hint="cs"/>
          <w:rtl/>
        </w:rPr>
        <w:t xml:space="preserve"> داشته باشد که </w:t>
      </w:r>
      <w:r w:rsidRPr="006C7DF1">
        <w:rPr>
          <w:rtl/>
        </w:rPr>
        <w:t>خداوند</w:t>
      </w:r>
      <w:r w:rsidRPr="00B04503">
        <w:rPr>
          <w:color w:val="0070C0"/>
        </w:rPr>
        <w:sym w:font="AGA Arabesque" w:char="F059"/>
      </w:r>
      <w:r w:rsidRPr="006C7DF1">
        <w:rPr>
          <w:rtl/>
        </w:rPr>
        <w:t xml:space="preserve"> بر او نماز، زکات، روزه و حج را فرض گردانیده است اما در طول زندگی خود، نه یک‌بار برای خدا سجده </w:t>
      </w:r>
      <w:r w:rsidRPr="006C7DF1">
        <w:rPr>
          <w:rFonts w:hint="cs"/>
          <w:rtl/>
        </w:rPr>
        <w:t>ببرد</w:t>
      </w:r>
      <w:r w:rsidRPr="006C7DF1">
        <w:rPr>
          <w:rtl/>
        </w:rPr>
        <w:t xml:space="preserve"> </w:t>
      </w:r>
      <w:r w:rsidRPr="006C7DF1">
        <w:rPr>
          <w:rFonts w:hint="cs"/>
          <w:rtl/>
        </w:rPr>
        <w:t>و نه روزه‌ای بگیرد و نه زکات مالش را بپردازد و نه حجی انجام دهد.</w:t>
      </w:r>
      <w:r w:rsidRPr="006C7DF1">
        <w:rPr>
          <w:rtl/>
        </w:rPr>
        <w:t xml:space="preserve"> این امر محال و غیرممکن است، </w:t>
      </w:r>
      <w:r w:rsidRPr="006C7DF1">
        <w:rPr>
          <w:rFonts w:hint="cs"/>
          <w:rtl/>
        </w:rPr>
        <w:t>و این وضعیت فقط برای شخصی متصور است و از قلبی تراوش می‌کند که نفاق و زندقه در آن است نه ایمانی صحیح</w:t>
      </w:r>
      <w:r w:rsidRPr="006C7DF1">
        <w:rPr>
          <w:rtl/>
        </w:rPr>
        <w:t>».</w:t>
      </w:r>
      <w:r w:rsidRPr="006C7DF1">
        <w:rPr>
          <w:rStyle w:val="FootnoteReference"/>
          <w:rFonts w:ascii="W_kamposet" w:hAnsi="W_kamposet" w:cs="B Nazanin"/>
          <w:color w:val="FF0000"/>
          <w:rtl/>
        </w:rPr>
        <w:footnoteReference w:id="127"/>
      </w:r>
    </w:p>
    <w:p w:rsidR="006C7DF1" w:rsidRPr="006C7DF1" w:rsidRDefault="006C7DF1" w:rsidP="00B04503">
      <w:pPr>
        <w:rPr>
          <w:rtl/>
        </w:rPr>
      </w:pPr>
      <w:r w:rsidRPr="006C7DF1">
        <w:rPr>
          <w:rFonts w:hint="cs"/>
          <w:rtl/>
        </w:rPr>
        <w:t xml:space="preserve">برخی با توجه به این همه ادله که از قبل بیان شد </w:t>
      </w:r>
      <w:r w:rsidR="00B04503">
        <w:rPr>
          <w:rFonts w:hint="cs"/>
          <w:rtl/>
        </w:rPr>
        <w:t xml:space="preserve">این قضیه را مطرح می‌کنند که: </w:t>
      </w:r>
      <w:r w:rsidRPr="00B04503">
        <w:rPr>
          <w:rtl/>
        </w:rPr>
        <w:t>قابل‌تصور</w:t>
      </w:r>
      <w:r w:rsidRPr="00B04503">
        <w:rPr>
          <w:rFonts w:hint="cs"/>
          <w:rtl/>
        </w:rPr>
        <w:t xml:space="preserve"> نیست</w:t>
      </w:r>
      <w:r w:rsidRPr="00B04503">
        <w:rPr>
          <w:rtl/>
        </w:rPr>
        <w:t xml:space="preserve"> که انسان، جنس اعمال صالح را به‌طور کلی ترک کند </w:t>
      </w:r>
      <w:r w:rsidRPr="00B04503">
        <w:rPr>
          <w:rFonts w:hint="cs"/>
          <w:rtl/>
        </w:rPr>
        <w:t>چون ممکن است</w:t>
      </w:r>
      <w:r w:rsidRPr="00B04503">
        <w:rPr>
          <w:rtl/>
        </w:rPr>
        <w:t xml:space="preserve"> </w:t>
      </w:r>
      <w:r w:rsidRPr="00B04503">
        <w:rPr>
          <w:rFonts w:hint="cs"/>
          <w:rtl/>
        </w:rPr>
        <w:t>شخصی</w:t>
      </w:r>
      <w:r w:rsidRPr="00B04503">
        <w:rPr>
          <w:rtl/>
        </w:rPr>
        <w:t xml:space="preserve"> امانت‌دار یا راستگو و یا... باشد.</w:t>
      </w:r>
      <w:r w:rsidRPr="006C7DF1">
        <w:rPr>
          <w:rtl/>
        </w:rPr>
        <w:t xml:space="preserve"> </w:t>
      </w:r>
    </w:p>
    <w:p w:rsidR="006C7DF1" w:rsidRPr="006C7DF1" w:rsidRDefault="006C7DF1" w:rsidP="005B799B">
      <w:r w:rsidRPr="00B04503">
        <w:rPr>
          <w:rFonts w:hint="cs"/>
          <w:b/>
          <w:bCs/>
          <w:sz w:val="36"/>
          <w:szCs w:val="36"/>
          <w:rtl/>
        </w:rPr>
        <w:t xml:space="preserve">در </w:t>
      </w:r>
      <w:r w:rsidRPr="00B04503">
        <w:rPr>
          <w:b/>
          <w:bCs/>
          <w:sz w:val="36"/>
          <w:szCs w:val="36"/>
          <w:rtl/>
        </w:rPr>
        <w:t xml:space="preserve">جواب این سؤال </w:t>
      </w:r>
      <w:r w:rsidRPr="00B04503">
        <w:rPr>
          <w:rFonts w:hint="cs"/>
          <w:b/>
          <w:bCs/>
          <w:sz w:val="36"/>
          <w:szCs w:val="36"/>
          <w:rtl/>
        </w:rPr>
        <w:t>باید گفت</w:t>
      </w:r>
      <w:r w:rsidRPr="00B04503">
        <w:rPr>
          <w:b/>
          <w:bCs/>
          <w:sz w:val="36"/>
          <w:szCs w:val="36"/>
          <w:rtl/>
        </w:rPr>
        <w:t>:</w:t>
      </w:r>
      <w:r w:rsidRPr="006C7DF1">
        <w:rPr>
          <w:rtl/>
        </w:rPr>
        <w:t xml:space="preserve"> </w:t>
      </w:r>
      <w:r w:rsidRPr="006C7DF1">
        <w:rPr>
          <w:rFonts w:hint="cs"/>
          <w:rtl/>
        </w:rPr>
        <w:t xml:space="preserve">منظور از ترک جنس عمل </w:t>
      </w:r>
      <w:r w:rsidRPr="006C7DF1">
        <w:rPr>
          <w:rtl/>
        </w:rPr>
        <w:t>این</w:t>
      </w:r>
      <w:r w:rsidRPr="006C7DF1">
        <w:rPr>
          <w:rFonts w:hint="cs"/>
          <w:rtl/>
        </w:rPr>
        <w:t xml:space="preserve"> نیست که شخصی هیچ عمل خیر ظاهری نداشته باشد</w:t>
      </w:r>
      <w:r w:rsidRPr="006C7DF1">
        <w:rPr>
          <w:rtl/>
        </w:rPr>
        <w:t xml:space="preserve"> بلکه مقصود اینست که</w:t>
      </w:r>
      <w:r w:rsidRPr="006C7DF1">
        <w:rPr>
          <w:rFonts w:hint="cs"/>
          <w:rtl/>
        </w:rPr>
        <w:t xml:space="preserve"> اعمال وی</w:t>
      </w:r>
      <w:r w:rsidRPr="006C7DF1">
        <w:rPr>
          <w:rtl/>
        </w:rPr>
        <w:t xml:space="preserve"> </w:t>
      </w:r>
      <w:r w:rsidRPr="006C7DF1">
        <w:rPr>
          <w:rFonts w:hint="cs"/>
          <w:rtl/>
        </w:rPr>
        <w:t>از روی</w:t>
      </w:r>
      <w:r w:rsidRPr="006C7DF1">
        <w:rPr>
          <w:rtl/>
        </w:rPr>
        <w:t xml:space="preserve"> ایمان</w:t>
      </w:r>
      <w:r w:rsidRPr="006C7DF1">
        <w:rPr>
          <w:rFonts w:hint="cs"/>
          <w:rtl/>
        </w:rPr>
        <w:t>،</w:t>
      </w:r>
      <w:r w:rsidRPr="006C7DF1">
        <w:rPr>
          <w:rtl/>
        </w:rPr>
        <w:t xml:space="preserve"> تصدیق و </w:t>
      </w:r>
      <w:r w:rsidRPr="006C7DF1">
        <w:rPr>
          <w:rFonts w:hint="cs"/>
          <w:rtl/>
        </w:rPr>
        <w:t>اخلاص</w:t>
      </w:r>
      <w:r w:rsidRPr="006C7DF1">
        <w:rPr>
          <w:rtl/>
        </w:rPr>
        <w:t xml:space="preserve"> انجام پذیرد</w:t>
      </w:r>
      <w:r w:rsidRPr="006C7DF1">
        <w:rPr>
          <w:rFonts w:hint="cs"/>
          <w:rtl/>
        </w:rPr>
        <w:t xml:space="preserve"> و</w:t>
      </w:r>
      <w:r w:rsidRPr="006C7DF1">
        <w:rPr>
          <w:rtl/>
        </w:rPr>
        <w:t xml:space="preserve"> از واجباتی باشد که </w:t>
      </w:r>
      <w:r w:rsidRPr="006C7DF1">
        <w:rPr>
          <w:rFonts w:hint="cs"/>
          <w:rtl/>
        </w:rPr>
        <w:t>مختص امت محمد</w:t>
      </w:r>
      <w:r w:rsidRPr="00B04503">
        <w:rPr>
          <w:color w:val="0070C0"/>
        </w:rPr>
        <w:sym w:font="AGA Arabesque" w:char="F072"/>
      </w:r>
      <w:r w:rsidRPr="006C7DF1">
        <w:rPr>
          <w:rFonts w:hint="cs"/>
          <w:rtl/>
        </w:rPr>
        <w:t xml:space="preserve"> باشد</w:t>
      </w:r>
      <w:r w:rsidR="00B04503">
        <w:rPr>
          <w:rFonts w:hint="cs"/>
          <w:rtl/>
        </w:rPr>
        <w:t>؛</w:t>
      </w:r>
      <w:r w:rsidRPr="006C7DF1">
        <w:rPr>
          <w:rtl/>
        </w:rPr>
        <w:t xml:space="preserve"> «زیرا شخصی که امانت را رعایت ‌</w:t>
      </w:r>
      <w:r w:rsidRPr="006C7DF1">
        <w:rPr>
          <w:rFonts w:hint="cs"/>
          <w:rtl/>
        </w:rPr>
        <w:t>می‌</w:t>
      </w:r>
      <w:r w:rsidRPr="006C7DF1">
        <w:rPr>
          <w:rtl/>
        </w:rPr>
        <w:t xml:space="preserve">کند یا راست می‌گوید یا در تقسیم نمودن و حکم کردن خود عدالت می‌ورزد اما به خدا و پیامبرش ایمان ندارد </w:t>
      </w:r>
      <w:r w:rsidRPr="006C7DF1">
        <w:rPr>
          <w:rFonts w:hint="cs"/>
          <w:rtl/>
        </w:rPr>
        <w:t>به خاطر این اعمال نیک</w:t>
      </w:r>
      <w:r w:rsidRPr="006C7DF1">
        <w:rPr>
          <w:rtl/>
        </w:rPr>
        <w:t xml:space="preserve"> از دایره‌ی کفر خارج نمی‌گردد چرا که مشرکان و اهل کتاب نیز قائل به وجوب این امور هستند </w:t>
      </w:r>
      <w:r w:rsidRPr="006C7DF1">
        <w:rPr>
          <w:rFonts w:hint="cs"/>
          <w:rtl/>
        </w:rPr>
        <w:t>لذا شخصی که واجبات مخصوص امت محمد</w:t>
      </w:r>
      <w:r w:rsidRPr="00B04503">
        <w:rPr>
          <w:color w:val="0070C0"/>
        </w:rPr>
        <w:sym w:font="AGA Arabesque" w:char="F072"/>
      </w:r>
      <w:r w:rsidRPr="006C7DF1">
        <w:rPr>
          <w:rFonts w:hint="cs"/>
          <w:rtl/>
        </w:rPr>
        <w:t xml:space="preserve"> را انجام نمی‌دهد مؤمن به خدا و پیامبرش محسوب نمی‌شود</w:t>
      </w:r>
      <w:r w:rsidRPr="006C7DF1">
        <w:rPr>
          <w:rtl/>
        </w:rPr>
        <w:t>».</w:t>
      </w:r>
      <w:r w:rsidRPr="006C7DF1">
        <w:rPr>
          <w:rStyle w:val="FootnoteReference"/>
          <w:rFonts w:ascii="W_kamposet" w:hAnsi="W_kamposet" w:cs="B Nazanin"/>
          <w:color w:val="FF0000"/>
          <w:rtl/>
        </w:rPr>
        <w:footnoteReference w:id="128"/>
      </w:r>
    </w:p>
    <w:p w:rsidR="006C7DF1" w:rsidRPr="006C7DF1" w:rsidRDefault="006C7DF1" w:rsidP="005B799B">
      <w:pPr>
        <w:rPr>
          <w:rtl/>
        </w:rPr>
      </w:pPr>
      <w:r w:rsidRPr="006C7DF1">
        <w:rPr>
          <w:rtl/>
        </w:rPr>
        <w:t xml:space="preserve">بر اساس آنچه </w:t>
      </w:r>
      <w:r w:rsidRPr="006C7DF1">
        <w:rPr>
          <w:rFonts w:hint="cs"/>
          <w:rtl/>
        </w:rPr>
        <w:t xml:space="preserve">گذشت، </w:t>
      </w:r>
      <w:r w:rsidRPr="006C7DF1">
        <w:rPr>
          <w:rtl/>
        </w:rPr>
        <w:t xml:space="preserve">روشن گردید که وجود جنس عمل، شرط صحت ایمان </w:t>
      </w:r>
      <w:r w:rsidRPr="006C7DF1">
        <w:rPr>
          <w:rFonts w:hint="cs"/>
          <w:rtl/>
        </w:rPr>
        <w:t>بوده</w:t>
      </w:r>
      <w:r w:rsidRPr="006C7DF1">
        <w:rPr>
          <w:rtl/>
        </w:rPr>
        <w:t xml:space="preserve"> و ترک عمل و رویگردانی</w:t>
      </w:r>
      <w:r w:rsidRPr="006C7DF1">
        <w:rPr>
          <w:rFonts w:hint="cs"/>
          <w:rtl/>
        </w:rPr>
        <w:t xml:space="preserve"> کلی</w:t>
      </w:r>
      <w:r w:rsidRPr="006C7DF1">
        <w:rPr>
          <w:rtl/>
        </w:rPr>
        <w:t xml:space="preserve"> از </w:t>
      </w:r>
      <w:r w:rsidRPr="006C7DF1">
        <w:rPr>
          <w:rFonts w:hint="cs"/>
          <w:rtl/>
        </w:rPr>
        <w:t>پیروی و اطاعت شریعت</w:t>
      </w:r>
      <w:r w:rsidRPr="006C7DF1">
        <w:rPr>
          <w:rtl/>
        </w:rPr>
        <w:t xml:space="preserve">، ناقض اصل ایمان می‌باشد. </w:t>
      </w:r>
    </w:p>
    <w:p w:rsidR="00011EF1" w:rsidRDefault="00011EF1" w:rsidP="007F7558">
      <w:pPr>
        <w:pStyle w:val="Heading2"/>
        <w:rPr>
          <w:rtl/>
        </w:rPr>
      </w:pPr>
      <w:r w:rsidRPr="00011EF1">
        <w:rPr>
          <w:rFonts w:hint="cs"/>
          <w:highlight w:val="yellow"/>
          <w:rtl/>
        </w:rPr>
        <w:t xml:space="preserve">پنجم) الف </w:t>
      </w:r>
      <w:r w:rsidR="006C7DF1" w:rsidRPr="00011EF1">
        <w:rPr>
          <w:highlight w:val="yellow"/>
          <w:rtl/>
        </w:rPr>
        <w:t>- منحصر نمودن کفر در اعتقاد قلبی:</w:t>
      </w:r>
    </w:p>
    <w:p w:rsidR="006C7DF1" w:rsidRPr="006C7DF1" w:rsidRDefault="006C7DF1" w:rsidP="00011EF1">
      <w:r w:rsidRPr="006C7DF1">
        <w:rPr>
          <w:rtl/>
        </w:rPr>
        <w:t xml:space="preserve">این </w:t>
      </w:r>
      <w:r w:rsidRPr="006C7DF1">
        <w:rPr>
          <w:rFonts w:hint="cs"/>
          <w:rtl/>
        </w:rPr>
        <w:t>مقوله می‌گوید که</w:t>
      </w:r>
      <w:r w:rsidRPr="006C7DF1">
        <w:rPr>
          <w:rtl/>
        </w:rPr>
        <w:t xml:space="preserve"> عمل</w:t>
      </w:r>
      <w:r w:rsidRPr="006C7DF1">
        <w:rPr>
          <w:rFonts w:hint="cs"/>
          <w:rtl/>
        </w:rPr>
        <w:t>، داخل</w:t>
      </w:r>
      <w:r w:rsidRPr="006C7DF1">
        <w:rPr>
          <w:rtl/>
        </w:rPr>
        <w:t xml:space="preserve"> در مسمای ایمان </w:t>
      </w:r>
      <w:r w:rsidRPr="006C7DF1">
        <w:rPr>
          <w:rFonts w:hint="cs"/>
          <w:rtl/>
        </w:rPr>
        <w:t>نی</w:t>
      </w:r>
      <w:r w:rsidRPr="006C7DF1">
        <w:rPr>
          <w:rtl/>
        </w:rPr>
        <w:t>ست و ایمان تنها تصدیق قلبی می‌باشد به همین دلیل کفر نیز جز با اعتقاد قلبی نیست یعنی</w:t>
      </w:r>
      <w:r w:rsidRPr="006C7DF1">
        <w:rPr>
          <w:rFonts w:hint="cs"/>
          <w:rtl/>
        </w:rPr>
        <w:t>:</w:t>
      </w:r>
      <w:r w:rsidRPr="006C7DF1">
        <w:rPr>
          <w:rtl/>
        </w:rPr>
        <w:t xml:space="preserve"> یا از طریق تکذیب، یا جحود، یا استحلال و </w:t>
      </w:r>
      <w:r w:rsidRPr="006C7DF1">
        <w:rPr>
          <w:rFonts w:hint="cs"/>
          <w:rtl/>
        </w:rPr>
        <w:t xml:space="preserve">یا </w:t>
      </w:r>
      <w:r w:rsidRPr="006C7DF1">
        <w:rPr>
          <w:rtl/>
        </w:rPr>
        <w:t xml:space="preserve">موارد مشابه آن‌ها است. </w:t>
      </w:r>
      <w:r w:rsidRPr="006C7DF1">
        <w:rPr>
          <w:rFonts w:hint="cs"/>
          <w:rtl/>
        </w:rPr>
        <w:t xml:space="preserve">و </w:t>
      </w:r>
      <w:r w:rsidRPr="006C7DF1">
        <w:rPr>
          <w:rtl/>
        </w:rPr>
        <w:t>فعل یا قولی که بر کفر بودن آن اجماع وجود دارد ذاتا کفر نیست بلکه علامتی دالّ بر کفر است</w:t>
      </w:r>
      <w:r w:rsidRPr="006C7DF1">
        <w:rPr>
          <w:rFonts w:hint="cs"/>
          <w:rtl/>
        </w:rPr>
        <w:t>!</w:t>
      </w:r>
      <w:r w:rsidR="00011EF1">
        <w:rPr>
          <w:rFonts w:hint="cs"/>
          <w:rtl/>
        </w:rPr>
        <w:t xml:space="preserve"> </w:t>
      </w:r>
      <w:r w:rsidRPr="006C7DF1">
        <w:rPr>
          <w:rtl/>
        </w:rPr>
        <w:t xml:space="preserve">و این، </w:t>
      </w:r>
      <w:r w:rsidRPr="003D4A90">
        <w:rPr>
          <w:b/>
          <w:bCs/>
          <w:sz w:val="36"/>
          <w:szCs w:val="36"/>
          <w:rtl/>
        </w:rPr>
        <w:t>مذهب اشاعره</w:t>
      </w:r>
      <w:r w:rsidRPr="006C7DF1">
        <w:rPr>
          <w:rtl/>
        </w:rPr>
        <w:t xml:space="preserve"> است چنان‌که </w:t>
      </w:r>
      <w:r w:rsidRPr="003D4A90">
        <w:rPr>
          <w:b/>
          <w:bCs/>
          <w:sz w:val="36"/>
          <w:szCs w:val="36"/>
          <w:rtl/>
        </w:rPr>
        <w:t>باقلانی</w:t>
      </w:r>
      <w:r w:rsidRPr="006C7DF1">
        <w:rPr>
          <w:rtl/>
        </w:rPr>
        <w:t>،</w:t>
      </w:r>
      <w:r w:rsidRPr="006C7DF1">
        <w:rPr>
          <w:rStyle w:val="FootnoteReference"/>
          <w:rFonts w:ascii="W_kamposet" w:hAnsi="W_kamposet" w:cs="B Nazanin"/>
          <w:color w:val="FF0000"/>
          <w:rtl/>
        </w:rPr>
        <w:footnoteReference w:id="129"/>
      </w:r>
      <w:r w:rsidRPr="006C7DF1">
        <w:rPr>
          <w:rtl/>
        </w:rPr>
        <w:t xml:space="preserve"> </w:t>
      </w:r>
      <w:r w:rsidRPr="003D4A90">
        <w:rPr>
          <w:b/>
          <w:bCs/>
          <w:sz w:val="36"/>
          <w:szCs w:val="36"/>
          <w:rtl/>
        </w:rPr>
        <w:t>بغدادی</w:t>
      </w:r>
      <w:r w:rsidRPr="006C7DF1">
        <w:rPr>
          <w:rStyle w:val="FootnoteReference"/>
          <w:rFonts w:ascii="W_kamposet" w:hAnsi="W_kamposet" w:cs="B Nazanin"/>
          <w:color w:val="FF0000"/>
          <w:rtl/>
        </w:rPr>
        <w:footnoteReference w:id="130"/>
      </w:r>
      <w:r w:rsidRPr="006C7DF1">
        <w:rPr>
          <w:rtl/>
        </w:rPr>
        <w:t xml:space="preserve"> و دیگران مقرر داشته‌اند، و در این گفته با قول </w:t>
      </w:r>
      <w:r w:rsidRPr="003D4A90">
        <w:rPr>
          <w:b/>
          <w:bCs/>
          <w:sz w:val="36"/>
          <w:szCs w:val="36"/>
          <w:rtl/>
        </w:rPr>
        <w:t>جهم بن صفوان</w:t>
      </w:r>
      <w:r w:rsidRPr="006C7DF1">
        <w:rPr>
          <w:rtl/>
        </w:rPr>
        <w:t xml:space="preserve">، </w:t>
      </w:r>
      <w:r w:rsidRPr="003D4A90">
        <w:rPr>
          <w:b/>
          <w:bCs/>
          <w:sz w:val="36"/>
          <w:szCs w:val="36"/>
          <w:rtl/>
        </w:rPr>
        <w:t>بشر مریسی</w:t>
      </w:r>
      <w:r w:rsidRPr="006C7DF1">
        <w:rPr>
          <w:rtl/>
        </w:rPr>
        <w:t xml:space="preserve"> و </w:t>
      </w:r>
      <w:r w:rsidRPr="003D4A90">
        <w:rPr>
          <w:b/>
          <w:bCs/>
          <w:sz w:val="36"/>
          <w:szCs w:val="36"/>
          <w:rtl/>
        </w:rPr>
        <w:t>راوندی</w:t>
      </w:r>
      <w:r w:rsidRPr="006C7DF1">
        <w:rPr>
          <w:rtl/>
        </w:rPr>
        <w:t xml:space="preserve"> موافق و هم‌رأی هستند.</w:t>
      </w:r>
      <w:r w:rsidRPr="006C7DF1">
        <w:rPr>
          <w:rStyle w:val="FootnoteReference"/>
          <w:rFonts w:ascii="W_kamposet" w:hAnsi="W_kamposet" w:cs="B Nazanin"/>
          <w:color w:val="FF0000"/>
          <w:rtl/>
        </w:rPr>
        <w:footnoteReference w:id="131"/>
      </w:r>
    </w:p>
    <w:p w:rsidR="006C7DF1" w:rsidRPr="006C7DF1" w:rsidRDefault="006C7DF1" w:rsidP="003D4A90">
      <w:r w:rsidRPr="006C7DF1">
        <w:rPr>
          <w:rtl/>
        </w:rPr>
        <w:t>از همین عقیده‌ی ارجائی بود که «توسع و گستردگی در بکار</w:t>
      </w:r>
      <w:r w:rsidRPr="006C7DF1">
        <w:rPr>
          <w:rFonts w:hint="cs"/>
          <w:rtl/>
        </w:rPr>
        <w:t xml:space="preserve"> </w:t>
      </w:r>
      <w:r w:rsidRPr="006C7DF1">
        <w:rPr>
          <w:rtl/>
        </w:rPr>
        <w:t>بردن (شرط استحلال) پیدا شد</w:t>
      </w:r>
      <w:r w:rsidRPr="006C7DF1">
        <w:rPr>
          <w:rFonts w:hint="cs"/>
          <w:rtl/>
        </w:rPr>
        <w:t>،</w:t>
      </w:r>
      <w:r w:rsidRPr="006C7DF1">
        <w:rPr>
          <w:rtl/>
        </w:rPr>
        <w:t xml:space="preserve"> تا جایی‌که آن را در اعمالی که کفر صریح بودند هم‌چون</w:t>
      </w:r>
      <w:r w:rsidRPr="006C7DF1">
        <w:rPr>
          <w:rFonts w:hint="cs"/>
          <w:rtl/>
        </w:rPr>
        <w:t>:</w:t>
      </w:r>
      <w:r w:rsidRPr="006C7DF1">
        <w:rPr>
          <w:rtl/>
        </w:rPr>
        <w:t xml:space="preserve"> اهانت به مصحف</w:t>
      </w:r>
      <w:r w:rsidRPr="006C7DF1">
        <w:rPr>
          <w:rFonts w:hint="cs"/>
          <w:rtl/>
        </w:rPr>
        <w:t>،</w:t>
      </w:r>
      <w:r w:rsidRPr="006C7DF1">
        <w:rPr>
          <w:rtl/>
        </w:rPr>
        <w:t xml:space="preserve"> ناسزاگویی به پیامبر</w:t>
      </w:r>
      <w:r w:rsidRPr="003D4A90">
        <w:rPr>
          <w:color w:val="0070C0"/>
        </w:rPr>
        <w:sym w:font="AGA Arabesque" w:char="F072"/>
      </w:r>
      <w:r w:rsidRPr="006C7DF1">
        <w:rPr>
          <w:rtl/>
        </w:rPr>
        <w:t xml:space="preserve"> و الغای شریعت خداوند</w:t>
      </w:r>
      <w:r w:rsidRPr="003D4A90">
        <w:rPr>
          <w:color w:val="0070C0"/>
        </w:rPr>
        <w:sym w:font="AGA Arabesque" w:char="F059"/>
      </w:r>
      <w:r w:rsidRPr="006C7DF1">
        <w:rPr>
          <w:rtl/>
        </w:rPr>
        <w:t xml:space="preserve"> شرط قرار دادند و گفتند که فاعل و مرتکب آن‌ها کافر نمی‌شود مگر هنگامی که در قلبش استحلال نماید (حلالش بداند)!! و برخی برای مسأله‌ی مرتد قبل از حکم بر او، این شرط را قرار داد</w:t>
      </w:r>
      <w:r w:rsidRPr="006C7DF1">
        <w:rPr>
          <w:rFonts w:hint="cs"/>
          <w:rtl/>
        </w:rPr>
        <w:t>ند</w:t>
      </w:r>
      <w:r w:rsidRPr="006C7DF1">
        <w:rPr>
          <w:rtl/>
        </w:rPr>
        <w:t xml:space="preserve"> که: اگر اقرار کند که معتقد به کفر خود است تکفیر می‌شود اما اگر بگوید: در قلبش تصدیق می‌کند و باور دارد و معتقد است که اسلام</w:t>
      </w:r>
      <w:r w:rsidRPr="006C7DF1">
        <w:rPr>
          <w:rFonts w:hint="cs"/>
          <w:rtl/>
        </w:rPr>
        <w:t>،</w:t>
      </w:r>
      <w:r w:rsidRPr="006C7DF1">
        <w:rPr>
          <w:rtl/>
        </w:rPr>
        <w:t xml:space="preserve"> برتر و بهتر از ارتداد است تکفیرش نکرده‌اند!»</w:t>
      </w:r>
      <w:r w:rsidRPr="006C7DF1">
        <w:rPr>
          <w:rStyle w:val="FootnoteReference"/>
          <w:rFonts w:ascii="W_kamposet" w:hAnsi="W_kamposet" w:cs="B Nazanin"/>
          <w:color w:val="FF0000"/>
          <w:rtl/>
        </w:rPr>
        <w:footnoteReference w:id="132"/>
      </w:r>
    </w:p>
    <w:p w:rsidR="006C7DF1" w:rsidRPr="006C7DF1" w:rsidRDefault="006C7DF1" w:rsidP="00AC5D4E">
      <w:r w:rsidRPr="003D4A90">
        <w:rPr>
          <w:b/>
          <w:bCs/>
          <w:sz w:val="36"/>
          <w:szCs w:val="36"/>
          <w:rtl/>
        </w:rPr>
        <w:t>ایمان نزد اهل سنت، قول و عمل است</w:t>
      </w:r>
      <w:r w:rsidRPr="003D4A90">
        <w:rPr>
          <w:rFonts w:hint="cs"/>
          <w:b/>
          <w:bCs/>
          <w:sz w:val="36"/>
          <w:szCs w:val="36"/>
          <w:rtl/>
        </w:rPr>
        <w:t>.</w:t>
      </w:r>
      <w:r w:rsidRPr="003D4A90">
        <w:rPr>
          <w:b/>
          <w:bCs/>
          <w:sz w:val="36"/>
          <w:szCs w:val="36"/>
          <w:rtl/>
        </w:rPr>
        <w:t xml:space="preserve"> یعنی</w:t>
      </w:r>
      <w:r w:rsidRPr="003D4A90">
        <w:rPr>
          <w:rFonts w:hint="cs"/>
          <w:b/>
          <w:bCs/>
          <w:sz w:val="36"/>
          <w:szCs w:val="36"/>
          <w:rtl/>
        </w:rPr>
        <w:t>:</w:t>
      </w:r>
      <w:r w:rsidRPr="003D4A90">
        <w:rPr>
          <w:b/>
          <w:bCs/>
          <w:sz w:val="36"/>
          <w:szCs w:val="36"/>
          <w:rtl/>
        </w:rPr>
        <w:t xml:space="preserve"> تصدیق قلبی، اقرار زبانی و عمل با جوارح.</w:t>
      </w:r>
      <w:r w:rsidRPr="006C7DF1">
        <w:rPr>
          <w:rtl/>
        </w:rPr>
        <w:t xml:space="preserve"> </w:t>
      </w:r>
      <w:r w:rsidRPr="003D4A90">
        <w:rPr>
          <w:b/>
          <w:bCs/>
          <w:sz w:val="36"/>
          <w:szCs w:val="36"/>
          <w:rtl/>
        </w:rPr>
        <w:t>بر این اساس، کفر همان‌طور که از طریق قلب صورت می‌پذیرد از رهگذر زبان و فعل نیز روی می‌دهد، و نصوص بسیاری از کتاب و سنت پیامبر</w:t>
      </w:r>
      <w:r w:rsidRPr="003D4A90">
        <w:rPr>
          <w:color w:val="0070C0"/>
          <w:sz w:val="36"/>
          <w:szCs w:val="36"/>
        </w:rPr>
        <w:sym w:font="AGA Arabesque" w:char="F072"/>
      </w:r>
      <w:r w:rsidRPr="003D4A90">
        <w:rPr>
          <w:b/>
          <w:bCs/>
          <w:sz w:val="36"/>
          <w:szCs w:val="36"/>
          <w:rtl/>
        </w:rPr>
        <w:t xml:space="preserve"> بیانگر این امر می‌باشند.</w:t>
      </w:r>
      <w:r w:rsidRPr="003D4A90">
        <w:rPr>
          <w:sz w:val="36"/>
          <w:szCs w:val="36"/>
          <w:rtl/>
        </w:rPr>
        <w:t xml:space="preserve"> </w:t>
      </w:r>
    </w:p>
    <w:p w:rsidR="006C7DF1" w:rsidRPr="006C7DF1" w:rsidRDefault="006C7DF1" w:rsidP="000B7DA1">
      <w:pPr>
        <w:jc w:val="both"/>
        <w:rPr>
          <w:rFonts w:ascii="W_kamposet" w:hAnsi="W_kamposet"/>
        </w:rPr>
      </w:pPr>
      <w:r w:rsidRPr="006C7DF1">
        <w:rPr>
          <w:rFonts w:ascii="W_kamposet" w:hAnsi="W_kamposet"/>
          <w:rtl/>
        </w:rPr>
        <w:t xml:space="preserve">از دلایل وقوع کفر با زبان، این قول خداوند متعال است که می‌فرماید: </w:t>
      </w:r>
      <w:r w:rsidR="00EA10B4" w:rsidRPr="00EA10B4">
        <w:rPr>
          <w:rFonts w:ascii="QCF2BSML" w:hAnsi="QCF2BSML" w:cs="QCF2BSML"/>
          <w:color w:val="C00000"/>
          <w:sz w:val="32"/>
          <w:szCs w:val="32"/>
          <w:rtl/>
        </w:rPr>
        <w:t>ﱡﭐ</w:t>
      </w:r>
      <w:r w:rsidR="00EA10B4" w:rsidRPr="00EA10B4">
        <w:rPr>
          <w:rFonts w:ascii="QCF2197" w:hAnsi="QCF2197" w:cs="QCF2197"/>
          <w:color w:val="C00000"/>
          <w:sz w:val="32"/>
          <w:szCs w:val="32"/>
          <w:rtl/>
        </w:rPr>
        <w:t>ﱳ</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ﱴ</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ﱵ</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ﱶ</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ﱷ</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ﱸ</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ﱹﱺ</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ﱻ</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ﱼ</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ﱽ</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ﱾ</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ﱿ</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ﲀ</w:t>
      </w:r>
      <w:r w:rsidR="00EA10B4" w:rsidRPr="00EA10B4">
        <w:rPr>
          <w:rFonts w:ascii="Al-QuranAlKareem" w:hAnsi="Al-QuranAlKareem" w:cs="Al-QuranAlKareem"/>
          <w:color w:val="C00000"/>
          <w:sz w:val="32"/>
          <w:szCs w:val="32"/>
          <w:rtl/>
        </w:rPr>
        <w:t>*</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ﲂ</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ﲃ</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ﲄ</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ﲅ</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ﲆ</w:t>
      </w:r>
      <w:r w:rsidR="00EA10B4" w:rsidRPr="00EA10B4">
        <w:rPr>
          <w:rFonts w:ascii="QCF2197" w:hAnsi="QCF2197" w:cs="QCF2197"/>
          <w:color w:val="C00000"/>
          <w:sz w:val="2"/>
          <w:szCs w:val="2"/>
          <w:rtl/>
        </w:rPr>
        <w:t xml:space="preserve"> </w:t>
      </w:r>
      <w:r w:rsidR="00EA10B4" w:rsidRPr="00EA10B4">
        <w:rPr>
          <w:rFonts w:ascii="QCF2197" w:hAnsi="QCF2197" w:cs="QCF2197"/>
          <w:color w:val="C00000"/>
          <w:sz w:val="32"/>
          <w:szCs w:val="32"/>
          <w:rtl/>
        </w:rPr>
        <w:t>ﲇﲈ</w:t>
      </w:r>
      <w:r w:rsidR="00EA10B4" w:rsidRPr="00EA10B4">
        <w:rPr>
          <w:rFonts w:ascii="QCF2197" w:hAnsi="QCF2197" w:cs="QCF2197"/>
          <w:color w:val="C00000"/>
          <w:sz w:val="2"/>
          <w:szCs w:val="2"/>
          <w:rtl/>
        </w:rPr>
        <w:t xml:space="preserve"> </w:t>
      </w:r>
      <w:r w:rsidR="00EA10B4" w:rsidRPr="00EA10B4">
        <w:rPr>
          <w:rFonts w:ascii="QCF2BSML" w:hAnsi="QCF2BSML" w:cs="QCF2BSML"/>
          <w:color w:val="C00000"/>
          <w:sz w:val="32"/>
          <w:szCs w:val="32"/>
          <w:rtl/>
        </w:rPr>
        <w:t>ﱠ</w:t>
      </w:r>
      <w:r w:rsidR="00EA10B4" w:rsidRPr="00EA10B4">
        <w:rPr>
          <w:rFonts w:ascii="Arial" w:hAnsi="Arial" w:cs="Arial"/>
          <w:color w:val="C00000"/>
          <w:sz w:val="2"/>
          <w:szCs w:val="2"/>
        </w:rPr>
        <w:t xml:space="preserve"> </w:t>
      </w:r>
      <w:r w:rsidR="00EA10B4">
        <w:rPr>
          <w:rFonts w:ascii="W_kamposet" w:hAnsi="W_kamposet" w:hint="cs"/>
          <w:rtl/>
        </w:rPr>
        <w:t xml:space="preserve"> (</w:t>
      </w:r>
      <w:r w:rsidRPr="006C7DF1">
        <w:rPr>
          <w:rFonts w:ascii="W_kamposet" w:hAnsi="W_kamposet"/>
          <w:rtl/>
        </w:rPr>
        <w:t>توبه: ۶۵-۶۶</w:t>
      </w:r>
      <w:r w:rsidR="00EA10B4">
        <w:rPr>
          <w:rFonts w:ascii="W_kamposet" w:hAnsi="W_kamposet" w:hint="cs"/>
          <w:rtl/>
        </w:rPr>
        <w:t>)</w:t>
      </w:r>
      <w:r w:rsidRPr="006C7DF1">
        <w:rPr>
          <w:rFonts w:ascii="W_kamposet" w:hAnsi="W_kamposet"/>
          <w:rtl/>
        </w:rPr>
        <w:t xml:space="preserve"> </w:t>
      </w:r>
      <w:r w:rsidR="00EA10B4">
        <w:rPr>
          <w:rFonts w:ascii="W_kamposet" w:hAnsi="W_kamposet" w:hint="cs"/>
          <w:rtl/>
        </w:rPr>
        <w:t>{</w:t>
      </w:r>
      <w:r w:rsidRPr="006C7DF1">
        <w:rPr>
          <w:rFonts w:ascii="W_kamposet" w:hAnsi="W_kamposet"/>
          <w:rtl/>
        </w:rPr>
        <w:t xml:space="preserve">‏اگر از آنان (درباره‌ي سخنان ناروا و كردارهاي ناهنجارشان) بازخواست كني، مي‌گويند: (مراد ما طعن و مسخره نبوده و با همديگر) بازي و شوخي مي‌كرديم. بگو: آيا به خدا و آيات او و پيغمبرش مي‌توان بازي و شوخي كرد؟! </w:t>
      </w:r>
      <w:r w:rsidRPr="00835837">
        <w:rPr>
          <w:rFonts w:ascii="Al-QuranAlKareem" w:hAnsi="Al-QuranAlKareem" w:cs="Al-QuranAlKareem"/>
          <w:rtl/>
        </w:rPr>
        <w:t>*</w:t>
      </w:r>
      <w:r w:rsidRPr="006C7DF1">
        <w:rPr>
          <w:rFonts w:ascii="W_kamposet" w:hAnsi="W_kamposet"/>
          <w:rtl/>
        </w:rPr>
        <w:t xml:space="preserve"> (بگو:) عذرخواهي نكنيد</w:t>
      </w:r>
      <w:r w:rsidRPr="006C7DF1">
        <w:rPr>
          <w:rFonts w:ascii="W_kamposet" w:hAnsi="W_kamposet" w:hint="cs"/>
          <w:rtl/>
        </w:rPr>
        <w:t>،</w:t>
      </w:r>
      <w:r w:rsidRPr="006C7DF1">
        <w:rPr>
          <w:rFonts w:ascii="W_kamposet" w:hAnsi="W_kamposet"/>
          <w:rtl/>
        </w:rPr>
        <w:t xml:space="preserve"> شما پس از ايمان</w:t>
      </w:r>
      <w:r w:rsidRPr="006C7DF1">
        <w:rPr>
          <w:rFonts w:ascii="W_kamposet" w:hAnsi="W_kamposet" w:hint="cs"/>
          <w:rtl/>
        </w:rPr>
        <w:t xml:space="preserve"> </w:t>
      </w:r>
      <w:r w:rsidRPr="006C7DF1">
        <w:rPr>
          <w:rFonts w:ascii="W_kamposet" w:hAnsi="W_kamposet"/>
          <w:rtl/>
        </w:rPr>
        <w:t>‌آوردن، كافر شده‌ايد</w:t>
      </w:r>
      <w:r w:rsidR="00EA10B4">
        <w:rPr>
          <w:rFonts w:ascii="W_kamposet" w:hAnsi="W_kamposet" w:hint="cs"/>
          <w:rtl/>
        </w:rPr>
        <w:t>}</w:t>
      </w:r>
      <w:r w:rsidRPr="006C7DF1">
        <w:rPr>
          <w:rFonts w:ascii="W_kamposet" w:hAnsi="W_kamposet"/>
          <w:rtl/>
        </w:rPr>
        <w:t xml:space="preserve">. </w:t>
      </w:r>
    </w:p>
    <w:p w:rsidR="006C7DF1" w:rsidRPr="006C7DF1" w:rsidRDefault="006C7DF1" w:rsidP="00835837">
      <w:r w:rsidRPr="006C7DF1">
        <w:rPr>
          <w:rFonts w:hint="cs"/>
          <w:rtl/>
        </w:rPr>
        <w:t>اینکه «</w:t>
      </w:r>
      <w:r w:rsidRPr="00EA10B4">
        <w:rPr>
          <w:b/>
          <w:bCs/>
          <w:sz w:val="36"/>
          <w:szCs w:val="36"/>
          <w:rtl/>
        </w:rPr>
        <w:t>کفر تنها با اعتقاد قلبی واقع می‌شود</w:t>
      </w:r>
      <w:r w:rsidRPr="006C7DF1">
        <w:rPr>
          <w:rFonts w:hint="cs"/>
          <w:rtl/>
        </w:rPr>
        <w:t>»</w:t>
      </w:r>
      <w:r w:rsidRPr="006C7DF1">
        <w:rPr>
          <w:rtl/>
        </w:rPr>
        <w:t xml:space="preserve"> از چندین جهت مردود است از جمله:</w:t>
      </w:r>
      <w:r w:rsidRPr="006C7DF1">
        <w:rPr>
          <w:rStyle w:val="FootnoteReference"/>
          <w:rFonts w:ascii="W_kamposet" w:hAnsi="W_kamposet" w:cs="B Nazanin"/>
          <w:color w:val="FF0000"/>
          <w:rtl/>
        </w:rPr>
        <w:footnoteReference w:id="133"/>
      </w:r>
    </w:p>
    <w:p w:rsidR="006C7DF1" w:rsidRPr="006C7DF1" w:rsidRDefault="00AC5D4E" w:rsidP="00AC5D4E">
      <w:pPr>
        <w:rPr>
          <w:rtl/>
        </w:rPr>
      </w:pPr>
      <w:r>
        <w:rPr>
          <w:rFonts w:ascii="Times New Roman" w:hAnsi="Times New Roman" w:hint="cs"/>
          <w:rtl/>
        </w:rPr>
        <w:t xml:space="preserve">1- </w:t>
      </w:r>
      <w:r w:rsidR="006C7DF1" w:rsidRPr="006C7DF1">
        <w:rPr>
          <w:rtl/>
        </w:rPr>
        <w:t xml:space="preserve">اجماع بر تعدادی از مکفّرات قولی و عملی معروف که بسیاری مشمول تکذیب قلبی نمی‌شود مانند: سب و دشنام خداوند یا پیامبرش، سجده برای غیر الله یا ذبح برای غیر الله و موارد مشابه آن. </w:t>
      </w:r>
    </w:p>
    <w:p w:rsidR="006C7DF1" w:rsidRPr="006C7DF1" w:rsidRDefault="00AC5D4E" w:rsidP="000B7DA1">
      <w:pPr>
        <w:jc w:val="both"/>
      </w:pPr>
      <w:r>
        <w:rPr>
          <w:rFonts w:ascii="Times New Roman" w:hAnsi="Times New Roman" w:hint="cs"/>
          <w:rtl/>
        </w:rPr>
        <w:t xml:space="preserve">2- </w:t>
      </w:r>
      <w:r w:rsidR="006C7DF1" w:rsidRPr="006C7DF1">
        <w:rPr>
          <w:rtl/>
        </w:rPr>
        <w:t>ما می‌دانیم هر</w:t>
      </w:r>
      <w:r w:rsidR="006C7DF1" w:rsidRPr="006C7DF1">
        <w:rPr>
          <w:rFonts w:hint="cs"/>
          <w:rtl/>
        </w:rPr>
        <w:t xml:space="preserve"> </w:t>
      </w:r>
      <w:r w:rsidR="006C7DF1" w:rsidRPr="006C7DF1">
        <w:rPr>
          <w:rtl/>
        </w:rPr>
        <w:t>کس بدون اجبار به خدا و پیامبرش دشنام دهد بلکه هر</w:t>
      </w:r>
      <w:r w:rsidR="006C7DF1" w:rsidRPr="006C7DF1">
        <w:rPr>
          <w:rFonts w:hint="cs"/>
          <w:rtl/>
        </w:rPr>
        <w:t xml:space="preserve"> </w:t>
      </w:r>
      <w:r w:rsidR="006C7DF1" w:rsidRPr="006C7DF1">
        <w:rPr>
          <w:rtl/>
        </w:rPr>
        <w:t>کس که بدون اجبار، کلمات کفرآمیز بر زبان بیاورد و هر</w:t>
      </w:r>
      <w:r w:rsidR="006C7DF1" w:rsidRPr="006C7DF1">
        <w:rPr>
          <w:rFonts w:hint="cs"/>
          <w:rtl/>
        </w:rPr>
        <w:t xml:space="preserve"> </w:t>
      </w:r>
      <w:r w:rsidR="006C7DF1" w:rsidRPr="006C7DF1">
        <w:rPr>
          <w:rtl/>
        </w:rPr>
        <w:t>کس که خداوند</w:t>
      </w:r>
      <w:r w:rsidR="006C7DF1" w:rsidRPr="006C7DF1">
        <w:rPr>
          <w:rFonts w:hint="cs"/>
          <w:rtl/>
        </w:rPr>
        <w:t>،</w:t>
      </w:r>
      <w:r w:rsidR="006C7DF1" w:rsidRPr="006C7DF1">
        <w:rPr>
          <w:rtl/>
        </w:rPr>
        <w:t xml:space="preserve"> آیاتش و رسولش را مورد استهزاء و تمسخر قرار دهد باطنا</w:t>
      </w:r>
      <w:r w:rsidR="006C7DF1" w:rsidRPr="006C7DF1">
        <w:rPr>
          <w:rFonts w:hint="cs"/>
          <w:rtl/>
        </w:rPr>
        <w:t>ً</w:t>
      </w:r>
      <w:r w:rsidR="006C7DF1" w:rsidRPr="006C7DF1">
        <w:rPr>
          <w:rtl/>
        </w:rPr>
        <w:t xml:space="preserve"> و ظاهرا</w:t>
      </w:r>
      <w:r w:rsidR="006C7DF1" w:rsidRPr="006C7DF1">
        <w:rPr>
          <w:rFonts w:hint="cs"/>
          <w:rtl/>
        </w:rPr>
        <w:t>ً</w:t>
      </w:r>
      <w:r w:rsidR="006C7DF1" w:rsidRPr="006C7DF1">
        <w:rPr>
          <w:rtl/>
        </w:rPr>
        <w:t xml:space="preserve"> کافر می‌شود و هر</w:t>
      </w:r>
      <w:r w:rsidR="006C7DF1" w:rsidRPr="006C7DF1">
        <w:rPr>
          <w:rFonts w:hint="cs"/>
          <w:rtl/>
        </w:rPr>
        <w:t xml:space="preserve"> </w:t>
      </w:r>
      <w:r w:rsidR="006C7DF1" w:rsidRPr="006C7DF1">
        <w:rPr>
          <w:rtl/>
        </w:rPr>
        <w:t xml:space="preserve">کس بگوید: چنین شخصی ممکن است در باطن، مؤمن به خداوند باشد و تنها در ظاهر کافر است درواقع، </w:t>
      </w:r>
      <w:r w:rsidR="006C7DF1" w:rsidRPr="006C7DF1">
        <w:rPr>
          <w:rFonts w:hint="cs"/>
          <w:rtl/>
        </w:rPr>
        <w:t>قولی</w:t>
      </w:r>
      <w:r w:rsidR="006C7DF1" w:rsidRPr="006C7DF1">
        <w:rPr>
          <w:rtl/>
        </w:rPr>
        <w:t xml:space="preserve"> بر زبان آورده که نسبت به قطعیات دین، فساد</w:t>
      </w:r>
      <w:r w:rsidR="006C7DF1" w:rsidRPr="006C7DF1">
        <w:rPr>
          <w:rFonts w:hint="cs"/>
          <w:rtl/>
        </w:rPr>
        <w:t>ش</w:t>
      </w:r>
      <w:r w:rsidR="006C7DF1" w:rsidRPr="006C7DF1">
        <w:rPr>
          <w:rtl/>
        </w:rPr>
        <w:t xml:space="preserve"> معلوم و آشکار است و خداوند متعال کلمات و سخنان کافران را در قرآن خاطرنشان ساخته و حکم به کفرشان و مستحقِ وعید بودنشان را داده است</w:t>
      </w:r>
      <w:r w:rsidR="006C7DF1" w:rsidRPr="006C7DF1">
        <w:rPr>
          <w:rFonts w:hint="cs"/>
          <w:rtl/>
        </w:rPr>
        <w:t>.</w:t>
      </w:r>
      <w:r w:rsidR="006C7DF1" w:rsidRPr="006C7DF1">
        <w:rPr>
          <w:rtl/>
        </w:rPr>
        <w:t xml:space="preserve"> اگر </w:t>
      </w:r>
      <w:r w:rsidR="006C7DF1" w:rsidRPr="006C7DF1">
        <w:rPr>
          <w:rFonts w:hint="cs"/>
          <w:rtl/>
        </w:rPr>
        <w:t>سخنان کفرآمیز</w:t>
      </w:r>
      <w:r w:rsidR="006C7DF1" w:rsidRPr="006C7DF1">
        <w:rPr>
          <w:rtl/>
        </w:rPr>
        <w:t xml:space="preserve"> آن‌ها به منزله‌ی شهادت شاهدان علیه‌شان بود یا به منزله‌ی اقراری که اقرارکننده در آن دچار اشتباه می‌شود در این صورت خداوند</w:t>
      </w:r>
      <w:r w:rsidR="006C7DF1" w:rsidRPr="00EA10B4">
        <w:rPr>
          <w:color w:val="0070C0"/>
        </w:rPr>
        <w:sym w:font="AGA Arabesque" w:char="F059"/>
      </w:r>
      <w:r w:rsidR="006C7DF1" w:rsidRPr="006C7DF1">
        <w:rPr>
          <w:rtl/>
        </w:rPr>
        <w:t xml:space="preserve"> آن‌ها را از اهل وعید و عذاب قرار نمی‌داد</w:t>
      </w:r>
      <w:r w:rsidR="006C7DF1" w:rsidRPr="006C7DF1">
        <w:rPr>
          <w:rFonts w:hint="cs"/>
          <w:rtl/>
        </w:rPr>
        <w:t>،</w:t>
      </w:r>
      <w:r w:rsidR="006C7DF1" w:rsidRPr="006C7DF1">
        <w:rPr>
          <w:rtl/>
        </w:rPr>
        <w:t xml:space="preserve"> آن هم به‌خاطر شهادتی که ممکن است راست باشد یا دروغ</w:t>
      </w:r>
      <w:r w:rsidR="006C7DF1" w:rsidRPr="006C7DF1">
        <w:rPr>
          <w:rFonts w:hint="cs"/>
          <w:rtl/>
        </w:rPr>
        <w:t>!</w:t>
      </w:r>
      <w:r w:rsidR="006C7DF1" w:rsidRPr="006C7DF1">
        <w:rPr>
          <w:rtl/>
        </w:rPr>
        <w:t xml:space="preserve"> بلکه می‌بایست آن‌ها را جز به شرطِ راستی این شهادت و گواهی عذاب ندهد همانند قول خداوند متعال که می‌فرماید:</w:t>
      </w:r>
      <w:r w:rsidR="00A47E9C" w:rsidRPr="00A47E9C">
        <w:rPr>
          <w:rFonts w:ascii="QCF2BSML" w:hAnsi="QCF2BSML" w:cs="QCF2BSML"/>
          <w:color w:val="000000"/>
          <w:sz w:val="33"/>
          <w:szCs w:val="33"/>
          <w:rtl/>
        </w:rPr>
        <w:t xml:space="preserve"> </w:t>
      </w:r>
      <w:r w:rsidR="00A47E9C" w:rsidRPr="00A47E9C">
        <w:rPr>
          <w:rFonts w:ascii="QCF2BSML" w:hAnsi="QCF2BSML" w:cs="QCF2BSML"/>
          <w:color w:val="C00000"/>
          <w:sz w:val="32"/>
          <w:szCs w:val="32"/>
          <w:rtl/>
        </w:rPr>
        <w:t>ﱡﭐ</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ﱻ</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ﱼ</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ﱽ</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ﱾ</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ﱿ</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ﲀ</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ﲁ</w:t>
      </w:r>
      <w:r w:rsidR="00A47E9C" w:rsidRPr="00A47E9C">
        <w:rPr>
          <w:rFonts w:ascii="QCF2120" w:hAnsi="QCF2120" w:cs="QCF2120"/>
          <w:color w:val="C00000"/>
          <w:sz w:val="2"/>
          <w:szCs w:val="2"/>
          <w:rtl/>
        </w:rPr>
        <w:t xml:space="preserve"> </w:t>
      </w:r>
      <w:r w:rsidR="00A47E9C" w:rsidRPr="00A47E9C">
        <w:rPr>
          <w:rFonts w:ascii="QCF2120" w:hAnsi="QCF2120" w:cs="QCF2120"/>
          <w:color w:val="C00000"/>
          <w:sz w:val="32"/>
          <w:szCs w:val="32"/>
          <w:rtl/>
        </w:rPr>
        <w:t>ﲂﲃ</w:t>
      </w:r>
      <w:r w:rsidR="00A47E9C" w:rsidRPr="00A47E9C">
        <w:rPr>
          <w:rFonts w:ascii="QCF2120" w:hAnsi="QCF2120" w:cs="QCF2120"/>
          <w:color w:val="C00000"/>
          <w:sz w:val="2"/>
          <w:szCs w:val="2"/>
          <w:rtl/>
        </w:rPr>
        <w:t xml:space="preserve"> </w:t>
      </w:r>
      <w:r w:rsidR="00A47E9C" w:rsidRPr="00A47E9C">
        <w:rPr>
          <w:rFonts w:ascii="QCF2BSML" w:hAnsi="QCF2BSML" w:cs="QCF2BSML"/>
          <w:color w:val="C00000"/>
          <w:sz w:val="32"/>
          <w:szCs w:val="32"/>
          <w:rtl/>
        </w:rPr>
        <w:t>ﱠ</w:t>
      </w:r>
      <w:r w:rsidR="00A47E9C">
        <w:rPr>
          <w:rFonts w:ascii="Arial" w:hAnsi="Arial" w:cs="Arial"/>
          <w:color w:val="000000"/>
          <w:sz w:val="2"/>
          <w:szCs w:val="2"/>
        </w:rPr>
        <w:t xml:space="preserve"> </w:t>
      </w:r>
      <w:r w:rsidR="006C7DF1" w:rsidRPr="006C7DF1">
        <w:rPr>
          <w:rtl/>
        </w:rPr>
        <w:t xml:space="preserve"> </w:t>
      </w:r>
      <w:r w:rsidR="00A47E9C">
        <w:rPr>
          <w:rFonts w:hint="cs"/>
          <w:rtl/>
        </w:rPr>
        <w:t>(</w:t>
      </w:r>
      <w:r w:rsidR="006C7DF1" w:rsidRPr="006C7DF1">
        <w:rPr>
          <w:rtl/>
        </w:rPr>
        <w:t xml:space="preserve">مائده: </w:t>
      </w:r>
      <w:r w:rsidR="006C7DF1" w:rsidRPr="006C7DF1">
        <w:rPr>
          <w:rFonts w:ascii="Times New Roman" w:hAnsi="Times New Roman" w:hint="cs"/>
          <w:rtl/>
        </w:rPr>
        <w:t>۷۳</w:t>
      </w:r>
      <w:r w:rsidR="00A47E9C">
        <w:rPr>
          <w:rFonts w:hint="cs"/>
          <w:rtl/>
        </w:rPr>
        <w:t>)</w:t>
      </w:r>
      <w:r w:rsidR="006C7DF1" w:rsidRPr="006C7DF1">
        <w:rPr>
          <w:rtl/>
        </w:rPr>
        <w:t xml:space="preserve"> </w:t>
      </w:r>
      <w:r w:rsidR="00A47E9C">
        <w:rPr>
          <w:rFonts w:hint="cs"/>
          <w:rtl/>
        </w:rPr>
        <w:t>{</w:t>
      </w:r>
      <w:r w:rsidR="006C7DF1" w:rsidRPr="006C7DF1">
        <w:rPr>
          <w:rtl/>
        </w:rPr>
        <w:t>بي</w:t>
      </w:r>
      <w:r w:rsidR="006C7DF1" w:rsidRPr="006C7DF1">
        <w:rPr>
          <w:rFonts w:hint="cs"/>
          <w:rtl/>
        </w:rPr>
        <w:t>‌</w:t>
      </w:r>
      <w:r w:rsidR="006C7DF1" w:rsidRPr="006C7DF1">
        <w:rPr>
          <w:rtl/>
        </w:rPr>
        <w:t>گمان كساني كافرند كه مي‌گويند: خداوند يكي از سه خدا است</w:t>
      </w:r>
      <w:r w:rsidR="00A47E9C">
        <w:rPr>
          <w:rFonts w:hint="cs"/>
          <w:rtl/>
        </w:rPr>
        <w:t>}</w:t>
      </w:r>
      <w:r w:rsidR="006C7DF1" w:rsidRPr="006C7DF1">
        <w:rPr>
          <w:rtl/>
        </w:rPr>
        <w:t>!</w:t>
      </w:r>
      <w:r w:rsidR="003A36C1">
        <w:rPr>
          <w:rFonts w:hint="cs"/>
          <w:rtl/>
        </w:rPr>
        <w:t xml:space="preserve"> </w:t>
      </w:r>
      <w:r w:rsidR="00F31786" w:rsidRPr="00F31786">
        <w:rPr>
          <w:rFonts w:ascii="QCF2BSML" w:hAnsi="QCF2BSML" w:cs="QCF2BSML"/>
          <w:color w:val="C00000"/>
          <w:sz w:val="32"/>
          <w:szCs w:val="32"/>
          <w:rtl/>
        </w:rPr>
        <w:t>ﱡﭐ</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ﲈ</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ﲉ</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ﲊ</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ﲋ</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ﲌ</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ﲍ</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ﲎ</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ﲏ</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ﲐ</w:t>
      </w:r>
      <w:r w:rsidR="00F31786" w:rsidRPr="00F31786">
        <w:rPr>
          <w:rFonts w:ascii="QCF2110" w:hAnsi="QCF2110" w:cs="QCF2110"/>
          <w:color w:val="C00000"/>
          <w:sz w:val="2"/>
          <w:szCs w:val="2"/>
          <w:rtl/>
        </w:rPr>
        <w:t xml:space="preserve"> </w:t>
      </w:r>
      <w:r w:rsidR="00F31786" w:rsidRPr="00F31786">
        <w:rPr>
          <w:rFonts w:ascii="QCF2110" w:hAnsi="QCF2110" w:cs="QCF2110"/>
          <w:color w:val="C00000"/>
          <w:sz w:val="32"/>
          <w:szCs w:val="32"/>
          <w:rtl/>
        </w:rPr>
        <w:t>ﲑﲒ</w:t>
      </w:r>
      <w:r w:rsidR="00F31786" w:rsidRPr="00F31786">
        <w:rPr>
          <w:rFonts w:ascii="QCF2110" w:hAnsi="QCF2110" w:cs="QCF2110"/>
          <w:color w:val="C00000"/>
          <w:sz w:val="2"/>
          <w:szCs w:val="2"/>
          <w:rtl/>
        </w:rPr>
        <w:t xml:space="preserve"> </w:t>
      </w:r>
      <w:r w:rsidR="00F31786" w:rsidRPr="00F31786">
        <w:rPr>
          <w:rFonts w:ascii="QCF2BSML" w:hAnsi="QCF2BSML" w:cs="QCF2BSML"/>
          <w:color w:val="C00000"/>
          <w:sz w:val="32"/>
          <w:szCs w:val="32"/>
          <w:rtl/>
        </w:rPr>
        <w:t>ﱠ</w:t>
      </w:r>
      <w:r w:rsidR="00F31786" w:rsidRPr="00F31786">
        <w:rPr>
          <w:rFonts w:hint="cs"/>
          <w:color w:val="C00000"/>
          <w:sz w:val="36"/>
          <w:szCs w:val="36"/>
          <w:rtl/>
        </w:rPr>
        <w:t xml:space="preserve"> </w:t>
      </w:r>
      <w:r w:rsidR="00F31786">
        <w:rPr>
          <w:rFonts w:hint="cs"/>
          <w:rtl/>
        </w:rPr>
        <w:t>(</w:t>
      </w:r>
      <w:r w:rsidR="006C7DF1" w:rsidRPr="006C7DF1">
        <w:rPr>
          <w:rtl/>
        </w:rPr>
        <w:t xml:space="preserve">مائده: </w:t>
      </w:r>
      <w:r w:rsidR="006C7DF1" w:rsidRPr="006C7DF1">
        <w:rPr>
          <w:rFonts w:ascii="Times New Roman" w:hAnsi="Times New Roman" w:hint="cs"/>
          <w:rtl/>
        </w:rPr>
        <w:t>۱۷</w:t>
      </w:r>
      <w:r w:rsidR="00F31786">
        <w:rPr>
          <w:rFonts w:hint="cs"/>
          <w:rtl/>
        </w:rPr>
        <w:t>)</w:t>
      </w:r>
      <w:r w:rsidR="006C7DF1" w:rsidRPr="006C7DF1">
        <w:rPr>
          <w:rtl/>
        </w:rPr>
        <w:t xml:space="preserve"> </w:t>
      </w:r>
      <w:r w:rsidR="00F31786">
        <w:rPr>
          <w:rFonts w:hint="cs"/>
          <w:rtl/>
        </w:rPr>
        <w:t>{</w:t>
      </w:r>
      <w:r w:rsidR="006C7DF1" w:rsidRPr="006C7DF1">
        <w:rPr>
          <w:rtl/>
        </w:rPr>
        <w:t>به طور مسلّم، كساني كه مي‌گويند: خدا، مسيح پسر مريم است! كافرند</w:t>
      </w:r>
      <w:r w:rsidR="00F31786">
        <w:rPr>
          <w:rFonts w:hint="cs"/>
          <w:rtl/>
        </w:rPr>
        <w:t>}</w:t>
      </w:r>
      <w:r w:rsidR="006C7DF1" w:rsidRPr="006C7DF1">
        <w:rPr>
          <w:rtl/>
        </w:rPr>
        <w:t>.</w:t>
      </w:r>
      <w:r w:rsidR="006C7DF1" w:rsidRPr="006C7DF1">
        <w:rPr>
          <w:rFonts w:hint="cs"/>
          <w:rtl/>
        </w:rPr>
        <w:t>.</w:t>
      </w:r>
      <w:r w:rsidR="006C7DF1" w:rsidRPr="006C7DF1">
        <w:rPr>
          <w:rtl/>
        </w:rPr>
        <w:t>. و مواردی این چنینی.</w:t>
      </w:r>
      <w:r w:rsidR="006C7DF1" w:rsidRPr="006C7DF1">
        <w:rPr>
          <w:rStyle w:val="FootnoteReference"/>
          <w:rFonts w:ascii="W_kamposet" w:hAnsi="W_kamposet" w:cs="B Nazanin"/>
          <w:color w:val="FF0000"/>
          <w:rtl/>
        </w:rPr>
        <w:footnoteReference w:id="134"/>
      </w:r>
    </w:p>
    <w:p w:rsidR="006C7DF1" w:rsidRPr="006C7DF1" w:rsidRDefault="00AC5D4E" w:rsidP="009A0B3E">
      <w:r>
        <w:rPr>
          <w:rFonts w:ascii="Times New Roman" w:hAnsi="Times New Roman" w:hint="cs"/>
          <w:rtl/>
        </w:rPr>
        <w:t xml:space="preserve">3- </w:t>
      </w:r>
      <w:r w:rsidR="006C7DF1" w:rsidRPr="006C7DF1">
        <w:rPr>
          <w:rtl/>
        </w:rPr>
        <w:t>«اگر مکف</w:t>
      </w:r>
      <w:r w:rsidR="006C7DF1" w:rsidRPr="006C7DF1">
        <w:rPr>
          <w:rFonts w:hint="cs"/>
          <w:rtl/>
        </w:rPr>
        <w:t>ّ</w:t>
      </w:r>
      <w:r w:rsidR="006C7DF1" w:rsidRPr="006C7DF1">
        <w:rPr>
          <w:rtl/>
        </w:rPr>
        <w:t>ر،</w:t>
      </w:r>
      <w:r w:rsidR="006C7DF1" w:rsidRPr="006C7DF1">
        <w:rPr>
          <w:rStyle w:val="FootnoteReference"/>
          <w:rFonts w:ascii="W_kamposet" w:hAnsi="W_kamposet" w:cs="B Nazanin"/>
          <w:color w:val="FF0000"/>
          <w:rtl/>
        </w:rPr>
        <w:footnoteReference w:id="135"/>
      </w:r>
      <w:r w:rsidR="006C7DF1" w:rsidRPr="006C7DF1">
        <w:rPr>
          <w:rtl/>
        </w:rPr>
        <w:t xml:space="preserve"> اعتقاد استحلال باشد در این صورت در سبّ و دشنام، چیزی نیست که دلالت کند که فرد سابّ و دشنام‌گو مستحل است پس بایستی کافر نشود</w:t>
      </w:r>
      <w:r w:rsidR="006C7DF1" w:rsidRPr="006C7DF1">
        <w:rPr>
          <w:rFonts w:hint="cs"/>
          <w:rtl/>
        </w:rPr>
        <w:t>؛</w:t>
      </w:r>
      <w:r w:rsidR="006C7DF1" w:rsidRPr="006C7DF1">
        <w:rPr>
          <w:rtl/>
        </w:rPr>
        <w:t xml:space="preserve"> به‌ویژه اگر بگوید: من معتقدم که این کار حرام است و آن‌</w:t>
      </w:r>
      <w:r w:rsidR="006C7DF1" w:rsidRPr="006C7DF1">
        <w:rPr>
          <w:rFonts w:hint="cs"/>
          <w:rtl/>
        </w:rPr>
        <w:t xml:space="preserve"> </w:t>
      </w:r>
      <w:r w:rsidR="006C7DF1" w:rsidRPr="006C7DF1">
        <w:rPr>
          <w:rtl/>
        </w:rPr>
        <w:t>را از روی خشم و عصبانیت و نادانی یا شوخی بر زبان می‌آورم، همان‌طور که منافقان گفتند:</w:t>
      </w:r>
      <w:r w:rsidR="009A0B3E" w:rsidRPr="009A0B3E">
        <w:rPr>
          <w:rFonts w:ascii="QCF2BSML" w:hAnsi="QCF2BSML" w:cs="QCF2BSML"/>
          <w:color w:val="000000"/>
          <w:sz w:val="33"/>
          <w:szCs w:val="33"/>
          <w:rtl/>
        </w:rPr>
        <w:t xml:space="preserve"> </w:t>
      </w:r>
      <w:r w:rsidR="009A0B3E" w:rsidRPr="009A0B3E">
        <w:rPr>
          <w:rFonts w:ascii="QCF2BSML" w:hAnsi="QCF2BSML" w:cs="QCF2BSML"/>
          <w:color w:val="C00000"/>
          <w:sz w:val="32"/>
          <w:szCs w:val="32"/>
          <w:rtl/>
        </w:rPr>
        <w:t>ﱡﭐ</w:t>
      </w:r>
      <w:r w:rsidR="009A0B3E" w:rsidRPr="009A0B3E">
        <w:rPr>
          <w:rFonts w:ascii="QCF2197" w:hAnsi="QCF2197" w:cs="QCF2197"/>
          <w:color w:val="C00000"/>
          <w:sz w:val="2"/>
          <w:szCs w:val="2"/>
          <w:rtl/>
        </w:rPr>
        <w:t xml:space="preserve"> </w:t>
      </w:r>
      <w:r w:rsidR="009A0B3E" w:rsidRPr="009A0B3E">
        <w:rPr>
          <w:rFonts w:ascii="QCF2197" w:hAnsi="QCF2197" w:cs="QCF2197"/>
          <w:color w:val="C00000"/>
          <w:sz w:val="32"/>
          <w:szCs w:val="32"/>
          <w:rtl/>
        </w:rPr>
        <w:t>ﱶ</w:t>
      </w:r>
      <w:r w:rsidR="009A0B3E" w:rsidRPr="009A0B3E">
        <w:rPr>
          <w:rFonts w:ascii="QCF2197" w:hAnsi="QCF2197" w:cs="QCF2197"/>
          <w:color w:val="C00000"/>
          <w:sz w:val="2"/>
          <w:szCs w:val="2"/>
          <w:rtl/>
        </w:rPr>
        <w:t xml:space="preserve"> </w:t>
      </w:r>
      <w:r w:rsidR="009A0B3E" w:rsidRPr="009A0B3E">
        <w:rPr>
          <w:rFonts w:ascii="QCF2197" w:hAnsi="QCF2197" w:cs="QCF2197"/>
          <w:color w:val="C00000"/>
          <w:sz w:val="32"/>
          <w:szCs w:val="32"/>
          <w:rtl/>
        </w:rPr>
        <w:t>ﱷ</w:t>
      </w:r>
      <w:r w:rsidR="009A0B3E" w:rsidRPr="009A0B3E">
        <w:rPr>
          <w:rFonts w:ascii="QCF2197" w:hAnsi="QCF2197" w:cs="QCF2197"/>
          <w:color w:val="C00000"/>
          <w:sz w:val="2"/>
          <w:szCs w:val="2"/>
          <w:rtl/>
        </w:rPr>
        <w:t xml:space="preserve"> </w:t>
      </w:r>
      <w:r w:rsidR="009A0B3E" w:rsidRPr="009A0B3E">
        <w:rPr>
          <w:rFonts w:ascii="QCF2197" w:hAnsi="QCF2197" w:cs="QCF2197"/>
          <w:color w:val="C00000"/>
          <w:sz w:val="32"/>
          <w:szCs w:val="32"/>
          <w:rtl/>
        </w:rPr>
        <w:t>ﱸ</w:t>
      </w:r>
      <w:r w:rsidR="009A0B3E" w:rsidRPr="009A0B3E">
        <w:rPr>
          <w:rFonts w:ascii="QCF2197" w:hAnsi="QCF2197" w:cs="QCF2197"/>
          <w:color w:val="C00000"/>
          <w:sz w:val="2"/>
          <w:szCs w:val="2"/>
          <w:rtl/>
        </w:rPr>
        <w:t xml:space="preserve"> </w:t>
      </w:r>
      <w:r w:rsidR="009A0B3E" w:rsidRPr="009A0B3E">
        <w:rPr>
          <w:rFonts w:ascii="QCF2197" w:hAnsi="QCF2197" w:cs="QCF2197"/>
          <w:color w:val="C00000"/>
          <w:sz w:val="32"/>
          <w:szCs w:val="32"/>
          <w:rtl/>
        </w:rPr>
        <w:t>ﱹﱺ</w:t>
      </w:r>
      <w:r w:rsidR="009A0B3E" w:rsidRPr="009A0B3E">
        <w:rPr>
          <w:rFonts w:ascii="QCF2197" w:hAnsi="QCF2197" w:cs="QCF2197"/>
          <w:color w:val="C00000"/>
          <w:sz w:val="2"/>
          <w:szCs w:val="2"/>
          <w:rtl/>
        </w:rPr>
        <w:t xml:space="preserve"> </w:t>
      </w:r>
      <w:r w:rsidR="009A0B3E" w:rsidRPr="009A0B3E">
        <w:rPr>
          <w:rFonts w:ascii="QCF2BSML" w:hAnsi="QCF2BSML" w:cs="QCF2BSML"/>
          <w:color w:val="C00000"/>
          <w:sz w:val="32"/>
          <w:szCs w:val="32"/>
          <w:rtl/>
        </w:rPr>
        <w:t>ﱠ</w:t>
      </w:r>
      <w:r w:rsidR="009A0B3E" w:rsidRPr="009A0B3E">
        <w:rPr>
          <w:rFonts w:ascii="Arial" w:hAnsi="Arial" w:cs="Arial"/>
          <w:color w:val="C00000"/>
          <w:sz w:val="2"/>
          <w:szCs w:val="2"/>
        </w:rPr>
        <w:t xml:space="preserve"> </w:t>
      </w:r>
      <w:r w:rsidR="006C7DF1" w:rsidRPr="00EC6C30">
        <w:rPr>
          <w:rStyle w:val="FootnoteReference"/>
          <w:rFonts w:ascii="W_kamposet" w:hAnsi="W_kamposet" w:cs="B Nazanin"/>
          <w:color w:val="FF0000"/>
          <w:rtl/>
        </w:rPr>
        <w:footnoteReference w:id="136"/>
      </w:r>
      <w:r w:rsidR="009A0B3E">
        <w:rPr>
          <w:rFonts w:hint="cs"/>
          <w:rtl/>
        </w:rPr>
        <w:t>(</w:t>
      </w:r>
      <w:r w:rsidR="006C7DF1" w:rsidRPr="006C7DF1">
        <w:rPr>
          <w:rtl/>
        </w:rPr>
        <w:t>توبه: ۶۶</w:t>
      </w:r>
      <w:r w:rsidR="009A0B3E">
        <w:rPr>
          <w:rFonts w:hint="cs"/>
          <w:rtl/>
        </w:rPr>
        <w:t>)</w:t>
      </w:r>
      <w:r w:rsidR="006C7DF1" w:rsidRPr="006C7DF1">
        <w:rPr>
          <w:rFonts w:hint="cs"/>
          <w:rtl/>
        </w:rPr>
        <w:t xml:space="preserve"> و</w:t>
      </w:r>
      <w:r w:rsidR="006C7DF1" w:rsidRPr="006C7DF1">
        <w:rPr>
          <w:rtl/>
        </w:rPr>
        <w:t xml:space="preserve"> اگر از روی شوخی و لودگی بر شخص تهمت و دروغ ببندی، پس اگر گفته شود: آن‌ها کافر نیستند بر خلاف نص قرآن است و اگر هم گفته شود: کافر هستند پس تکفیری بی‌موجب و بی‌دلیل است اگر همین سبب را مکفّر بشمار نیاورد».</w:t>
      </w:r>
      <w:r w:rsidR="006C7DF1" w:rsidRPr="006C7DF1">
        <w:rPr>
          <w:rStyle w:val="FootnoteReference"/>
          <w:rFonts w:ascii="W_kamposet" w:hAnsi="W_kamposet" w:cs="B Nazanin"/>
          <w:color w:val="FF0000"/>
          <w:rtl/>
        </w:rPr>
        <w:footnoteReference w:id="137"/>
      </w:r>
    </w:p>
    <w:p w:rsidR="006C7DF1" w:rsidRPr="006C7DF1" w:rsidRDefault="00AC5D4E" w:rsidP="00AC5D4E">
      <w:r>
        <w:rPr>
          <w:rFonts w:hint="cs"/>
          <w:rtl/>
        </w:rPr>
        <w:t>4-</w:t>
      </w:r>
      <w:r w:rsidR="006C7DF1" w:rsidRPr="006C7DF1">
        <w:rPr>
          <w:rtl/>
        </w:rPr>
        <w:t xml:space="preserve"> این قول که دشنام دهنده به رسول‌الله</w:t>
      </w:r>
      <w:r w:rsidR="006C7DF1" w:rsidRPr="009A0B3E">
        <w:rPr>
          <w:color w:val="0070C0"/>
        </w:rPr>
        <w:sym w:font="AGA Arabesque" w:char="F072"/>
      </w:r>
      <w:r w:rsidR="006C7DF1" w:rsidRPr="006C7DF1">
        <w:rPr>
          <w:rtl/>
        </w:rPr>
        <w:t xml:space="preserve"> کافر می‌شود اگر مستحل باشد (دشنام را حلال بداند) و اگر مستحل نباشد فاسق و گناهکار می‌گردد</w:t>
      </w:r>
      <w:r w:rsidR="006C7DF1" w:rsidRPr="006C7DF1">
        <w:rPr>
          <w:rFonts w:hint="cs"/>
          <w:rtl/>
        </w:rPr>
        <w:t>،</w:t>
      </w:r>
      <w:r w:rsidR="006C7DF1" w:rsidRPr="006C7DF1">
        <w:rPr>
          <w:rtl/>
        </w:rPr>
        <w:t xml:space="preserve"> لازمه‌اش این است که بود و نبود سبّ و دشنام، هیچ تأثیری در تکفیر ندارد بلکه عامل تأثیرگذار تنها اعتقاد است، بدین</w:t>
      </w:r>
      <w:r w:rsidR="006C7DF1" w:rsidRPr="006C7DF1">
        <w:rPr>
          <w:rFonts w:hint="cs"/>
          <w:rtl/>
        </w:rPr>
        <w:t>‌</w:t>
      </w:r>
      <w:r w:rsidR="006C7DF1" w:rsidRPr="006C7DF1">
        <w:rPr>
          <w:rtl/>
        </w:rPr>
        <w:t>گونه که اگر به حلال بودن سبّ معتقد باشد کافر می‌شود</w:t>
      </w:r>
      <w:r w:rsidR="006C7DF1" w:rsidRPr="006C7DF1">
        <w:rPr>
          <w:rFonts w:hint="cs"/>
          <w:rtl/>
        </w:rPr>
        <w:t>.</w:t>
      </w:r>
      <w:r w:rsidR="006C7DF1" w:rsidRPr="006C7DF1">
        <w:rPr>
          <w:rtl/>
        </w:rPr>
        <w:t xml:space="preserve"> چه وجود سب ملازم و همراه آن (اعتقاد قلبی) باشد یا که نباشد</w:t>
      </w:r>
      <w:r w:rsidR="006C7DF1" w:rsidRPr="006C7DF1">
        <w:rPr>
          <w:rFonts w:hint="cs"/>
          <w:rtl/>
        </w:rPr>
        <w:t>،</w:t>
      </w:r>
      <w:r w:rsidR="006C7DF1" w:rsidRPr="006C7DF1">
        <w:rPr>
          <w:rtl/>
        </w:rPr>
        <w:t xml:space="preserve"> این امر بر خلاف اجماع علمای امت است.</w:t>
      </w:r>
      <w:r w:rsidR="006C7DF1" w:rsidRPr="006C7DF1">
        <w:rPr>
          <w:rStyle w:val="FootnoteReference"/>
          <w:rFonts w:ascii="W_kamposet" w:hAnsi="W_kamposet" w:cs="B Nazanin"/>
          <w:color w:val="FF0000"/>
          <w:rtl/>
        </w:rPr>
        <w:footnoteReference w:id="138"/>
      </w:r>
    </w:p>
    <w:p w:rsidR="006C7DF1" w:rsidRPr="009A0B3E" w:rsidRDefault="006C7DF1" w:rsidP="00AC5D4E">
      <w:pPr>
        <w:rPr>
          <w:b/>
          <w:bCs/>
        </w:rPr>
      </w:pPr>
      <w:r w:rsidRPr="009A0B3E">
        <w:rPr>
          <w:b/>
          <w:bCs/>
          <w:sz w:val="36"/>
          <w:szCs w:val="36"/>
          <w:rtl/>
        </w:rPr>
        <w:t xml:space="preserve">سبب اصلی آشفتگی مرجئه </w:t>
      </w:r>
      <w:r w:rsidRPr="009A0B3E">
        <w:rPr>
          <w:rFonts w:hint="cs"/>
          <w:b/>
          <w:bCs/>
          <w:sz w:val="36"/>
          <w:szCs w:val="36"/>
          <w:rtl/>
        </w:rPr>
        <w:t>و موافقان آنها در قول و عمل،</w:t>
      </w:r>
      <w:r w:rsidRPr="009A0B3E">
        <w:rPr>
          <w:b/>
          <w:bCs/>
          <w:sz w:val="36"/>
          <w:szCs w:val="36"/>
          <w:rtl/>
        </w:rPr>
        <w:t xml:space="preserve"> خارج کردن عمل از مسمای ایمان است، چه این عمل از اعمال قلبی</w:t>
      </w:r>
      <w:r w:rsidRPr="009A0B3E">
        <w:rPr>
          <w:rFonts w:hint="cs"/>
          <w:b/>
          <w:bCs/>
          <w:sz w:val="36"/>
          <w:szCs w:val="36"/>
          <w:rtl/>
        </w:rPr>
        <w:t xml:space="preserve"> و</w:t>
      </w:r>
      <w:r w:rsidRPr="009A0B3E">
        <w:rPr>
          <w:b/>
          <w:bCs/>
          <w:sz w:val="36"/>
          <w:szCs w:val="36"/>
          <w:rtl/>
        </w:rPr>
        <w:t xml:space="preserve"> </w:t>
      </w:r>
      <w:r w:rsidRPr="009A0B3E">
        <w:rPr>
          <w:rFonts w:hint="cs"/>
          <w:b/>
          <w:bCs/>
          <w:sz w:val="36"/>
          <w:szCs w:val="36"/>
          <w:rtl/>
        </w:rPr>
        <w:t>یا چه</w:t>
      </w:r>
      <w:r w:rsidRPr="009A0B3E">
        <w:rPr>
          <w:b/>
          <w:bCs/>
          <w:sz w:val="36"/>
          <w:szCs w:val="36"/>
          <w:rtl/>
        </w:rPr>
        <w:t xml:space="preserve"> از اعمال جوارح باشد.</w:t>
      </w:r>
      <w:r w:rsidRPr="009A0B3E">
        <w:rPr>
          <w:b/>
          <w:bCs/>
          <w:rtl/>
        </w:rPr>
        <w:t xml:space="preserve"> </w:t>
      </w:r>
    </w:p>
    <w:p w:rsidR="006C7DF1" w:rsidRPr="006C7DF1" w:rsidRDefault="006C7DF1" w:rsidP="00AC5D4E">
      <w:r w:rsidRPr="009A0B3E">
        <w:rPr>
          <w:b/>
          <w:bCs/>
          <w:sz w:val="36"/>
          <w:szCs w:val="36"/>
          <w:rtl/>
        </w:rPr>
        <w:t>شیخ‌الاسلام</w:t>
      </w:r>
      <w:r w:rsidRPr="009A0B3E">
        <w:rPr>
          <w:color w:val="0070C0"/>
        </w:rPr>
        <w:sym w:font="Abo-thar" w:char="F065"/>
      </w:r>
      <w:r w:rsidRPr="006C7DF1">
        <w:rPr>
          <w:rtl/>
        </w:rPr>
        <w:t xml:space="preserve"> فرموده: «مرجئه</w:t>
      </w:r>
      <w:r w:rsidRPr="006C7DF1">
        <w:rPr>
          <w:rFonts w:hint="cs"/>
          <w:rtl/>
        </w:rPr>
        <w:t>،</w:t>
      </w:r>
      <w:r w:rsidRPr="006C7DF1">
        <w:rPr>
          <w:rtl/>
        </w:rPr>
        <w:t xml:space="preserve"> عمل ظاهر را از ایمان خارج کردند پس هر</w:t>
      </w:r>
      <w:r w:rsidRPr="006C7DF1">
        <w:rPr>
          <w:rFonts w:hint="cs"/>
          <w:rtl/>
        </w:rPr>
        <w:t xml:space="preserve"> </w:t>
      </w:r>
      <w:r w:rsidRPr="006C7DF1">
        <w:rPr>
          <w:rtl/>
        </w:rPr>
        <w:t xml:space="preserve">کس از آنها، خارج نمودن اعمال قلبی و منحصر ساختن آن در تصدیق (قلبی) را قصد نماید </w:t>
      </w:r>
      <w:r w:rsidRPr="006C7DF1">
        <w:rPr>
          <w:rFonts w:hint="cs"/>
          <w:rtl/>
        </w:rPr>
        <w:t>حقیقتاً</w:t>
      </w:r>
      <w:r w:rsidRPr="006C7DF1">
        <w:rPr>
          <w:rtl/>
        </w:rPr>
        <w:t xml:space="preserve"> در گمراهی آشکاری است و هر</w:t>
      </w:r>
      <w:r w:rsidRPr="006C7DF1">
        <w:rPr>
          <w:rFonts w:hint="cs"/>
          <w:rtl/>
        </w:rPr>
        <w:t xml:space="preserve"> </w:t>
      </w:r>
      <w:r w:rsidRPr="006C7DF1">
        <w:rPr>
          <w:rtl/>
        </w:rPr>
        <w:t>کس نیز خارج کردن عمل ظاهر را قصد کند به آن‌ها گفته می‌شود: عمل ظاهر</w:t>
      </w:r>
      <w:r w:rsidRPr="006C7DF1">
        <w:rPr>
          <w:rFonts w:hint="cs"/>
          <w:rtl/>
        </w:rPr>
        <w:t>،</w:t>
      </w:r>
      <w:r w:rsidRPr="006C7DF1">
        <w:rPr>
          <w:rtl/>
        </w:rPr>
        <w:t xml:space="preserve"> لازمه‌ی اعمال باطنی بوده و از یکدیگر جدایی‌ناپذیرند</w:t>
      </w:r>
      <w:r w:rsidRPr="006C7DF1">
        <w:rPr>
          <w:rFonts w:hint="cs"/>
          <w:rtl/>
        </w:rPr>
        <w:t>،</w:t>
      </w:r>
      <w:r w:rsidRPr="006C7DF1">
        <w:rPr>
          <w:rtl/>
        </w:rPr>
        <w:t xml:space="preserve"> و انتفای عمل ظاهر دلیل انتفای باطن است... </w:t>
      </w:r>
    </w:p>
    <w:p w:rsidR="006C7DF1" w:rsidRPr="006C7DF1" w:rsidRDefault="006C7DF1" w:rsidP="009A0B3E">
      <w:r w:rsidRPr="006C7DF1">
        <w:rPr>
          <w:rtl/>
        </w:rPr>
        <w:t>سلف به‌</w:t>
      </w:r>
      <w:r w:rsidR="009A0B3E">
        <w:rPr>
          <w:rFonts w:hint="cs"/>
          <w:rtl/>
        </w:rPr>
        <w:t xml:space="preserve"> </w:t>
      </w:r>
      <w:r w:rsidRPr="006C7DF1">
        <w:rPr>
          <w:rtl/>
        </w:rPr>
        <w:t xml:space="preserve">خاطر این‌که مرجئه، عمل را از دایره‌ی ایمان خارج کردند بشدت </w:t>
      </w:r>
      <w:r w:rsidRPr="006C7DF1">
        <w:rPr>
          <w:rFonts w:hint="cs"/>
          <w:rtl/>
        </w:rPr>
        <w:t>به آنان</w:t>
      </w:r>
      <w:r w:rsidRPr="006C7DF1">
        <w:rPr>
          <w:rtl/>
        </w:rPr>
        <w:t xml:space="preserve"> تاختند و آن‌ها را نکوهش کردند. هم‌چنین خارج کردن عمل توسط مرجئه، این را می‌رساند که آن‌ها اعمال قلبی را نیز از دایره‌ی ایمان خارج کرده‌اند و این امر قطعا باطل است چرا که هر</w:t>
      </w:r>
      <w:r w:rsidRPr="006C7DF1">
        <w:rPr>
          <w:rFonts w:hint="cs"/>
          <w:rtl/>
        </w:rPr>
        <w:t xml:space="preserve"> </w:t>
      </w:r>
      <w:r w:rsidRPr="006C7DF1">
        <w:rPr>
          <w:rtl/>
        </w:rPr>
        <w:t>کس رسول‌خدا</w:t>
      </w:r>
      <w:r w:rsidRPr="009A0B3E">
        <w:rPr>
          <w:color w:val="0070C0"/>
        </w:rPr>
        <w:sym w:font="AGA Arabesque" w:char="F072"/>
      </w:r>
      <w:r w:rsidRPr="006C7DF1">
        <w:rPr>
          <w:rtl/>
        </w:rPr>
        <w:t xml:space="preserve"> را تصدیق کند اما با قلبش و جسمش به وی بغض بورزد و با او دشمنی کند قطعا و ضرورتاً کافر است</w:t>
      </w:r>
      <w:r w:rsidRPr="006C7DF1">
        <w:rPr>
          <w:rFonts w:hint="cs"/>
          <w:rtl/>
        </w:rPr>
        <w:t>. و</w:t>
      </w:r>
      <w:r w:rsidRPr="006C7DF1">
        <w:rPr>
          <w:rtl/>
        </w:rPr>
        <w:t xml:space="preserve"> اگر اعمال قلوب را در دایره‌ی ایمان داخل گردانند نیز به‌خاطر امتناع قیام ایمان در قلب بدون حرکت بدن به خطا می‌روند».</w:t>
      </w:r>
      <w:r w:rsidRPr="006C7DF1">
        <w:rPr>
          <w:rStyle w:val="FootnoteReference"/>
          <w:rFonts w:ascii="W_kamposet" w:hAnsi="W_kamposet" w:cs="B Nazanin"/>
          <w:color w:val="FF0000"/>
          <w:rtl/>
        </w:rPr>
        <w:footnoteReference w:id="139"/>
      </w:r>
    </w:p>
    <w:p w:rsidR="006C7DF1" w:rsidRPr="006C7DF1" w:rsidRDefault="006C7DF1" w:rsidP="009A0B3E">
      <w:r w:rsidRPr="009A0B3E">
        <w:rPr>
          <w:b/>
          <w:bCs/>
          <w:sz w:val="36"/>
          <w:szCs w:val="36"/>
          <w:rtl/>
        </w:rPr>
        <w:t>اقوال اهل علم در بیان گمراهی مرجئه بسیار است</w:t>
      </w:r>
      <w:r w:rsidR="00F83C91">
        <w:rPr>
          <w:rFonts w:hint="cs"/>
          <w:b/>
          <w:bCs/>
          <w:sz w:val="36"/>
          <w:szCs w:val="36"/>
          <w:rtl/>
        </w:rPr>
        <w:t>،</w:t>
      </w:r>
      <w:r w:rsidRPr="009A0B3E">
        <w:rPr>
          <w:b/>
          <w:bCs/>
          <w:sz w:val="36"/>
          <w:szCs w:val="36"/>
          <w:rtl/>
        </w:rPr>
        <w:t xml:space="preserve"> از جمله:</w:t>
      </w:r>
      <w:r w:rsidRPr="006C7DF1">
        <w:rPr>
          <w:rStyle w:val="FootnoteReference"/>
          <w:rFonts w:ascii="W_kamposet" w:hAnsi="W_kamposet" w:cs="B Nazanin"/>
          <w:color w:val="FF0000"/>
          <w:rtl/>
        </w:rPr>
        <w:footnoteReference w:id="140"/>
      </w:r>
    </w:p>
    <w:p w:rsidR="006C7DF1" w:rsidRPr="006C7DF1" w:rsidRDefault="006C7DF1" w:rsidP="00C103D6">
      <w:pPr>
        <w:jc w:val="both"/>
        <w:rPr>
          <w:rFonts w:ascii="W_kamposet" w:hAnsi="W_kamposet"/>
        </w:rPr>
      </w:pPr>
      <w:r w:rsidRPr="009A0B3E">
        <w:rPr>
          <w:b/>
          <w:bCs/>
          <w:sz w:val="36"/>
          <w:szCs w:val="36"/>
          <w:rtl/>
        </w:rPr>
        <w:t>ابن‌حزم</w:t>
      </w:r>
      <w:r w:rsidRPr="009A0B3E">
        <w:rPr>
          <w:color w:val="0070C0"/>
        </w:rPr>
        <w:sym w:font="Abo-thar" w:char="F065"/>
      </w:r>
      <w:r w:rsidRPr="006C7DF1">
        <w:rPr>
          <w:rtl/>
        </w:rPr>
        <w:t xml:space="preserve"> فرموده: «اما این قول آن‌ها (مرجئه) که می‌گویند: دشنام و ناسزاگویی به خداوند و نیز پیامبرش کفر نیست تنها یک ادعا است </w:t>
      </w:r>
      <w:r w:rsidRPr="006C7DF1">
        <w:rPr>
          <w:rFonts w:hint="cs"/>
          <w:rtl/>
        </w:rPr>
        <w:t>زیرا</w:t>
      </w:r>
      <w:r w:rsidRPr="006C7DF1">
        <w:rPr>
          <w:rtl/>
        </w:rPr>
        <w:t xml:space="preserve"> خداوند متعال می‌فرماید:</w:t>
      </w:r>
      <w:r w:rsidR="00E1632F" w:rsidRPr="00E1632F">
        <w:rPr>
          <w:rFonts w:ascii="QCF2BSML" w:hAnsi="QCF2BSML" w:cs="QCF2BSML"/>
          <w:color w:val="000000"/>
          <w:sz w:val="33"/>
          <w:szCs w:val="33"/>
          <w:rtl/>
        </w:rPr>
        <w:t xml:space="preserve"> </w:t>
      </w:r>
      <w:r w:rsidR="00E1632F" w:rsidRPr="00E1632F">
        <w:rPr>
          <w:rFonts w:ascii="QCF2BSML" w:hAnsi="QCF2BSML" w:cs="QCF2BSML"/>
          <w:color w:val="C00000"/>
          <w:sz w:val="32"/>
          <w:szCs w:val="32"/>
          <w:rtl/>
        </w:rPr>
        <w:t>ﱡﭐ</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ﱏ</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ﱐ</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ﱑ</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ﱒ</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ﱓ</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ﱔ</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ﱕ</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ﱖ</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ﱗ</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ﱘ</w:t>
      </w:r>
      <w:r w:rsidR="00E1632F" w:rsidRPr="00E1632F">
        <w:rPr>
          <w:rFonts w:ascii="QCF2199" w:hAnsi="QCF2199" w:cs="QCF2199"/>
          <w:color w:val="C00000"/>
          <w:sz w:val="2"/>
          <w:szCs w:val="2"/>
          <w:rtl/>
        </w:rPr>
        <w:t xml:space="preserve"> </w:t>
      </w:r>
      <w:r w:rsidR="00E1632F" w:rsidRPr="00E1632F">
        <w:rPr>
          <w:rFonts w:ascii="QCF2199" w:hAnsi="QCF2199" w:cs="QCF2199"/>
          <w:color w:val="C00000"/>
          <w:sz w:val="32"/>
          <w:szCs w:val="32"/>
          <w:rtl/>
        </w:rPr>
        <w:t>ﱙ</w:t>
      </w:r>
      <w:r w:rsidR="00E1632F" w:rsidRPr="00E1632F">
        <w:rPr>
          <w:rFonts w:ascii="QCF2199" w:hAnsi="QCF2199" w:cs="QCF2199"/>
          <w:color w:val="C00000"/>
          <w:sz w:val="2"/>
          <w:szCs w:val="2"/>
          <w:rtl/>
        </w:rPr>
        <w:t xml:space="preserve"> </w:t>
      </w:r>
      <w:r w:rsidR="00E1632F" w:rsidRPr="00E1632F">
        <w:rPr>
          <w:rFonts w:ascii="QCF2BSML" w:hAnsi="QCF2BSML" w:cs="QCF2BSML"/>
          <w:color w:val="C00000"/>
          <w:sz w:val="32"/>
          <w:szCs w:val="32"/>
          <w:rtl/>
        </w:rPr>
        <w:t>ﱠ</w:t>
      </w:r>
      <w:r w:rsidR="00E1632F">
        <w:rPr>
          <w:rFonts w:ascii="Arial" w:hAnsi="Arial" w:cs="Arial"/>
          <w:color w:val="000000"/>
          <w:sz w:val="2"/>
          <w:szCs w:val="2"/>
        </w:rPr>
        <w:t xml:space="preserve"> </w:t>
      </w:r>
      <w:r w:rsidRPr="006C7DF1">
        <w:rPr>
          <w:rtl/>
        </w:rPr>
        <w:t xml:space="preserve"> </w:t>
      </w:r>
      <w:r w:rsidR="00E1632F">
        <w:rPr>
          <w:rFonts w:hint="cs"/>
          <w:rtl/>
        </w:rPr>
        <w:t>(</w:t>
      </w:r>
      <w:r w:rsidRPr="006C7DF1">
        <w:rPr>
          <w:rtl/>
        </w:rPr>
        <w:t xml:space="preserve">توبه: </w:t>
      </w:r>
      <w:r w:rsidRPr="006C7DF1">
        <w:rPr>
          <w:rFonts w:ascii="Times New Roman" w:hAnsi="Times New Roman" w:hint="cs"/>
          <w:rtl/>
        </w:rPr>
        <w:t>۷</w:t>
      </w:r>
      <w:r w:rsidRPr="006C7DF1">
        <w:rPr>
          <w:rtl/>
        </w:rPr>
        <w:t>۴</w:t>
      </w:r>
      <w:r w:rsidR="00E1632F">
        <w:rPr>
          <w:rFonts w:hint="cs"/>
          <w:rtl/>
        </w:rPr>
        <w:t>)</w:t>
      </w:r>
      <w:r w:rsidRPr="006C7DF1">
        <w:rPr>
          <w:rtl/>
        </w:rPr>
        <w:t xml:space="preserve"> </w:t>
      </w:r>
      <w:r w:rsidR="00E1632F">
        <w:rPr>
          <w:rFonts w:hint="cs"/>
          <w:rtl/>
        </w:rPr>
        <w:t>{</w:t>
      </w:r>
      <w:r w:rsidRPr="006C7DF1">
        <w:rPr>
          <w:rtl/>
        </w:rPr>
        <w:t>به خدا سوگند مي‌خورند كه (سخنان زننده‌اي) نگفته‌اند در</w:t>
      </w:r>
      <w:r w:rsidRPr="006C7DF1">
        <w:rPr>
          <w:rFonts w:hint="cs"/>
          <w:rtl/>
        </w:rPr>
        <w:t xml:space="preserve"> </w:t>
      </w:r>
      <w:r w:rsidRPr="006C7DF1">
        <w:rPr>
          <w:rtl/>
        </w:rPr>
        <w:t>حالي‌كه قطعاً سخنان كفرآميز گفته‌اند و پس از ايمان آوردن، به كفر برگشته‌اند</w:t>
      </w:r>
      <w:r w:rsidR="00E1632F">
        <w:rPr>
          <w:rFonts w:hint="cs"/>
          <w:rtl/>
        </w:rPr>
        <w:t>}.</w:t>
      </w:r>
      <w:r w:rsidRPr="006C7DF1">
        <w:rPr>
          <w:rtl/>
        </w:rPr>
        <w:t xml:space="preserve"> بنابراین خداوند</w:t>
      </w:r>
      <w:r w:rsidRPr="00E1632F">
        <w:rPr>
          <w:color w:val="0070C0"/>
        </w:rPr>
        <w:sym w:font="AGA Arabesque" w:char="F059"/>
      </w:r>
      <w:r w:rsidRPr="006C7DF1">
        <w:rPr>
          <w:rtl/>
        </w:rPr>
        <w:t xml:space="preserve"> تصریح نموده که برخی از اقوال، کفر هستند. </w:t>
      </w:r>
      <w:r w:rsidR="005015F1">
        <w:rPr>
          <w:rFonts w:ascii="W_kamposet" w:hAnsi="W_kamposet"/>
          <w:rtl/>
        </w:rPr>
        <w:t>هم</w:t>
      </w:r>
      <w:r w:rsidRPr="006C7DF1">
        <w:rPr>
          <w:rFonts w:ascii="W_kamposet" w:hAnsi="W_kamposet"/>
          <w:rtl/>
        </w:rPr>
        <w:t>چنین خداوند متعال می‌فرماید:</w:t>
      </w:r>
      <w:r w:rsidR="005F0300" w:rsidRPr="005F0300">
        <w:rPr>
          <w:rFonts w:ascii="QCF2BSML" w:hAnsi="QCF2BSML" w:cs="QCF2BSML"/>
          <w:color w:val="000000"/>
          <w:sz w:val="33"/>
          <w:szCs w:val="33"/>
          <w:rtl/>
        </w:rPr>
        <w:t xml:space="preserve"> </w:t>
      </w:r>
      <w:r w:rsidR="005F0300" w:rsidRPr="005F0300">
        <w:rPr>
          <w:rFonts w:ascii="QCF2BSML" w:hAnsi="QCF2BSML" w:cs="QCF2BSML"/>
          <w:color w:val="C00000"/>
          <w:sz w:val="32"/>
          <w:szCs w:val="32"/>
          <w:rtl/>
        </w:rPr>
        <w:t>ﱡﭐ</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ﲵ</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ﲶ</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ﲷ</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ﲸ</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ﲹ</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ﲺ</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ﲻ</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ﲼ</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ﲽ</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ﲾ</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ﲿ</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ﳀ</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ﳁ</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ﳂ</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ﳃ</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ﳄ</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ﳅ</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ﳆ</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ﳇ</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ﳈ</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ﳉ</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ﳊ</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ﳋ</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ﳌ</w:t>
      </w:r>
      <w:r w:rsidR="005F0300" w:rsidRPr="005F0300">
        <w:rPr>
          <w:rFonts w:ascii="QCF2100" w:hAnsi="QCF2100" w:cs="QCF2100"/>
          <w:color w:val="C00000"/>
          <w:sz w:val="2"/>
          <w:szCs w:val="2"/>
          <w:rtl/>
        </w:rPr>
        <w:t xml:space="preserve"> </w:t>
      </w:r>
      <w:r w:rsidR="005F0300" w:rsidRPr="005F0300">
        <w:rPr>
          <w:rFonts w:ascii="QCF2100" w:hAnsi="QCF2100" w:cs="QCF2100"/>
          <w:color w:val="C00000"/>
          <w:sz w:val="32"/>
          <w:szCs w:val="32"/>
          <w:rtl/>
        </w:rPr>
        <w:t>ﳍ</w:t>
      </w:r>
      <w:r w:rsidR="005F0300" w:rsidRPr="005F0300">
        <w:rPr>
          <w:rFonts w:ascii="QCF2100" w:hAnsi="QCF2100" w:cs="QCF2100"/>
          <w:color w:val="C00000"/>
          <w:sz w:val="2"/>
          <w:szCs w:val="2"/>
          <w:rtl/>
        </w:rPr>
        <w:t xml:space="preserve"> </w:t>
      </w:r>
      <w:r w:rsidR="005F0300" w:rsidRPr="005F0300">
        <w:rPr>
          <w:rFonts w:ascii="QCF2BSML" w:hAnsi="QCF2BSML" w:cs="QCF2BSML"/>
          <w:color w:val="C00000"/>
          <w:sz w:val="32"/>
          <w:szCs w:val="32"/>
          <w:rtl/>
        </w:rPr>
        <w:t>ﱠ</w:t>
      </w:r>
      <w:r w:rsidR="005F0300">
        <w:rPr>
          <w:rFonts w:ascii="Arial" w:hAnsi="Arial" w:cs="Arial" w:hint="cs"/>
          <w:color w:val="C00000"/>
          <w:sz w:val="2"/>
          <w:szCs w:val="2"/>
          <w:rtl/>
        </w:rPr>
        <w:t xml:space="preserve"> </w:t>
      </w:r>
      <w:r w:rsidR="005F0300">
        <w:rPr>
          <w:rFonts w:ascii="W_kamposet" w:hAnsi="W_kamposet" w:hint="cs"/>
          <w:rtl/>
        </w:rPr>
        <w:t>(</w:t>
      </w:r>
      <w:r w:rsidRPr="006C7DF1">
        <w:rPr>
          <w:rFonts w:ascii="W_kamposet" w:hAnsi="W_kamposet"/>
          <w:rtl/>
        </w:rPr>
        <w:t xml:space="preserve">نساء: </w:t>
      </w:r>
      <w:r w:rsidRPr="006C7DF1">
        <w:rPr>
          <w:rFonts w:ascii="Times New Roman" w:hAnsi="Times New Roman" w:hint="cs"/>
          <w:rtl/>
        </w:rPr>
        <w:t>۱</w:t>
      </w:r>
      <w:r w:rsidRPr="006C7DF1">
        <w:rPr>
          <w:rFonts w:ascii="W_kamposet" w:hAnsi="W_kamposet"/>
          <w:rtl/>
        </w:rPr>
        <w:t>۴</w:t>
      </w:r>
      <w:r w:rsidRPr="006C7DF1">
        <w:rPr>
          <w:rFonts w:ascii="Times New Roman" w:hAnsi="Times New Roman" w:hint="cs"/>
          <w:rtl/>
        </w:rPr>
        <w:t>۰</w:t>
      </w:r>
      <w:r w:rsidR="005F0300">
        <w:rPr>
          <w:rFonts w:ascii="W_kamposet" w:hAnsi="W_kamposet" w:hint="cs"/>
          <w:rtl/>
        </w:rPr>
        <w:t>)</w:t>
      </w:r>
      <w:r w:rsidRPr="006C7DF1">
        <w:rPr>
          <w:rFonts w:ascii="W_kamposet" w:hAnsi="W_kamposet"/>
          <w:rtl/>
        </w:rPr>
        <w:t xml:space="preserve"> </w:t>
      </w:r>
      <w:r w:rsidR="005F0300">
        <w:rPr>
          <w:rFonts w:ascii="W_kamposet" w:hAnsi="W_kamposet" w:hint="cs"/>
          <w:rtl/>
        </w:rPr>
        <w:t>{</w:t>
      </w:r>
      <w:r w:rsidRPr="006C7DF1">
        <w:rPr>
          <w:rFonts w:ascii="W_kamposet" w:hAnsi="W_kamposet"/>
          <w:rtl/>
        </w:rPr>
        <w:t>خداوند در كتاب (قرآن، اين حكم را) بر شما نازل كرده است كه چون شنيديد به آيات خدا كفر ورزيده مي‌شود و آيات خدا به بازيچه گرفته مي‌شود، با چنين كساني منشينيد تا آن</w:t>
      </w:r>
      <w:r w:rsidRPr="006C7DF1">
        <w:rPr>
          <w:rFonts w:ascii="W_kamposet" w:hAnsi="W_kamposet" w:hint="cs"/>
          <w:rtl/>
        </w:rPr>
        <w:t>‌</w:t>
      </w:r>
      <w:r w:rsidRPr="006C7DF1">
        <w:rPr>
          <w:rFonts w:ascii="W_kamposet" w:hAnsi="W_kamposet"/>
          <w:rtl/>
        </w:rPr>
        <w:t>گاه كه به سخن ديگري بپردازند (و دست از كفر و شوخي خود بردارند). بي</w:t>
      </w:r>
      <w:r w:rsidRPr="006C7DF1">
        <w:rPr>
          <w:rFonts w:ascii="W_kamposet" w:hAnsi="W_kamposet" w:hint="cs"/>
          <w:rtl/>
        </w:rPr>
        <w:t>‌</w:t>
      </w:r>
      <w:r w:rsidRPr="006C7DF1">
        <w:rPr>
          <w:rFonts w:ascii="W_kamposet" w:hAnsi="W_kamposet"/>
          <w:rtl/>
        </w:rPr>
        <w:t>گمان در اين صورت (كه با ايشان همنشين مي‌شويد و به استهزاء آنان گوش فرا مي‌دهيد) شما هم مثل آنان خواهيد بود (و در استهزاء به قرآن شريك ايشان خواهيد گشت)</w:t>
      </w:r>
      <w:r w:rsidR="005F0300">
        <w:rPr>
          <w:rFonts w:ascii="W_kamposet" w:hAnsi="W_kamposet" w:hint="cs"/>
          <w:rtl/>
        </w:rPr>
        <w:t>}</w:t>
      </w:r>
      <w:r w:rsidRPr="006C7DF1">
        <w:rPr>
          <w:rFonts w:ascii="W_kamposet" w:hAnsi="W_kamposet" w:hint="cs"/>
          <w:rtl/>
        </w:rPr>
        <w:t>.</w:t>
      </w:r>
      <w:r w:rsidRPr="006C7DF1">
        <w:rPr>
          <w:rFonts w:ascii="W_kamposet" w:hAnsi="W_kamposet"/>
          <w:rtl/>
        </w:rPr>
        <w:t xml:space="preserve"> پس خداوند</w:t>
      </w:r>
      <w:r w:rsidRPr="005F0300">
        <w:rPr>
          <w:rFonts w:ascii="W_kamposet" w:hAnsi="W_kamposet"/>
          <w:color w:val="0070C0"/>
        </w:rPr>
        <w:sym w:font="AGA Arabesque" w:char="F059"/>
      </w:r>
      <w:r w:rsidRPr="006C7DF1">
        <w:rPr>
          <w:rFonts w:ascii="W_kamposet" w:hAnsi="W_kamposet"/>
          <w:rtl/>
        </w:rPr>
        <w:t xml:space="preserve"> تصریح فرموده که </w:t>
      </w:r>
      <w:r w:rsidRPr="006C7DF1">
        <w:rPr>
          <w:rFonts w:ascii="W_kamposet" w:hAnsi="W_kamposet" w:hint="cs"/>
          <w:rtl/>
        </w:rPr>
        <w:t xml:space="preserve">شنیدن </w:t>
      </w:r>
      <w:r w:rsidRPr="006C7DF1">
        <w:rPr>
          <w:rFonts w:ascii="W_kamposet" w:hAnsi="W_kamposet"/>
          <w:rtl/>
        </w:rPr>
        <w:t>برخی اقوال درمورد آیات خدای متعال کفر می‌باشد. و نیز می‌فرماید:</w:t>
      </w:r>
      <w:r w:rsidR="008F7029" w:rsidRPr="008F7029">
        <w:rPr>
          <w:rFonts w:ascii="QCF2BSML" w:hAnsi="QCF2BSML" w:cs="QCF2BSML"/>
          <w:color w:val="000000"/>
          <w:sz w:val="33"/>
          <w:szCs w:val="33"/>
          <w:rtl/>
        </w:rPr>
        <w:t xml:space="preserve"> </w:t>
      </w:r>
      <w:r w:rsidR="008F7029" w:rsidRPr="008F7029">
        <w:rPr>
          <w:rFonts w:ascii="QCF2BSML" w:hAnsi="QCF2BSML" w:cs="QCF2BSML"/>
          <w:color w:val="C00000"/>
          <w:sz w:val="32"/>
          <w:szCs w:val="32"/>
          <w:rtl/>
        </w:rPr>
        <w:t>ﱡﭐ</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ﱻ</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ﱼ</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ﱽ</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ﱾ</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ﱿ</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ﲀ</w:t>
      </w:r>
      <w:r w:rsidR="008F7029" w:rsidRPr="008F7029">
        <w:rPr>
          <w:rFonts w:ascii="QCF2197" w:hAnsi="QCF2197" w:cs="QCF2197"/>
          <w:color w:val="C00000"/>
          <w:sz w:val="2"/>
          <w:szCs w:val="2"/>
          <w:rtl/>
        </w:rPr>
        <w:t xml:space="preserve"> </w:t>
      </w:r>
      <w:r w:rsidR="008F7029" w:rsidRPr="008F7029">
        <w:rPr>
          <w:rFonts w:ascii="Al-QuranAlKareem" w:hAnsi="Al-QuranAlKareem" w:cs="Al-QuranAlKareem"/>
          <w:color w:val="C00000"/>
          <w:sz w:val="32"/>
          <w:szCs w:val="32"/>
          <w:rtl/>
        </w:rPr>
        <w:t>*</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ﲂ</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ﲃ</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ﲄ</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ﲅ</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ﲆ</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ﲇﲈ</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ﲉ</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ﲊ</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ﲋ</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ﲌ</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ﲍ</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ﲎ</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ﲏ</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ﲐ</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ﲑ</w:t>
      </w:r>
      <w:r w:rsidR="008F7029" w:rsidRPr="008F7029">
        <w:rPr>
          <w:rFonts w:ascii="QCF2197" w:hAnsi="QCF2197" w:cs="QCF2197"/>
          <w:color w:val="C00000"/>
          <w:sz w:val="2"/>
          <w:szCs w:val="2"/>
          <w:rtl/>
        </w:rPr>
        <w:t xml:space="preserve"> </w:t>
      </w:r>
      <w:r w:rsidR="008F7029" w:rsidRPr="008F7029">
        <w:rPr>
          <w:rFonts w:ascii="QCF2197" w:hAnsi="QCF2197" w:cs="QCF2197"/>
          <w:color w:val="C00000"/>
          <w:sz w:val="32"/>
          <w:szCs w:val="32"/>
          <w:rtl/>
        </w:rPr>
        <w:t>ﲒ</w:t>
      </w:r>
      <w:r w:rsidR="008F7029" w:rsidRPr="008F7029">
        <w:rPr>
          <w:rFonts w:ascii="QCF2BSML" w:hAnsi="QCF2BSML" w:cs="QCF2BSML"/>
          <w:color w:val="C00000"/>
          <w:sz w:val="32"/>
          <w:szCs w:val="32"/>
          <w:rtl/>
        </w:rPr>
        <w:t>ﱠ</w:t>
      </w:r>
      <w:r w:rsidR="008F7029">
        <w:rPr>
          <w:rFonts w:ascii="Arial" w:hAnsi="Arial" w:cs="Arial"/>
          <w:color w:val="000000"/>
          <w:sz w:val="2"/>
          <w:szCs w:val="2"/>
        </w:rPr>
        <w:t xml:space="preserve"> </w:t>
      </w:r>
      <w:r w:rsidRPr="006C7DF1">
        <w:rPr>
          <w:rFonts w:ascii="W_kamposet" w:hAnsi="W_kamposet"/>
          <w:rtl/>
        </w:rPr>
        <w:t xml:space="preserve"> </w:t>
      </w:r>
      <w:r w:rsidR="008F7029">
        <w:rPr>
          <w:rFonts w:ascii="W_kamposet" w:hAnsi="W_kamposet" w:hint="cs"/>
          <w:rtl/>
        </w:rPr>
        <w:t>(</w:t>
      </w:r>
      <w:r w:rsidRPr="006C7DF1">
        <w:rPr>
          <w:rFonts w:ascii="W_kamposet" w:hAnsi="W_kamposet"/>
          <w:rtl/>
        </w:rPr>
        <w:t>توبه: ۶۵-۶۶</w:t>
      </w:r>
      <w:r w:rsidR="008F7029">
        <w:rPr>
          <w:rFonts w:ascii="W_kamposet" w:hAnsi="W_kamposet" w:hint="cs"/>
          <w:rtl/>
        </w:rPr>
        <w:t>)</w:t>
      </w:r>
      <w:r w:rsidRPr="006C7DF1">
        <w:rPr>
          <w:rFonts w:ascii="W_kamposet" w:hAnsi="W_kamposet"/>
          <w:rtl/>
        </w:rPr>
        <w:t xml:space="preserve"> </w:t>
      </w:r>
      <w:r w:rsidR="008F7029">
        <w:rPr>
          <w:rFonts w:ascii="W_kamposet" w:hAnsi="W_kamposet" w:hint="cs"/>
          <w:rtl/>
        </w:rPr>
        <w:t>{</w:t>
      </w:r>
      <w:r w:rsidRPr="006C7DF1">
        <w:rPr>
          <w:rFonts w:ascii="W_kamposet" w:hAnsi="W_kamposet"/>
          <w:rtl/>
        </w:rPr>
        <w:t xml:space="preserve">بگو: آيا خدا و آيات او و پيغمبرش را تمسخر می‌كردید </w:t>
      </w:r>
      <w:r w:rsidRPr="005015F1">
        <w:rPr>
          <w:rFonts w:ascii="Al-QuranAlKareem" w:hAnsi="Al-QuranAlKareem" w:cs="Al-QuranAlKareem"/>
          <w:rtl/>
        </w:rPr>
        <w:t>*</w:t>
      </w:r>
      <w:r w:rsidRPr="006C7DF1">
        <w:rPr>
          <w:rFonts w:ascii="W_kamposet" w:hAnsi="W_kamposet"/>
          <w:rtl/>
        </w:rPr>
        <w:t xml:space="preserve"> ‏(بگو: با چنين معذرت</w:t>
      </w:r>
      <w:r w:rsidRPr="006C7DF1">
        <w:rPr>
          <w:rFonts w:ascii="W_kamposet" w:hAnsi="W_kamposet" w:hint="cs"/>
          <w:rtl/>
        </w:rPr>
        <w:t>‌</w:t>
      </w:r>
      <w:r w:rsidRPr="006C7DF1">
        <w:rPr>
          <w:rFonts w:ascii="W_kamposet" w:hAnsi="W_kamposet"/>
          <w:rtl/>
        </w:rPr>
        <w:t>هاي بيهوده) عذرخواهي نكنيد. شما پس از ايمان‌آوردن، كافر شده‌ايد. اگر هم برخي از شما را (به سبب توبه‌ي مجدّد و انجام كارهاي شايسته) ببخشيم، برخي ديگر را نمي‌بخشيم</w:t>
      </w:r>
      <w:r w:rsidRPr="006C7DF1">
        <w:rPr>
          <w:rFonts w:ascii="W_kamposet" w:hAnsi="W_kamposet" w:hint="cs"/>
          <w:rtl/>
        </w:rPr>
        <w:t>؛</w:t>
      </w:r>
      <w:r w:rsidRPr="006C7DF1">
        <w:rPr>
          <w:rFonts w:ascii="W_kamposet" w:hAnsi="W_kamposet"/>
          <w:rtl/>
        </w:rPr>
        <w:t xml:space="preserve"> زيرا آنان (بر كفر و نفاق خود ماندگارند و در حق پيغمبر و مؤمنان) به بزهكاري خود ادامه مي‌دهند</w:t>
      </w:r>
      <w:r w:rsidR="008F7029">
        <w:rPr>
          <w:rFonts w:ascii="W_kamposet" w:hAnsi="W_kamposet" w:hint="cs"/>
          <w:rtl/>
        </w:rPr>
        <w:t>}.</w:t>
      </w:r>
      <w:r w:rsidRPr="006C7DF1">
        <w:rPr>
          <w:rFonts w:ascii="W_kamposet" w:hAnsi="W_kamposet"/>
          <w:rtl/>
        </w:rPr>
        <w:t xml:space="preserve"> بنابراین خداوند</w:t>
      </w:r>
      <w:r w:rsidRPr="005015F1">
        <w:rPr>
          <w:rFonts w:ascii="W_kamposet" w:hAnsi="W_kamposet"/>
          <w:color w:val="0070C0"/>
        </w:rPr>
        <w:sym w:font="AGA Arabesque" w:char="F059"/>
      </w:r>
      <w:r w:rsidRPr="006C7DF1">
        <w:rPr>
          <w:rFonts w:ascii="W_kamposet" w:hAnsi="W_kamposet"/>
          <w:rtl/>
        </w:rPr>
        <w:t xml:space="preserve"> تصریح نموده </w:t>
      </w:r>
      <w:r w:rsidRPr="006C7DF1">
        <w:rPr>
          <w:rFonts w:ascii="W_kamposet" w:hAnsi="W_kamposet" w:hint="cs"/>
          <w:rtl/>
        </w:rPr>
        <w:t>که</w:t>
      </w:r>
      <w:r w:rsidRPr="006C7DF1">
        <w:rPr>
          <w:rFonts w:ascii="W_kamposet" w:hAnsi="W_kamposet"/>
          <w:rtl/>
        </w:rPr>
        <w:t xml:space="preserve"> استهزاء و تمسخر خداوند یا آیات او یا یکی از پیامبرانش</w:t>
      </w:r>
      <w:r w:rsidRPr="007F7558">
        <w:rPr>
          <w:rFonts w:ascii="W_kamposet" w:hAnsi="W_kamposet"/>
          <w:color w:val="0070C0"/>
        </w:rPr>
        <w:sym w:font="Abo-thar" w:char="F044"/>
      </w:r>
      <w:r w:rsidRPr="006C7DF1">
        <w:rPr>
          <w:rFonts w:ascii="W_kamposet" w:hAnsi="W_kamposet" w:hint="cs"/>
          <w:rtl/>
        </w:rPr>
        <w:t>،</w:t>
      </w:r>
      <w:r w:rsidRPr="006C7DF1">
        <w:rPr>
          <w:rFonts w:ascii="W_kamposet" w:hAnsi="W_kamposet"/>
          <w:rtl/>
        </w:rPr>
        <w:t xml:space="preserve"> کفر اکبر است که شخص را از دایره‌ی اسلام خارج می‌کند و در این مورد نفرموده: من می‌دانم که در قلب‌هایتان کفر وجود دارد بلکه آن‌ها را به‌خاطر همان استهزاء کردن، کافر قرار داده است و هر</w:t>
      </w:r>
      <w:r w:rsidRPr="006C7DF1">
        <w:rPr>
          <w:rFonts w:ascii="W_kamposet" w:hAnsi="W_kamposet" w:hint="cs"/>
          <w:rtl/>
        </w:rPr>
        <w:t xml:space="preserve"> </w:t>
      </w:r>
      <w:r w:rsidRPr="006C7DF1">
        <w:rPr>
          <w:rFonts w:ascii="W_kamposet" w:hAnsi="W_kamposet"/>
          <w:rtl/>
        </w:rPr>
        <w:t>کس مدعی چیزی جز این شود قولی را به خداوند</w:t>
      </w:r>
      <w:r w:rsidRPr="005015F1">
        <w:rPr>
          <w:rFonts w:ascii="W_kamposet" w:hAnsi="W_kamposet"/>
          <w:color w:val="0070C0"/>
        </w:rPr>
        <w:sym w:font="AGA Arabesque" w:char="F059"/>
      </w:r>
      <w:r w:rsidRPr="006C7DF1">
        <w:rPr>
          <w:rFonts w:ascii="W_kamposet" w:hAnsi="W_kamposet"/>
          <w:rtl/>
        </w:rPr>
        <w:t xml:space="preserve"> نسبت داده که بیان نفرموده و بر خداوند متعال دروغ بسته است».</w:t>
      </w:r>
      <w:r w:rsidRPr="006C7DF1">
        <w:rPr>
          <w:rStyle w:val="FootnoteReference"/>
          <w:rFonts w:ascii="W_kamposet" w:hAnsi="W_kamposet" w:cs="B Nazanin"/>
          <w:color w:val="FF0000"/>
          <w:rtl/>
        </w:rPr>
        <w:footnoteReference w:id="141"/>
      </w:r>
    </w:p>
    <w:p w:rsidR="006C7DF1" w:rsidRPr="006C7DF1" w:rsidRDefault="006C7DF1" w:rsidP="00152A34">
      <w:pPr>
        <w:widowControl w:val="0"/>
        <w:jc w:val="both"/>
        <w:rPr>
          <w:rFonts w:ascii="W_kamposet" w:hAnsi="W_kamposet" w:cs="B Nazanin"/>
          <w:b/>
          <w:bCs/>
          <w:rtl/>
        </w:rPr>
      </w:pPr>
      <w:r w:rsidRPr="006C7DF1">
        <w:rPr>
          <w:rFonts w:ascii="W_kamposet" w:hAnsi="W_kamposet" w:cs="B Nazanin"/>
          <w:b/>
          <w:bCs/>
          <w:rtl/>
        </w:rPr>
        <w:t xml:space="preserve">مشابه این پدیده: </w:t>
      </w:r>
    </w:p>
    <w:p w:rsidR="006C7DF1" w:rsidRPr="006C7DF1" w:rsidRDefault="00C27B3E" w:rsidP="00C27B3E">
      <w:pPr>
        <w:pStyle w:val="Heading2"/>
        <w:rPr>
          <w:rtl/>
        </w:rPr>
      </w:pPr>
      <w:r w:rsidRPr="00011EF1">
        <w:rPr>
          <w:rFonts w:hint="cs"/>
          <w:highlight w:val="yellow"/>
          <w:rtl/>
        </w:rPr>
        <w:t xml:space="preserve">پنجم) </w:t>
      </w:r>
      <w:r w:rsidR="00011EF1" w:rsidRPr="00011EF1">
        <w:rPr>
          <w:rFonts w:hint="cs"/>
          <w:highlight w:val="yellow"/>
          <w:rtl/>
        </w:rPr>
        <w:t xml:space="preserve">ب - </w:t>
      </w:r>
      <w:r w:rsidR="006C7DF1" w:rsidRPr="00011EF1">
        <w:rPr>
          <w:rFonts w:hint="cs"/>
          <w:highlight w:val="yellow"/>
          <w:rtl/>
        </w:rPr>
        <w:t>این ادعا که: اگر انسان از عملی که انجام می‌دهد نیتش دنیا باشد و قصد کفر را نداشته باشد؛ جزو موانع تکفیر است!</w:t>
      </w:r>
    </w:p>
    <w:p w:rsidR="006C7DF1" w:rsidRPr="006C7DF1" w:rsidRDefault="006C7DF1" w:rsidP="002A7B63">
      <w:pPr>
        <w:rPr>
          <w:rtl/>
        </w:rPr>
      </w:pPr>
      <w:r w:rsidRPr="006C7DF1">
        <w:rPr>
          <w:rFonts w:hint="cs"/>
          <w:rtl/>
        </w:rPr>
        <w:t xml:space="preserve">برخی از مدعیان علم، گمان کرده‌اند که تمایلات دنیوی و دنیادوستی از موانع تکفیر است لذا قائل به این هستند که اگر: انسان کلمه‌ای را به زبان آورد یا کاری انجام دهد از روی عمد و با علم به این‌که آن کار کفر است ولی ادعا کند که کفر را اراده نکرده و درونش آن را نپذیرفته است و فقط مقصودش دستیابی به بعضی از اغراض دنیوی باشد چنین شخصی کافر نمی‌شود. </w:t>
      </w:r>
    </w:p>
    <w:p w:rsidR="006C7DF1" w:rsidRPr="006C7DF1" w:rsidRDefault="006C7DF1" w:rsidP="002A7B63">
      <w:pPr>
        <w:rPr>
          <w:rtl/>
        </w:rPr>
      </w:pPr>
      <w:r w:rsidRPr="006C7DF1">
        <w:rPr>
          <w:rFonts w:hint="cs"/>
          <w:rtl/>
        </w:rPr>
        <w:t xml:space="preserve">این امر با نصوص صریحی در تضاد است که بیان می‌کند اگر قصد انسان در انجام عبادات و اعمالش دنیا و زینت آن باشد از اسباب کفر است. </w:t>
      </w:r>
    </w:p>
    <w:p w:rsidR="006C7DF1" w:rsidRPr="006C7DF1" w:rsidRDefault="006C7DF1" w:rsidP="00C103D6">
      <w:pPr>
        <w:jc w:val="both"/>
        <w:rPr>
          <w:rtl/>
        </w:rPr>
      </w:pPr>
      <w:r w:rsidRPr="00BE5774">
        <w:rPr>
          <w:rFonts w:hint="cs"/>
          <w:b/>
          <w:bCs/>
          <w:sz w:val="36"/>
          <w:szCs w:val="36"/>
          <w:rtl/>
        </w:rPr>
        <w:t>شیخ الاسلام ابن‌تیمیه</w:t>
      </w:r>
      <w:r w:rsidRPr="007F7558">
        <w:rPr>
          <w:rFonts w:hint="cs"/>
          <w:color w:val="0070C0"/>
        </w:rPr>
        <w:sym w:font="Abo-thar" w:char="F065"/>
      </w:r>
      <w:r w:rsidRPr="006C7DF1">
        <w:rPr>
          <w:rFonts w:hint="cs"/>
          <w:rtl/>
        </w:rPr>
        <w:t xml:space="preserve"> می‌فرماید: «شخص کافر، گاهی اوقات وجود این ضرر در (اعمال کفری و شرکی‌اش) را می‌داند ولی محبت زودگذر دنیا او را وادار به انجام و پذیرش این کفر می‌کند</w:t>
      </w:r>
      <w:r w:rsidRPr="006C7DF1">
        <w:rPr>
          <w:rtl/>
        </w:rPr>
        <w:t xml:space="preserve">. فرموده الله متعال بیانگر مطلب است که: </w:t>
      </w:r>
      <w:r w:rsidR="008A769D" w:rsidRPr="008A769D">
        <w:rPr>
          <w:rFonts w:ascii="QCF2BSML" w:hAnsi="QCF2BSML" w:cs="QCF2BSML"/>
          <w:color w:val="C00000"/>
          <w:sz w:val="32"/>
          <w:szCs w:val="32"/>
          <w:rtl/>
        </w:rPr>
        <w:t>ﱡﭐ</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ﱭ</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ﱮ</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ﱯ</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ﱰ</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ﱱ</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ﱲ</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ﱳ</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ﱴ</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ﱵ</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ﱶ</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ﱷ</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ﱸ</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ﱹ</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ﱺ</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ﱻ</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ﱼ</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ﱽ</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ﱾ</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ﱿ</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ﲀ</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ﲁ</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ﲂ</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ﲃ</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ﲄ</w:t>
      </w:r>
      <w:r w:rsidR="008A769D" w:rsidRPr="008A769D">
        <w:rPr>
          <w:rFonts w:ascii="Al-QuranAlKareem" w:hAnsi="Al-QuranAlKareem" w:cs="Al-QuranAlKareem"/>
          <w:color w:val="C00000"/>
          <w:sz w:val="4"/>
          <w:szCs w:val="4"/>
          <w:rtl/>
        </w:rPr>
        <w:t xml:space="preserve"> </w:t>
      </w:r>
      <w:r w:rsidR="008A769D" w:rsidRPr="008A769D">
        <w:rPr>
          <w:rFonts w:ascii="Al-QuranAlKareem" w:hAnsi="Al-QuranAlKareem" w:cs="Al-QuranAlKareem"/>
          <w:color w:val="C00000"/>
          <w:sz w:val="32"/>
          <w:szCs w:val="32"/>
          <w:rtl/>
        </w:rPr>
        <w:t>*</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ﲆ</w:t>
      </w:r>
      <w:r w:rsidR="008A769D" w:rsidRPr="008A769D">
        <w:rPr>
          <w:rFonts w:ascii="QCF2279" w:hAnsi="QCF2279" w:cs="QCF2279"/>
          <w:color w:val="C00000"/>
          <w:sz w:val="4"/>
          <w:szCs w:val="4"/>
          <w:rtl/>
        </w:rPr>
        <w:t xml:space="preserve"> </w:t>
      </w:r>
      <w:r w:rsidR="008A769D" w:rsidRPr="008A769D">
        <w:rPr>
          <w:rFonts w:ascii="QCF2279" w:hAnsi="QCF2279" w:cs="QCF2279"/>
          <w:color w:val="C00000"/>
          <w:sz w:val="32"/>
          <w:szCs w:val="32"/>
          <w:rtl/>
        </w:rPr>
        <w:t>ﲇﲈﲉﲊﲋﲌﲍﲎﲏﲐﲑ</w:t>
      </w:r>
      <w:r w:rsidR="008A769D" w:rsidRPr="008A769D">
        <w:rPr>
          <w:rFonts w:ascii="QCF2BSML" w:hAnsi="QCF2BSML" w:cs="QCF2BSML"/>
          <w:color w:val="C00000"/>
          <w:sz w:val="32"/>
          <w:szCs w:val="32"/>
          <w:rtl/>
        </w:rPr>
        <w:t>ﱠ</w:t>
      </w:r>
      <w:r w:rsidR="008A769D" w:rsidRPr="008A769D">
        <w:rPr>
          <w:rFonts w:ascii="Arial" w:hAnsi="Arial" w:cs="Arial"/>
          <w:color w:val="000000"/>
          <w:sz w:val="4"/>
          <w:szCs w:val="4"/>
        </w:rPr>
        <w:t xml:space="preserve"> </w:t>
      </w:r>
      <w:r w:rsidR="008A769D">
        <w:rPr>
          <w:rFonts w:ascii="Al-QuranAlKareem" w:hAnsi="Al-QuranAlKareem" w:hint="cs"/>
          <w:b/>
          <w:bCs/>
          <w:color w:val="008000"/>
          <w:rtl/>
        </w:rPr>
        <w:t xml:space="preserve"> </w:t>
      </w:r>
      <w:r w:rsidR="008A769D">
        <w:rPr>
          <w:rFonts w:hint="cs"/>
          <w:rtl/>
        </w:rPr>
        <w:t>(</w:t>
      </w:r>
      <w:r w:rsidRPr="006C7DF1">
        <w:rPr>
          <w:rtl/>
        </w:rPr>
        <w:t>نحل</w:t>
      </w:r>
      <w:r w:rsidRPr="006C7DF1">
        <w:rPr>
          <w:rFonts w:hint="cs"/>
          <w:rtl/>
        </w:rPr>
        <w:t>: 106-107</w:t>
      </w:r>
      <w:r w:rsidR="008A769D">
        <w:rPr>
          <w:rFonts w:hint="cs"/>
          <w:rtl/>
        </w:rPr>
        <w:t xml:space="preserve">) </w:t>
      </w:r>
      <w:r w:rsidRPr="006C7DF1">
        <w:rPr>
          <w:rtl/>
        </w:rPr>
        <w:t xml:space="preserve">الله متعال در این آیه به بیان وضعیت شخصی می‌پردازد که بعد از ایمان به </w:t>
      </w:r>
      <w:r w:rsidRPr="006C7DF1">
        <w:rPr>
          <w:rFonts w:hint="cs"/>
          <w:rtl/>
        </w:rPr>
        <w:t>خدا</w:t>
      </w:r>
      <w:r w:rsidRPr="006C7DF1">
        <w:rPr>
          <w:rtl/>
        </w:rPr>
        <w:t xml:space="preserve"> مرتکب کفر می‌شود و عقوبتش در آخرت را هم بیان کرده و</w:t>
      </w:r>
      <w:r w:rsidRPr="006C7DF1">
        <w:rPr>
          <w:rFonts w:hint="cs"/>
          <w:rtl/>
        </w:rPr>
        <w:t xml:space="preserve"> </w:t>
      </w:r>
      <w:r w:rsidRPr="006C7DF1">
        <w:rPr>
          <w:rtl/>
        </w:rPr>
        <w:t xml:space="preserve">سپس می‌فرماید: </w:t>
      </w:r>
      <w:r w:rsidR="003A15A1" w:rsidRPr="008A769D">
        <w:rPr>
          <w:rFonts w:ascii="QCF2BSML" w:hAnsi="QCF2BSML" w:cs="QCF2BSML"/>
          <w:color w:val="C00000"/>
          <w:sz w:val="32"/>
          <w:szCs w:val="32"/>
          <w:rtl/>
        </w:rPr>
        <w:t>ﱡ</w:t>
      </w:r>
      <w:r w:rsidR="003A15A1" w:rsidRPr="008A769D">
        <w:rPr>
          <w:rFonts w:ascii="QCF2279" w:hAnsi="QCF2279" w:cs="QCF2279"/>
          <w:color w:val="C00000"/>
          <w:sz w:val="32"/>
          <w:szCs w:val="32"/>
          <w:rtl/>
        </w:rPr>
        <w:t>ﲆ</w:t>
      </w:r>
      <w:r w:rsidR="003A15A1" w:rsidRPr="008A769D">
        <w:rPr>
          <w:rFonts w:ascii="QCF2279" w:hAnsi="QCF2279" w:cs="QCF2279"/>
          <w:color w:val="C00000"/>
          <w:sz w:val="4"/>
          <w:szCs w:val="4"/>
          <w:rtl/>
        </w:rPr>
        <w:t xml:space="preserve"> </w:t>
      </w:r>
      <w:r w:rsidR="003A15A1" w:rsidRPr="008A769D">
        <w:rPr>
          <w:rFonts w:ascii="QCF2279" w:hAnsi="QCF2279" w:cs="QCF2279"/>
          <w:color w:val="C00000"/>
          <w:sz w:val="32"/>
          <w:szCs w:val="32"/>
          <w:rtl/>
        </w:rPr>
        <w:t>ﲇﲈﲉﲊﲋﲌ</w:t>
      </w:r>
      <w:r w:rsidR="003A15A1" w:rsidRPr="008A769D">
        <w:rPr>
          <w:rFonts w:ascii="QCF2BSML" w:hAnsi="QCF2BSML" w:cs="QCF2BSML"/>
          <w:color w:val="C00000"/>
          <w:sz w:val="32"/>
          <w:szCs w:val="32"/>
          <w:rtl/>
        </w:rPr>
        <w:t>ﱠ</w:t>
      </w:r>
      <w:r w:rsidRPr="006C7DF1">
        <w:rPr>
          <w:color w:val="008000"/>
          <w:rtl/>
        </w:rPr>
        <w:t xml:space="preserve"> </w:t>
      </w:r>
      <w:r w:rsidRPr="006C7DF1">
        <w:rPr>
          <w:rtl/>
        </w:rPr>
        <w:t>و</w:t>
      </w:r>
      <w:r w:rsidRPr="006C7DF1">
        <w:rPr>
          <w:rFonts w:hint="cs"/>
          <w:rtl/>
        </w:rPr>
        <w:t xml:space="preserve"> </w:t>
      </w:r>
      <w:r w:rsidRPr="006C7DF1">
        <w:rPr>
          <w:rtl/>
        </w:rPr>
        <w:t>بیان می‌دارد که استحقاق این وعید و</w:t>
      </w:r>
      <w:r w:rsidRPr="006C7DF1">
        <w:rPr>
          <w:rFonts w:hint="cs"/>
          <w:rtl/>
        </w:rPr>
        <w:t xml:space="preserve"> </w:t>
      </w:r>
      <w:r w:rsidRPr="006C7DF1">
        <w:rPr>
          <w:rtl/>
        </w:rPr>
        <w:t xml:space="preserve">عقوبت به خاطر ترجیح </w:t>
      </w:r>
      <w:r w:rsidRPr="006C7DF1">
        <w:rPr>
          <w:rFonts w:hint="cs"/>
          <w:rtl/>
        </w:rPr>
        <w:t xml:space="preserve">دادن </w:t>
      </w:r>
      <w:r w:rsidRPr="006C7DF1">
        <w:rPr>
          <w:rtl/>
        </w:rPr>
        <w:t xml:space="preserve">دنیا بر آخرت است. </w:t>
      </w:r>
    </w:p>
    <w:p w:rsidR="006C7DF1" w:rsidRPr="006C7DF1" w:rsidRDefault="006C7DF1" w:rsidP="002A7B63">
      <w:pPr>
        <w:rPr>
          <w:rtl/>
        </w:rPr>
      </w:pPr>
      <w:r w:rsidRPr="006C7DF1">
        <w:rPr>
          <w:rtl/>
        </w:rPr>
        <w:t>مشخص است که باب تکذیب و</w:t>
      </w:r>
      <w:r w:rsidRPr="006C7DF1">
        <w:rPr>
          <w:rFonts w:hint="cs"/>
          <w:rtl/>
        </w:rPr>
        <w:t xml:space="preserve"> </w:t>
      </w:r>
      <w:r w:rsidRPr="006C7DF1">
        <w:rPr>
          <w:rtl/>
        </w:rPr>
        <w:t>تصدیق</w:t>
      </w:r>
      <w:r w:rsidRPr="006C7DF1">
        <w:rPr>
          <w:rFonts w:hint="cs"/>
          <w:rtl/>
        </w:rPr>
        <w:t xml:space="preserve"> و</w:t>
      </w:r>
      <w:r w:rsidRPr="006C7DF1">
        <w:rPr>
          <w:rtl/>
        </w:rPr>
        <w:t xml:space="preserve"> علم و</w:t>
      </w:r>
      <w:r w:rsidRPr="006C7DF1">
        <w:rPr>
          <w:rFonts w:hint="cs"/>
          <w:rtl/>
        </w:rPr>
        <w:t xml:space="preserve"> </w:t>
      </w:r>
      <w:r w:rsidRPr="006C7DF1">
        <w:rPr>
          <w:rtl/>
        </w:rPr>
        <w:t>جهل از باب ح</w:t>
      </w:r>
      <w:r w:rsidRPr="006C7DF1">
        <w:rPr>
          <w:rFonts w:hint="cs"/>
          <w:rtl/>
        </w:rPr>
        <w:t>ُ</w:t>
      </w:r>
      <w:r w:rsidRPr="006C7DF1">
        <w:rPr>
          <w:rtl/>
        </w:rPr>
        <w:t>ب و</w:t>
      </w:r>
      <w:r w:rsidRPr="006C7DF1">
        <w:rPr>
          <w:rFonts w:hint="cs"/>
          <w:rtl/>
        </w:rPr>
        <w:t xml:space="preserve"> </w:t>
      </w:r>
      <w:r w:rsidRPr="006C7DF1">
        <w:rPr>
          <w:rtl/>
        </w:rPr>
        <w:t>بغض نیست ولی اینان</w:t>
      </w:r>
      <w:r w:rsidRPr="006C7DF1">
        <w:rPr>
          <w:rFonts w:hint="cs"/>
          <w:rtl/>
        </w:rPr>
        <w:t xml:space="preserve"> </w:t>
      </w:r>
      <w:r w:rsidRPr="006C7DF1">
        <w:rPr>
          <w:rtl/>
        </w:rPr>
        <w:t>(یعنی</w:t>
      </w:r>
      <w:r w:rsidRPr="006C7DF1">
        <w:rPr>
          <w:rFonts w:hint="cs"/>
          <w:rtl/>
        </w:rPr>
        <w:t>:</w:t>
      </w:r>
      <w:r w:rsidRPr="006C7DF1">
        <w:rPr>
          <w:rtl/>
        </w:rPr>
        <w:t xml:space="preserve"> مرجئه) می‌گویند: اشخاص به این دلیل مستحق عقوبت الهی شده‌اند که تصدیق و</w:t>
      </w:r>
      <w:r w:rsidRPr="006C7DF1">
        <w:rPr>
          <w:rFonts w:hint="cs"/>
          <w:rtl/>
        </w:rPr>
        <w:t xml:space="preserve"> </w:t>
      </w:r>
      <w:r w:rsidRPr="006C7DF1">
        <w:rPr>
          <w:rtl/>
        </w:rPr>
        <w:t>ایمان از قلب</w:t>
      </w:r>
      <w:r w:rsidRPr="006C7DF1">
        <w:rPr>
          <w:rFonts w:hint="cs"/>
          <w:rtl/>
        </w:rPr>
        <w:t>‌</w:t>
      </w:r>
      <w:r w:rsidRPr="006C7DF1">
        <w:rPr>
          <w:rtl/>
        </w:rPr>
        <w:t>هایشان از بین رفته</w:t>
      </w:r>
      <w:r w:rsidRPr="006C7DF1">
        <w:rPr>
          <w:rFonts w:hint="cs"/>
          <w:rtl/>
        </w:rPr>
        <w:t>،</w:t>
      </w:r>
      <w:r w:rsidRPr="006C7DF1">
        <w:rPr>
          <w:rtl/>
        </w:rPr>
        <w:t xml:space="preserve"> هرچند که این احتمال وجود دارد که سببش ترجیح </w:t>
      </w:r>
      <w:r w:rsidRPr="006C7DF1">
        <w:rPr>
          <w:rFonts w:hint="cs"/>
          <w:rtl/>
        </w:rPr>
        <w:t xml:space="preserve">دادن </w:t>
      </w:r>
      <w:r w:rsidRPr="006C7DF1">
        <w:rPr>
          <w:rtl/>
        </w:rPr>
        <w:t xml:space="preserve">محبت دنیا بر آخرت </w:t>
      </w:r>
      <w:r w:rsidRPr="006C7DF1">
        <w:rPr>
          <w:rFonts w:hint="cs"/>
          <w:rtl/>
        </w:rPr>
        <w:t>باشد</w:t>
      </w:r>
      <w:r w:rsidRPr="006C7DF1">
        <w:rPr>
          <w:rtl/>
        </w:rPr>
        <w:t xml:space="preserve">. </w:t>
      </w:r>
    </w:p>
    <w:p w:rsidR="006C7DF1" w:rsidRPr="006C7DF1" w:rsidRDefault="006C7DF1" w:rsidP="002A7B63">
      <w:pPr>
        <w:rPr>
          <w:rtl/>
        </w:rPr>
      </w:pPr>
      <w:r w:rsidRPr="006C7DF1">
        <w:rPr>
          <w:rtl/>
        </w:rPr>
        <w:t>اما الله متعال ترجیح دوستی دنیا بر آخرت را اصل موجب خسران قرار داده است. ترجیح دوستی و</w:t>
      </w:r>
      <w:r w:rsidRPr="006C7DF1">
        <w:rPr>
          <w:rFonts w:hint="cs"/>
          <w:rtl/>
        </w:rPr>
        <w:t xml:space="preserve"> </w:t>
      </w:r>
      <w:r w:rsidRPr="006C7DF1">
        <w:rPr>
          <w:rtl/>
        </w:rPr>
        <w:t>محبت دنیا بر آخرت ممکن است همراه علم و</w:t>
      </w:r>
      <w:r w:rsidRPr="006C7DF1">
        <w:rPr>
          <w:rFonts w:hint="cs"/>
          <w:rtl/>
        </w:rPr>
        <w:t xml:space="preserve"> </w:t>
      </w:r>
      <w:r w:rsidRPr="006C7DF1">
        <w:rPr>
          <w:rtl/>
        </w:rPr>
        <w:t xml:space="preserve">تصدیق </w:t>
      </w:r>
      <w:r w:rsidRPr="006C7DF1">
        <w:rPr>
          <w:rFonts w:hint="cs"/>
          <w:rtl/>
        </w:rPr>
        <w:t xml:space="preserve">نسبت به این </w:t>
      </w:r>
      <w:r w:rsidRPr="006C7DF1">
        <w:rPr>
          <w:rtl/>
        </w:rPr>
        <w:t xml:space="preserve">قضیه باشد که کفر در آخرت </w:t>
      </w:r>
      <w:r w:rsidRPr="006C7DF1">
        <w:rPr>
          <w:rFonts w:hint="cs"/>
          <w:rtl/>
        </w:rPr>
        <w:t>زیانبار باشد</w:t>
      </w:r>
      <w:r w:rsidRPr="006C7DF1">
        <w:rPr>
          <w:rtl/>
        </w:rPr>
        <w:t xml:space="preserve"> و </w:t>
      </w:r>
      <w:r w:rsidRPr="006C7DF1">
        <w:rPr>
          <w:rFonts w:hint="cs"/>
          <w:rtl/>
        </w:rPr>
        <w:t>اینکه او</w:t>
      </w:r>
      <w:r w:rsidRPr="006C7DF1">
        <w:rPr>
          <w:rtl/>
        </w:rPr>
        <w:t xml:space="preserve"> در آخرت هیچ بهره و</w:t>
      </w:r>
      <w:r w:rsidRPr="006C7DF1">
        <w:rPr>
          <w:rFonts w:hint="cs"/>
          <w:rtl/>
        </w:rPr>
        <w:t xml:space="preserve"> </w:t>
      </w:r>
      <w:r w:rsidRPr="006C7DF1">
        <w:rPr>
          <w:rtl/>
        </w:rPr>
        <w:t xml:space="preserve">نصیبی </w:t>
      </w:r>
      <w:r w:rsidRPr="006C7DF1">
        <w:rPr>
          <w:rFonts w:hint="cs"/>
          <w:rtl/>
        </w:rPr>
        <w:t>نداشته باشد</w:t>
      </w:r>
      <w:r w:rsidRPr="006C7DF1">
        <w:rPr>
          <w:rtl/>
        </w:rPr>
        <w:t xml:space="preserve">. </w:t>
      </w:r>
    </w:p>
    <w:p w:rsidR="006C7DF1" w:rsidRPr="006C7DF1" w:rsidRDefault="00AD07F6" w:rsidP="00724CF3">
      <w:pPr>
        <w:rPr>
          <w:rtl/>
        </w:rPr>
      </w:pPr>
      <w:r>
        <w:rPr>
          <w:rtl/>
        </w:rPr>
        <w:t>هم</w:t>
      </w:r>
      <w:r w:rsidR="006C7DF1" w:rsidRPr="006C7DF1">
        <w:rPr>
          <w:rtl/>
        </w:rPr>
        <w:t>چنین الله متعال</w:t>
      </w:r>
      <w:r w:rsidR="006C7DF1" w:rsidRPr="006C7DF1">
        <w:rPr>
          <w:rFonts w:hint="cs"/>
          <w:rtl/>
        </w:rPr>
        <w:t>،</w:t>
      </w:r>
      <w:r w:rsidR="006C7DF1" w:rsidRPr="006C7DF1">
        <w:rPr>
          <w:rtl/>
        </w:rPr>
        <w:t xml:space="preserve"> شخص مُکرَه را از این اشخاص استثنا نموده است و</w:t>
      </w:r>
      <w:r w:rsidR="006C7DF1" w:rsidRPr="006C7DF1">
        <w:rPr>
          <w:rFonts w:hint="cs"/>
          <w:rtl/>
        </w:rPr>
        <w:t xml:space="preserve"> </w:t>
      </w:r>
      <w:r w:rsidR="006C7DF1" w:rsidRPr="006C7DF1">
        <w:rPr>
          <w:rtl/>
        </w:rPr>
        <w:t xml:space="preserve">اگر کفر فقط در تکذیب و جهل قلب منحصر بود شخص مکره استثناء </w:t>
      </w:r>
      <w:r w:rsidR="006C7DF1" w:rsidRPr="006C7DF1">
        <w:rPr>
          <w:rFonts w:hint="cs"/>
          <w:rtl/>
        </w:rPr>
        <w:t>ن</w:t>
      </w:r>
      <w:r w:rsidR="006C7DF1" w:rsidRPr="006C7DF1">
        <w:rPr>
          <w:rtl/>
        </w:rPr>
        <w:t>می‌شد چرا که اکراه برای ایجاد تکذیب و</w:t>
      </w:r>
      <w:r w:rsidR="006C7DF1" w:rsidRPr="006C7DF1">
        <w:rPr>
          <w:rFonts w:hint="cs"/>
          <w:rtl/>
        </w:rPr>
        <w:t xml:space="preserve"> </w:t>
      </w:r>
      <w:r w:rsidR="006C7DF1" w:rsidRPr="006C7DF1">
        <w:rPr>
          <w:rtl/>
        </w:rPr>
        <w:t xml:space="preserve">جهل قلبی در شخص محال است پس مشخص است که </w:t>
      </w:r>
      <w:r w:rsidR="006C7DF1" w:rsidRPr="006C7DF1">
        <w:rPr>
          <w:rFonts w:hint="cs"/>
          <w:rtl/>
        </w:rPr>
        <w:t>بر زبان آوردن</w:t>
      </w:r>
      <w:r w:rsidR="006C7DF1" w:rsidRPr="006C7DF1">
        <w:rPr>
          <w:rtl/>
        </w:rPr>
        <w:t xml:space="preserve"> کلمه</w:t>
      </w:r>
      <w:r w:rsidR="006C7DF1" w:rsidRPr="006C7DF1">
        <w:rPr>
          <w:rFonts w:hint="cs"/>
          <w:rtl/>
        </w:rPr>
        <w:t>‌ی</w:t>
      </w:r>
      <w:r w:rsidR="006C7DF1" w:rsidRPr="006C7DF1">
        <w:rPr>
          <w:rtl/>
        </w:rPr>
        <w:t xml:space="preserve"> کفر در غیر حالت اکراه، کفر محسوب می‌شود. این فرموده الله متعال:</w:t>
      </w:r>
      <w:r w:rsidR="00724CF3" w:rsidRPr="00724CF3">
        <w:rPr>
          <w:rFonts w:ascii="QCF2BSML" w:hAnsi="QCF2BSML" w:cs="QCF2BSML"/>
          <w:color w:val="C00000"/>
          <w:sz w:val="32"/>
          <w:szCs w:val="32"/>
          <w:rtl/>
        </w:rPr>
        <w:t xml:space="preserve"> </w:t>
      </w:r>
      <w:r w:rsidR="00724CF3" w:rsidRPr="008A769D">
        <w:rPr>
          <w:rFonts w:ascii="QCF2279" w:hAnsi="QCF2279" w:cs="QCF2279"/>
          <w:color w:val="C00000"/>
          <w:sz w:val="32"/>
          <w:szCs w:val="32"/>
          <w:rtl/>
        </w:rPr>
        <w:t>ﱹ</w:t>
      </w:r>
      <w:r w:rsidR="00724CF3" w:rsidRPr="008A769D">
        <w:rPr>
          <w:rFonts w:ascii="QCF2279" w:hAnsi="QCF2279" w:cs="QCF2279"/>
          <w:color w:val="C00000"/>
          <w:sz w:val="4"/>
          <w:szCs w:val="4"/>
          <w:rtl/>
        </w:rPr>
        <w:t xml:space="preserve"> </w:t>
      </w:r>
      <w:r w:rsidR="00724CF3" w:rsidRPr="008A769D">
        <w:rPr>
          <w:rFonts w:ascii="QCF2279" w:hAnsi="QCF2279" w:cs="QCF2279"/>
          <w:color w:val="C00000"/>
          <w:sz w:val="32"/>
          <w:szCs w:val="32"/>
          <w:rtl/>
        </w:rPr>
        <w:t>ﱺ</w:t>
      </w:r>
      <w:r w:rsidR="00724CF3" w:rsidRPr="008A769D">
        <w:rPr>
          <w:rFonts w:ascii="QCF2279" w:hAnsi="QCF2279" w:cs="QCF2279"/>
          <w:color w:val="C00000"/>
          <w:sz w:val="4"/>
          <w:szCs w:val="4"/>
          <w:rtl/>
        </w:rPr>
        <w:t xml:space="preserve"> </w:t>
      </w:r>
      <w:r w:rsidR="00724CF3" w:rsidRPr="008A769D">
        <w:rPr>
          <w:rFonts w:ascii="QCF2279" w:hAnsi="QCF2279" w:cs="QCF2279"/>
          <w:color w:val="C00000"/>
          <w:sz w:val="32"/>
          <w:szCs w:val="32"/>
          <w:rtl/>
        </w:rPr>
        <w:t>ﱻ</w:t>
      </w:r>
      <w:r w:rsidR="00724CF3" w:rsidRPr="008A769D">
        <w:rPr>
          <w:rFonts w:ascii="QCF2279" w:hAnsi="QCF2279" w:cs="QCF2279"/>
          <w:color w:val="C00000"/>
          <w:sz w:val="4"/>
          <w:szCs w:val="4"/>
          <w:rtl/>
        </w:rPr>
        <w:t xml:space="preserve"> </w:t>
      </w:r>
      <w:r w:rsidR="00724CF3" w:rsidRPr="008A769D">
        <w:rPr>
          <w:rFonts w:ascii="QCF2279" w:hAnsi="QCF2279" w:cs="QCF2279"/>
          <w:color w:val="C00000"/>
          <w:sz w:val="32"/>
          <w:szCs w:val="32"/>
          <w:rtl/>
        </w:rPr>
        <w:t>ﱼ</w:t>
      </w:r>
      <w:r w:rsidR="00724CF3" w:rsidRPr="008A769D">
        <w:rPr>
          <w:rFonts w:ascii="QCF2279" w:hAnsi="QCF2279" w:cs="QCF2279"/>
          <w:color w:val="C00000"/>
          <w:sz w:val="4"/>
          <w:szCs w:val="4"/>
          <w:rtl/>
        </w:rPr>
        <w:t xml:space="preserve"> </w:t>
      </w:r>
      <w:r w:rsidR="00724CF3" w:rsidRPr="008A769D">
        <w:rPr>
          <w:rFonts w:ascii="QCF2279" w:hAnsi="QCF2279" w:cs="QCF2279"/>
          <w:color w:val="C00000"/>
          <w:sz w:val="32"/>
          <w:szCs w:val="32"/>
          <w:rtl/>
        </w:rPr>
        <w:t>ﱽ</w:t>
      </w:r>
      <w:r w:rsidR="00724CF3" w:rsidRPr="008A769D">
        <w:rPr>
          <w:rFonts w:ascii="QCF2BSML" w:hAnsi="QCF2BSML" w:cs="QCF2BSML"/>
          <w:color w:val="C00000"/>
          <w:sz w:val="32"/>
          <w:szCs w:val="32"/>
          <w:rtl/>
        </w:rPr>
        <w:t xml:space="preserve"> ﱠ</w:t>
      </w:r>
      <w:r w:rsidR="006C7DF1" w:rsidRPr="006C7DF1">
        <w:rPr>
          <w:color w:val="008000"/>
          <w:rtl/>
        </w:rPr>
        <w:t xml:space="preserve"> </w:t>
      </w:r>
      <w:r w:rsidR="006C7DF1" w:rsidRPr="006C7DF1">
        <w:rPr>
          <w:rtl/>
        </w:rPr>
        <w:t>یعنی</w:t>
      </w:r>
      <w:r w:rsidR="006C7DF1" w:rsidRPr="006C7DF1">
        <w:rPr>
          <w:rFonts w:hint="cs"/>
          <w:rtl/>
        </w:rPr>
        <w:t>:</w:t>
      </w:r>
      <w:r w:rsidR="006C7DF1" w:rsidRPr="006C7DF1">
        <w:rPr>
          <w:rtl/>
        </w:rPr>
        <w:t xml:space="preserve"> به خاطر ترجیح دنیا بر</w:t>
      </w:r>
      <w:r w:rsidR="006C7DF1" w:rsidRPr="006C7DF1">
        <w:rPr>
          <w:rFonts w:hint="cs"/>
          <w:rtl/>
        </w:rPr>
        <w:t xml:space="preserve"> </w:t>
      </w:r>
      <w:r w:rsidR="006C7DF1" w:rsidRPr="006C7DF1">
        <w:rPr>
          <w:rtl/>
        </w:rPr>
        <w:t>آخرت</w:t>
      </w:r>
      <w:r w:rsidR="006C7DF1" w:rsidRPr="006C7DF1">
        <w:rPr>
          <w:rFonts w:hint="cs"/>
          <w:rtl/>
        </w:rPr>
        <w:t xml:space="preserve"> .</w:t>
      </w:r>
      <w:r w:rsidR="006C7DF1" w:rsidRPr="006C7DF1">
        <w:rPr>
          <w:rtl/>
        </w:rPr>
        <w:t>. این حدیث پیامبر</w:t>
      </w:r>
      <w:r w:rsidR="003B0467" w:rsidRPr="009A0B3E">
        <w:rPr>
          <w:color w:val="0070C0"/>
        </w:rPr>
        <w:sym w:font="AGA Arabesque" w:char="F072"/>
      </w:r>
      <w:r w:rsidR="006C7DF1" w:rsidRPr="006C7DF1">
        <w:rPr>
          <w:rFonts w:hint="cs"/>
          <w:rtl/>
        </w:rPr>
        <w:t xml:space="preserve"> </w:t>
      </w:r>
      <w:r w:rsidR="006C7DF1" w:rsidRPr="006C7DF1">
        <w:rPr>
          <w:rtl/>
        </w:rPr>
        <w:t xml:space="preserve">هم در تأیید این معنا است </w:t>
      </w:r>
      <w:r w:rsidR="006C7DF1" w:rsidRPr="006C7DF1">
        <w:rPr>
          <w:rFonts w:hint="cs"/>
          <w:rtl/>
        </w:rPr>
        <w:t xml:space="preserve">چنانکه </w:t>
      </w:r>
      <w:r w:rsidR="006C7DF1" w:rsidRPr="006C7DF1">
        <w:rPr>
          <w:rtl/>
        </w:rPr>
        <w:t>می</w:t>
      </w:r>
      <w:r w:rsidR="006C7DF1" w:rsidRPr="006C7DF1">
        <w:rPr>
          <w:rFonts w:hint="cs"/>
          <w:rtl/>
        </w:rPr>
        <w:t>‌</w:t>
      </w:r>
      <w:r w:rsidR="006C7DF1" w:rsidRPr="006C7DF1">
        <w:rPr>
          <w:rtl/>
        </w:rPr>
        <w:t xml:space="preserve">فرماید: </w:t>
      </w:r>
      <w:r w:rsidR="006C7DF1" w:rsidRPr="006C7DF1">
        <w:rPr>
          <w:rFonts w:hint="cs"/>
          <w:rtl/>
        </w:rPr>
        <w:t>«</w:t>
      </w:r>
      <w:r w:rsidR="006C7DF1" w:rsidRPr="00724CF3">
        <w:rPr>
          <w:rFonts w:ascii="Al-QuranAlKareem" w:hAnsi="Al-QuranAlKareem"/>
          <w:color w:val="0070C0"/>
          <w:rtl/>
        </w:rPr>
        <w:t>يُصْبِحُ الرَّجُلُ مُؤْمِنًا وَيُمْسِي كَافِرًا وَيُمْسِي مُؤْمِنًا وَيُصْبِحُ كَافِرًا يَبِيعُ دِينَهُ بِعَرَضِ مِنْ الدُّنْيَا</w:t>
      </w:r>
      <w:r w:rsidR="006C7DF1" w:rsidRPr="006C7DF1">
        <w:rPr>
          <w:rFonts w:hint="cs"/>
          <w:rtl/>
        </w:rPr>
        <w:t>»</w:t>
      </w:r>
      <w:r w:rsidR="006C7DF1" w:rsidRPr="006C7DF1">
        <w:rPr>
          <w:rStyle w:val="FootnoteReference"/>
          <w:rFonts w:ascii="W_kamposet" w:hAnsi="W_kamposet" w:cs="B Nazanin"/>
          <w:color w:val="FF0000"/>
          <w:rtl/>
        </w:rPr>
        <w:footnoteReference w:id="142"/>
      </w:r>
      <w:r w:rsidR="00BE5774">
        <w:rPr>
          <w:rFonts w:hint="cs"/>
          <w:rtl/>
        </w:rPr>
        <w:t xml:space="preserve"> </w:t>
      </w:r>
      <w:r w:rsidR="00BE5774" w:rsidRPr="00BE5774">
        <w:rPr>
          <w:rFonts w:hint="cs"/>
          <w:b/>
          <w:bCs/>
          <w:vertAlign w:val="superscript"/>
          <w:rtl/>
        </w:rPr>
        <w:t>و</w:t>
      </w:r>
      <w:r w:rsidR="006C7DF1" w:rsidRPr="006C7DF1">
        <w:rPr>
          <w:rFonts w:hint="cs"/>
          <w:color w:val="FF0000"/>
          <w:rtl/>
        </w:rPr>
        <w:t xml:space="preserve"> </w:t>
      </w:r>
      <w:r w:rsidR="006C7DF1" w:rsidRPr="006C7DF1">
        <w:rPr>
          <w:rStyle w:val="FootnoteReference"/>
          <w:rFonts w:ascii="W_kamposet" w:hAnsi="W_kamposet" w:cs="B Nazanin"/>
          <w:color w:val="FF0000"/>
          <w:rtl/>
        </w:rPr>
        <w:footnoteReference w:id="143"/>
      </w:r>
    </w:p>
    <w:p w:rsidR="006C7DF1" w:rsidRPr="006C7DF1" w:rsidRDefault="006C7DF1" w:rsidP="00724CF3">
      <w:pPr>
        <w:rPr>
          <w:rtl/>
        </w:rPr>
      </w:pPr>
      <w:r w:rsidRPr="006C7DF1">
        <w:rPr>
          <w:rtl/>
        </w:rPr>
        <w:t>و</w:t>
      </w:r>
      <w:r w:rsidRPr="006C7DF1">
        <w:rPr>
          <w:rFonts w:hint="cs"/>
          <w:rtl/>
        </w:rPr>
        <w:t xml:space="preserve"> </w:t>
      </w:r>
      <w:r w:rsidRPr="006C7DF1">
        <w:rPr>
          <w:rtl/>
        </w:rPr>
        <w:t>از دیگر دلایل بر صحت موضوع</w:t>
      </w:r>
      <w:r w:rsidRPr="006C7DF1">
        <w:rPr>
          <w:rFonts w:hint="cs"/>
          <w:rtl/>
        </w:rPr>
        <w:t>،</w:t>
      </w:r>
      <w:r w:rsidRPr="006C7DF1">
        <w:rPr>
          <w:rtl/>
        </w:rPr>
        <w:t xml:space="preserve"> این فرموده</w:t>
      </w:r>
      <w:r w:rsidRPr="006C7DF1">
        <w:rPr>
          <w:rFonts w:hint="cs"/>
          <w:rtl/>
        </w:rPr>
        <w:t>‌ی</w:t>
      </w:r>
      <w:r w:rsidRPr="006C7DF1">
        <w:rPr>
          <w:rtl/>
        </w:rPr>
        <w:t xml:space="preserve"> پیامبر</w:t>
      </w:r>
      <w:r w:rsidR="00724CF3" w:rsidRPr="009A0B3E">
        <w:rPr>
          <w:color w:val="0070C0"/>
        </w:rPr>
        <w:sym w:font="AGA Arabesque" w:char="F072"/>
      </w:r>
      <w:r w:rsidRPr="006C7DF1">
        <w:rPr>
          <w:rtl/>
        </w:rPr>
        <w:t xml:space="preserve"> در مورد خوارج است</w:t>
      </w:r>
      <w:r w:rsidR="00724CF3">
        <w:rPr>
          <w:rFonts w:hint="cs"/>
          <w:rtl/>
        </w:rPr>
        <w:t xml:space="preserve">: </w:t>
      </w:r>
      <w:r w:rsidRPr="006C7DF1">
        <w:rPr>
          <w:rFonts w:hint="cs"/>
          <w:rtl/>
        </w:rPr>
        <w:t>«</w:t>
      </w:r>
      <w:r w:rsidRPr="006C7DF1">
        <w:rPr>
          <w:rtl/>
        </w:rPr>
        <w:t>قومی از شما خارج می‌شوند که نمازتان را در مقابل نمازشان و روزه</w:t>
      </w:r>
      <w:r w:rsidRPr="006C7DF1">
        <w:rPr>
          <w:rFonts w:hint="cs"/>
          <w:rtl/>
        </w:rPr>
        <w:t>‌</w:t>
      </w:r>
      <w:r w:rsidRPr="006C7DF1">
        <w:rPr>
          <w:rtl/>
        </w:rPr>
        <w:t>هایتان را در مقابل روزه</w:t>
      </w:r>
      <w:r w:rsidRPr="006C7DF1">
        <w:rPr>
          <w:rFonts w:hint="cs"/>
          <w:rtl/>
        </w:rPr>
        <w:t>‌</w:t>
      </w:r>
      <w:r w:rsidRPr="006C7DF1">
        <w:rPr>
          <w:rtl/>
        </w:rPr>
        <w:t>هایشان و عملتان را در</w:t>
      </w:r>
      <w:r w:rsidRPr="006C7DF1">
        <w:rPr>
          <w:rFonts w:hint="cs"/>
          <w:rtl/>
        </w:rPr>
        <w:t xml:space="preserve"> </w:t>
      </w:r>
      <w:r w:rsidRPr="006C7DF1">
        <w:rPr>
          <w:rtl/>
        </w:rPr>
        <w:t>مقابل عمل</w:t>
      </w:r>
      <w:r w:rsidRPr="006C7DF1">
        <w:rPr>
          <w:rFonts w:hint="cs"/>
          <w:rtl/>
        </w:rPr>
        <w:t>‌</w:t>
      </w:r>
      <w:r w:rsidRPr="006C7DF1">
        <w:rPr>
          <w:rtl/>
        </w:rPr>
        <w:t>شان بسیار کم می‌دانید. قاری قرآن</w:t>
      </w:r>
      <w:r w:rsidRPr="006C7DF1">
        <w:rPr>
          <w:rFonts w:hint="cs"/>
          <w:rtl/>
        </w:rPr>
        <w:t>‌</w:t>
      </w:r>
      <w:r w:rsidRPr="006C7DF1">
        <w:rPr>
          <w:rtl/>
        </w:rPr>
        <w:t>اند</w:t>
      </w:r>
      <w:r w:rsidRPr="006C7DF1">
        <w:rPr>
          <w:rFonts w:hint="cs"/>
          <w:rtl/>
        </w:rPr>
        <w:t xml:space="preserve"> </w:t>
      </w:r>
      <w:r w:rsidRPr="006C7DF1">
        <w:rPr>
          <w:rtl/>
        </w:rPr>
        <w:t>ولی از ترقو</w:t>
      </w:r>
      <w:r w:rsidRPr="006C7DF1">
        <w:rPr>
          <w:rFonts w:hint="cs"/>
          <w:rtl/>
        </w:rPr>
        <w:t>ه‌</w:t>
      </w:r>
      <w:r w:rsidRPr="006C7DF1">
        <w:rPr>
          <w:rtl/>
        </w:rPr>
        <w:t>شان پایین نمی‌رود. از دین خارج می‌شوند همانند خروج تیر از بدن شکار. شخص شکارچی به نوک تیز تیر و</w:t>
      </w:r>
      <w:r w:rsidRPr="006C7DF1">
        <w:rPr>
          <w:rFonts w:hint="cs"/>
          <w:rtl/>
        </w:rPr>
        <w:t xml:space="preserve"> </w:t>
      </w:r>
      <w:r w:rsidRPr="006C7DF1">
        <w:rPr>
          <w:rtl/>
        </w:rPr>
        <w:t>پر و بدنه‌اش نگاه می‌کند و</w:t>
      </w:r>
      <w:r w:rsidRPr="006C7DF1">
        <w:rPr>
          <w:rFonts w:hint="cs"/>
          <w:rtl/>
        </w:rPr>
        <w:t xml:space="preserve"> </w:t>
      </w:r>
      <w:r w:rsidRPr="006C7DF1">
        <w:rPr>
          <w:rtl/>
        </w:rPr>
        <w:t>هیچ اثری از خون و</w:t>
      </w:r>
      <w:r w:rsidRPr="006C7DF1">
        <w:rPr>
          <w:rFonts w:hint="cs"/>
          <w:rtl/>
        </w:rPr>
        <w:t xml:space="preserve"> </w:t>
      </w:r>
      <w:r w:rsidRPr="006C7DF1">
        <w:rPr>
          <w:rtl/>
        </w:rPr>
        <w:t>گوشت بر</w:t>
      </w:r>
      <w:r w:rsidRPr="006C7DF1">
        <w:rPr>
          <w:rFonts w:hint="cs"/>
          <w:rtl/>
        </w:rPr>
        <w:t xml:space="preserve"> </w:t>
      </w:r>
      <w:r w:rsidRPr="006C7DF1">
        <w:rPr>
          <w:rtl/>
        </w:rPr>
        <w:t>آن ن</w:t>
      </w:r>
      <w:r w:rsidRPr="006C7DF1">
        <w:rPr>
          <w:rFonts w:hint="cs"/>
          <w:rtl/>
        </w:rPr>
        <w:t>می‌بیند».</w:t>
      </w:r>
      <w:r w:rsidRPr="006C7DF1">
        <w:rPr>
          <w:rStyle w:val="FootnoteReference"/>
          <w:rFonts w:ascii="W_kamposet" w:hAnsi="W_kamposet" w:cs="B Nazanin"/>
          <w:color w:val="FF0000"/>
          <w:rtl/>
        </w:rPr>
        <w:footnoteReference w:id="144"/>
      </w:r>
    </w:p>
    <w:p w:rsidR="006C7DF1" w:rsidRPr="006C7DF1" w:rsidRDefault="006C7DF1" w:rsidP="003B0467">
      <w:pPr>
        <w:rPr>
          <w:rtl/>
        </w:rPr>
      </w:pPr>
      <w:r w:rsidRPr="003B0467">
        <w:rPr>
          <w:b/>
          <w:bCs/>
          <w:sz w:val="36"/>
          <w:szCs w:val="36"/>
          <w:rtl/>
        </w:rPr>
        <w:t>امام طبری</w:t>
      </w:r>
      <w:r w:rsidRPr="003B0467">
        <w:rPr>
          <w:rFonts w:hint="cs"/>
          <w:color w:val="0070C0"/>
        </w:rPr>
        <w:sym w:font="Abo-thar" w:char="F065"/>
      </w:r>
      <w:r w:rsidRPr="006C7DF1">
        <w:rPr>
          <w:rtl/>
        </w:rPr>
        <w:t xml:space="preserve"> می‌فرماید: </w:t>
      </w:r>
      <w:r w:rsidRPr="006C7DF1">
        <w:rPr>
          <w:rFonts w:hint="cs"/>
          <w:rtl/>
        </w:rPr>
        <w:t>«</w:t>
      </w:r>
      <w:r w:rsidRPr="006C7DF1">
        <w:rPr>
          <w:rtl/>
        </w:rPr>
        <w:t xml:space="preserve">این حدیث ردی بر سخن کسانی است که می‌گویند: </w:t>
      </w:r>
      <w:r w:rsidRPr="006C7DF1">
        <w:rPr>
          <w:rFonts w:hint="cs"/>
          <w:rtl/>
        </w:rPr>
        <w:t>(</w:t>
      </w:r>
      <w:r w:rsidRPr="006C7DF1">
        <w:rPr>
          <w:rtl/>
        </w:rPr>
        <w:t xml:space="preserve">هیچ شخصی از اهل قبله از دایره اسلام خارج نمی‌شود مگر </w:t>
      </w:r>
      <w:r w:rsidRPr="006C7DF1">
        <w:rPr>
          <w:rFonts w:hint="cs"/>
          <w:rtl/>
        </w:rPr>
        <w:t xml:space="preserve">اینکه </w:t>
      </w:r>
      <w:r w:rsidRPr="006C7DF1">
        <w:rPr>
          <w:rtl/>
        </w:rPr>
        <w:t>با داشتن قصد و</w:t>
      </w:r>
      <w:r w:rsidRPr="006C7DF1">
        <w:rPr>
          <w:rFonts w:hint="cs"/>
          <w:rtl/>
        </w:rPr>
        <w:t xml:space="preserve"> </w:t>
      </w:r>
      <w:r w:rsidRPr="006C7DF1">
        <w:rPr>
          <w:rtl/>
        </w:rPr>
        <w:t xml:space="preserve">اراده خروج عالمانه از </w:t>
      </w:r>
      <w:r w:rsidRPr="006C7DF1">
        <w:rPr>
          <w:rFonts w:hint="cs"/>
          <w:rtl/>
        </w:rPr>
        <w:t>دین،</w:t>
      </w:r>
      <w:r w:rsidRPr="006C7DF1">
        <w:rPr>
          <w:rtl/>
        </w:rPr>
        <w:t xml:space="preserve"> مستحق </w:t>
      </w:r>
      <w:r w:rsidRPr="006C7DF1">
        <w:rPr>
          <w:rFonts w:hint="cs"/>
          <w:rtl/>
        </w:rPr>
        <w:t xml:space="preserve">چنین </w:t>
      </w:r>
      <w:r w:rsidRPr="006C7DF1">
        <w:rPr>
          <w:rtl/>
        </w:rPr>
        <w:t>حکم</w:t>
      </w:r>
      <w:r w:rsidRPr="006C7DF1">
        <w:rPr>
          <w:rFonts w:hint="cs"/>
          <w:rtl/>
        </w:rPr>
        <w:t>ی</w:t>
      </w:r>
      <w:r w:rsidRPr="006C7DF1">
        <w:rPr>
          <w:rtl/>
        </w:rPr>
        <w:t xml:space="preserve"> شده است</w:t>
      </w:r>
      <w:r w:rsidRPr="006C7DF1">
        <w:rPr>
          <w:rFonts w:hint="cs"/>
          <w:rtl/>
        </w:rPr>
        <w:t>)</w:t>
      </w:r>
      <w:r w:rsidRPr="006C7DF1">
        <w:rPr>
          <w:rtl/>
        </w:rPr>
        <w:t xml:space="preserve">. این سخن با توجه به نص حدیث باطل است که بیان می‌دارد: آنان حق را گفته و قرآن می‌خوانند ولی از اسلام خارج می‌شوند و هیچ گونه تعلقی </w:t>
      </w:r>
      <w:r w:rsidRPr="006C7DF1">
        <w:rPr>
          <w:rFonts w:hint="cs"/>
          <w:rtl/>
        </w:rPr>
        <w:t xml:space="preserve">به آن </w:t>
      </w:r>
      <w:r w:rsidRPr="006C7DF1">
        <w:rPr>
          <w:rtl/>
        </w:rPr>
        <w:t>نخواهند داشت و</w:t>
      </w:r>
      <w:r w:rsidRPr="006C7DF1">
        <w:rPr>
          <w:rFonts w:hint="cs"/>
          <w:rtl/>
        </w:rPr>
        <w:t xml:space="preserve"> </w:t>
      </w:r>
      <w:r w:rsidRPr="006C7DF1">
        <w:rPr>
          <w:rtl/>
        </w:rPr>
        <w:t>معلوم است که حلال دانستن خون و</w:t>
      </w:r>
      <w:r w:rsidRPr="006C7DF1">
        <w:rPr>
          <w:rFonts w:hint="cs"/>
          <w:rtl/>
        </w:rPr>
        <w:t xml:space="preserve"> </w:t>
      </w:r>
      <w:r w:rsidRPr="006C7DF1">
        <w:rPr>
          <w:rtl/>
        </w:rPr>
        <w:t>مال اهل قبله از سوی آنان از روی خطا و تأویل آیات قرآن</w:t>
      </w:r>
      <w:r w:rsidRPr="006C7DF1">
        <w:rPr>
          <w:rFonts w:hint="cs"/>
          <w:rtl/>
        </w:rPr>
        <w:t>؛</w:t>
      </w:r>
      <w:r w:rsidRPr="006C7DF1">
        <w:rPr>
          <w:rtl/>
        </w:rPr>
        <w:t xml:space="preserve"> بر غیر مراد اصلیش بوده است</w:t>
      </w:r>
      <w:r w:rsidRPr="006C7DF1">
        <w:rPr>
          <w:rFonts w:hint="cs"/>
          <w:rtl/>
        </w:rPr>
        <w:t>»</w:t>
      </w:r>
      <w:r w:rsidRPr="006C7DF1">
        <w:rPr>
          <w:rtl/>
        </w:rPr>
        <w:t>.</w:t>
      </w:r>
      <w:r w:rsidRPr="006C7DF1">
        <w:rPr>
          <w:rStyle w:val="FootnoteReference"/>
          <w:rFonts w:ascii="W_kamposet" w:hAnsi="W_kamposet" w:cs="B Nazanin"/>
          <w:color w:val="FF0000"/>
          <w:rtl/>
        </w:rPr>
        <w:footnoteReference w:id="145"/>
      </w:r>
    </w:p>
    <w:p w:rsidR="006C7DF1" w:rsidRPr="006C7DF1" w:rsidRDefault="006C7DF1" w:rsidP="002A7B63">
      <w:pPr>
        <w:rPr>
          <w:rtl/>
        </w:rPr>
      </w:pPr>
      <w:r w:rsidRPr="006C7DF1">
        <w:rPr>
          <w:rtl/>
        </w:rPr>
        <w:t>فرق است بین قصد کفر</w:t>
      </w:r>
      <w:r w:rsidRPr="006C7DF1">
        <w:rPr>
          <w:rFonts w:hint="cs"/>
          <w:rtl/>
        </w:rPr>
        <w:t xml:space="preserve"> </w:t>
      </w:r>
      <w:r w:rsidRPr="006C7DF1">
        <w:rPr>
          <w:rtl/>
        </w:rPr>
        <w:t>و</w:t>
      </w:r>
      <w:r w:rsidRPr="006C7DF1">
        <w:rPr>
          <w:rFonts w:hint="cs"/>
          <w:rtl/>
        </w:rPr>
        <w:t xml:space="preserve"> </w:t>
      </w:r>
      <w:r w:rsidRPr="006C7DF1">
        <w:rPr>
          <w:rtl/>
        </w:rPr>
        <w:t>قصد عمل. اگر منظور از قصد عمل</w:t>
      </w:r>
      <w:r w:rsidRPr="006C7DF1">
        <w:rPr>
          <w:rFonts w:hint="cs"/>
          <w:rtl/>
        </w:rPr>
        <w:t>،</w:t>
      </w:r>
      <w:r w:rsidRPr="006C7DF1">
        <w:rPr>
          <w:rtl/>
        </w:rPr>
        <w:t xml:space="preserve"> عمدی بودن آن باشد که در مقابلش خطا می‌آید این از موانع تکفیر است مانند: کسی که پا روی ورقی می‌گذارد به این گمان که کاغذی سفید و</w:t>
      </w:r>
      <w:r w:rsidRPr="006C7DF1">
        <w:rPr>
          <w:rFonts w:hint="cs"/>
          <w:rtl/>
        </w:rPr>
        <w:t xml:space="preserve"> </w:t>
      </w:r>
      <w:r w:rsidRPr="006C7DF1">
        <w:rPr>
          <w:rtl/>
        </w:rPr>
        <w:t>عادی است ولی بعدا مشخص می‌شود که قرآن است. این شخص قصد پا</w:t>
      </w:r>
      <w:r w:rsidRPr="006C7DF1">
        <w:rPr>
          <w:rFonts w:hint="cs"/>
          <w:rtl/>
        </w:rPr>
        <w:t xml:space="preserve"> </w:t>
      </w:r>
      <w:r w:rsidRPr="006C7DF1">
        <w:rPr>
          <w:rtl/>
        </w:rPr>
        <w:t>گذاشتن و اهانت به قرآن را نداشته</w:t>
      </w:r>
      <w:r w:rsidRPr="006C7DF1">
        <w:rPr>
          <w:rFonts w:hint="cs"/>
          <w:rtl/>
        </w:rPr>
        <w:t>،</w:t>
      </w:r>
      <w:r w:rsidRPr="006C7DF1">
        <w:rPr>
          <w:rtl/>
        </w:rPr>
        <w:t xml:space="preserve"> بر خلاف شخصی که قرآن را پاره</w:t>
      </w:r>
      <w:r w:rsidRPr="006C7DF1">
        <w:rPr>
          <w:rFonts w:hint="cs"/>
          <w:rtl/>
        </w:rPr>
        <w:t>‌پاره</w:t>
      </w:r>
      <w:r w:rsidRPr="006C7DF1">
        <w:rPr>
          <w:rtl/>
        </w:rPr>
        <w:t xml:space="preserve"> کند. این شخص کافر می‌شود اگر چه قصد کفر کردن یا کافر شدن با این کار هم نداشته باشد. </w:t>
      </w:r>
    </w:p>
    <w:p w:rsidR="000C7241" w:rsidRDefault="006C7DF1" w:rsidP="000C7241">
      <w:pPr>
        <w:rPr>
          <w:rtl/>
        </w:rPr>
      </w:pPr>
      <w:r w:rsidRPr="006C7DF1">
        <w:rPr>
          <w:rtl/>
        </w:rPr>
        <w:t xml:space="preserve">بنابراین: </w:t>
      </w:r>
      <w:r w:rsidR="000C7241">
        <w:rPr>
          <w:rFonts w:hint="cs"/>
          <w:rtl/>
        </w:rPr>
        <w:t>«</w:t>
      </w:r>
      <w:r w:rsidRPr="006C7DF1">
        <w:rPr>
          <w:rtl/>
        </w:rPr>
        <w:t>هر کسی</w:t>
      </w:r>
      <w:r w:rsidRPr="006C7DF1">
        <w:rPr>
          <w:rFonts w:hint="cs"/>
          <w:rtl/>
        </w:rPr>
        <w:t>،</w:t>
      </w:r>
      <w:r w:rsidRPr="006C7DF1">
        <w:rPr>
          <w:rtl/>
        </w:rPr>
        <w:t xml:space="preserve"> قول یا فعلی کفری انجام دهد کافر می‌شود اگر چه قصد کافر شدن را با انجامش نداشته باشد چرا که هیچ کسی قصد کافر شدن را ندارد </w:t>
      </w:r>
      <w:r w:rsidRPr="006C7DF1">
        <w:rPr>
          <w:rFonts w:hint="cs"/>
          <w:rtl/>
        </w:rPr>
        <w:t>إ</w:t>
      </w:r>
      <w:r w:rsidRPr="006C7DF1">
        <w:rPr>
          <w:rtl/>
        </w:rPr>
        <w:t>لا ما</w:t>
      </w:r>
      <w:r w:rsidRPr="006C7DF1">
        <w:rPr>
          <w:rFonts w:hint="cs"/>
          <w:rtl/>
        </w:rPr>
        <w:t xml:space="preserve"> </w:t>
      </w:r>
      <w:r w:rsidRPr="006C7DF1">
        <w:rPr>
          <w:rtl/>
        </w:rPr>
        <w:t>شاء الله</w:t>
      </w:r>
      <w:r w:rsidR="000C7241">
        <w:rPr>
          <w:rFonts w:hint="cs"/>
          <w:rtl/>
        </w:rPr>
        <w:t>»</w:t>
      </w:r>
      <w:r w:rsidRPr="006C7DF1">
        <w:rPr>
          <w:rtl/>
        </w:rPr>
        <w:t xml:space="preserve">. </w:t>
      </w:r>
      <w:r w:rsidRPr="00724CF3">
        <w:rPr>
          <w:rStyle w:val="FootnoteReference"/>
          <w:rFonts w:ascii="W_kamposet" w:hAnsi="W_kamposet" w:cs="B Nazanin"/>
          <w:color w:val="FF0000"/>
          <w:rtl/>
        </w:rPr>
        <w:footnoteReference w:id="146"/>
      </w:r>
    </w:p>
    <w:p w:rsidR="006C7DF1" w:rsidRDefault="002A7B63" w:rsidP="000C7241">
      <w:pPr>
        <w:pStyle w:val="Heading2"/>
        <w:rPr>
          <w:rtl/>
        </w:rPr>
      </w:pPr>
      <w:r w:rsidRPr="000C7241">
        <w:rPr>
          <w:rFonts w:hint="cs"/>
          <w:highlight w:val="yellow"/>
          <w:rtl/>
        </w:rPr>
        <w:t xml:space="preserve">ششم) </w:t>
      </w:r>
      <w:r w:rsidR="006C7DF1" w:rsidRPr="000C7241">
        <w:rPr>
          <w:highlight w:val="yellow"/>
          <w:rtl/>
        </w:rPr>
        <w:t>پافشاری بر این رأی که ترک نماز</w:t>
      </w:r>
      <w:r w:rsidR="006C7DF1" w:rsidRPr="000C7241">
        <w:rPr>
          <w:rFonts w:hint="cs"/>
          <w:highlight w:val="yellow"/>
          <w:rtl/>
        </w:rPr>
        <w:t>،</w:t>
      </w:r>
      <w:r w:rsidR="006C7DF1" w:rsidRPr="000C7241">
        <w:rPr>
          <w:highlight w:val="yellow"/>
          <w:rtl/>
        </w:rPr>
        <w:t xml:space="preserve"> کفر اکبر نیست</w:t>
      </w:r>
      <w:r w:rsidRPr="000C7241">
        <w:rPr>
          <w:rFonts w:hint="cs"/>
          <w:highlight w:val="yellow"/>
          <w:rtl/>
        </w:rPr>
        <w:t>:</w:t>
      </w:r>
    </w:p>
    <w:p w:rsidR="006C7DF1" w:rsidRPr="006C7DF1" w:rsidRDefault="006C7DF1" w:rsidP="00AC78B7">
      <w:pPr>
        <w:rPr>
          <w:rtl/>
        </w:rPr>
      </w:pPr>
      <w:r w:rsidRPr="006C7DF1">
        <w:rPr>
          <w:rtl/>
        </w:rPr>
        <w:t>این پدیده مخصوص افرادی است که قائل هستند</w:t>
      </w:r>
      <w:r w:rsidRPr="006C7DF1">
        <w:rPr>
          <w:rFonts w:hint="cs"/>
          <w:rtl/>
        </w:rPr>
        <w:t xml:space="preserve"> </w:t>
      </w:r>
      <w:r w:rsidRPr="006C7DF1">
        <w:rPr>
          <w:rtl/>
        </w:rPr>
        <w:t>نماز از اعمال جوارح است و عمل جوارح هم شرط کمال ایمان است و</w:t>
      </w:r>
      <w:r w:rsidRPr="006C7DF1">
        <w:rPr>
          <w:rFonts w:hint="cs"/>
          <w:rtl/>
        </w:rPr>
        <w:t xml:space="preserve"> </w:t>
      </w:r>
      <w:r w:rsidRPr="006C7DF1">
        <w:rPr>
          <w:rtl/>
        </w:rPr>
        <w:t>کفر فقط با اعتقاد صورت می‌گیرد نه با عمل</w:t>
      </w:r>
      <w:r w:rsidRPr="006C7DF1">
        <w:rPr>
          <w:rFonts w:hint="cs"/>
          <w:rtl/>
        </w:rPr>
        <w:t>!</w:t>
      </w:r>
      <w:r w:rsidRPr="006C7DF1">
        <w:rPr>
          <w:rtl/>
        </w:rPr>
        <w:t xml:space="preserve"> </w:t>
      </w:r>
    </w:p>
    <w:p w:rsidR="006C7DF1" w:rsidRPr="006C7DF1" w:rsidRDefault="006C7DF1" w:rsidP="00AC78B7">
      <w:pPr>
        <w:rPr>
          <w:rtl/>
        </w:rPr>
      </w:pPr>
      <w:r w:rsidRPr="006C7DF1">
        <w:rPr>
          <w:rtl/>
        </w:rPr>
        <w:t>مشخص است کسی که متأثر به ارجاء است دانسته یا ندانسته بر این رأی که تارک نماز کافر نیست پافشاری خواهد کرد تا با این کار</w:t>
      </w:r>
      <w:r w:rsidRPr="006C7DF1">
        <w:rPr>
          <w:rFonts w:hint="cs"/>
          <w:rtl/>
        </w:rPr>
        <w:t>،</w:t>
      </w:r>
      <w:r w:rsidRPr="006C7DF1">
        <w:rPr>
          <w:rtl/>
        </w:rPr>
        <w:t xml:space="preserve"> مذهبش را که مبنی بر مؤمن بودن تارک جنس عمل به طور مطلق است تقویت کند. </w:t>
      </w:r>
      <w:r w:rsidRPr="006C7DF1">
        <w:rPr>
          <w:rFonts w:hint="cs"/>
          <w:rtl/>
        </w:rPr>
        <w:t>چون</w:t>
      </w:r>
      <w:r w:rsidRPr="006C7DF1">
        <w:rPr>
          <w:rtl/>
        </w:rPr>
        <w:t xml:space="preserve"> کسی که نمازهایش را ضایع کند بقیه اعمالش را راحت</w:t>
      </w:r>
      <w:r w:rsidRPr="006C7DF1">
        <w:rPr>
          <w:rFonts w:hint="cs"/>
          <w:rtl/>
        </w:rPr>
        <w:t>‌</w:t>
      </w:r>
      <w:r w:rsidRPr="006C7DF1">
        <w:rPr>
          <w:rtl/>
        </w:rPr>
        <w:t>تر ضایع می‌</w:t>
      </w:r>
      <w:r w:rsidRPr="006C7DF1">
        <w:rPr>
          <w:rFonts w:hint="cs"/>
          <w:rtl/>
        </w:rPr>
        <w:t>گردان</w:t>
      </w:r>
      <w:r w:rsidRPr="006C7DF1">
        <w:rPr>
          <w:rtl/>
        </w:rPr>
        <w:t>د</w:t>
      </w:r>
      <w:r w:rsidRPr="006C7DF1">
        <w:rPr>
          <w:rFonts w:hint="cs"/>
          <w:rtl/>
        </w:rPr>
        <w:t>.</w:t>
      </w:r>
      <w:r w:rsidRPr="006C7DF1">
        <w:rPr>
          <w:rtl/>
        </w:rPr>
        <w:t xml:space="preserve"> علاوه بر</w:t>
      </w:r>
      <w:r w:rsidRPr="006C7DF1">
        <w:rPr>
          <w:rFonts w:hint="cs"/>
          <w:rtl/>
        </w:rPr>
        <w:t xml:space="preserve"> این،</w:t>
      </w:r>
      <w:r w:rsidRPr="006C7DF1">
        <w:rPr>
          <w:rtl/>
        </w:rPr>
        <w:t xml:space="preserve"> نصوص زیادی از قرآن و</w:t>
      </w:r>
      <w:r w:rsidRPr="006C7DF1">
        <w:rPr>
          <w:rFonts w:hint="cs"/>
          <w:rtl/>
        </w:rPr>
        <w:t xml:space="preserve"> </w:t>
      </w:r>
      <w:r w:rsidRPr="006C7DF1">
        <w:rPr>
          <w:rtl/>
        </w:rPr>
        <w:t>سنت</w:t>
      </w:r>
      <w:r w:rsidRPr="006C7DF1">
        <w:rPr>
          <w:rFonts w:hint="cs"/>
          <w:rtl/>
        </w:rPr>
        <w:t xml:space="preserve"> مبنی</w:t>
      </w:r>
      <w:r w:rsidRPr="006C7DF1">
        <w:rPr>
          <w:rtl/>
        </w:rPr>
        <w:t xml:space="preserve"> بر کفر تارک نماز</w:t>
      </w:r>
      <w:r w:rsidRPr="006C7DF1">
        <w:rPr>
          <w:rFonts w:hint="cs"/>
          <w:rtl/>
        </w:rPr>
        <w:t xml:space="preserve"> </w:t>
      </w:r>
      <w:r w:rsidRPr="006C7DF1">
        <w:rPr>
          <w:rtl/>
        </w:rPr>
        <w:t xml:space="preserve">وارد است. </w:t>
      </w:r>
    </w:p>
    <w:p w:rsidR="006C7DF1" w:rsidRPr="006C7DF1" w:rsidRDefault="006C7DF1" w:rsidP="00AC78B7">
      <w:pPr>
        <w:rPr>
          <w:rtl/>
        </w:rPr>
      </w:pPr>
      <w:r w:rsidRPr="006C7DF1">
        <w:rPr>
          <w:rtl/>
        </w:rPr>
        <w:t>مسأله نماز از آشکارترین مسائلی است که صحابه</w:t>
      </w:r>
      <w:r w:rsidRPr="006C7DF1">
        <w:rPr>
          <w:rFonts w:hint="cs"/>
        </w:rPr>
        <w:sym w:font="Abo-thar" w:char="F046"/>
      </w:r>
      <w:r w:rsidRPr="006C7DF1">
        <w:rPr>
          <w:rFonts w:hint="cs"/>
          <w:rtl/>
        </w:rPr>
        <w:t xml:space="preserve"> </w:t>
      </w:r>
      <w:r w:rsidRPr="006C7DF1">
        <w:rPr>
          <w:rtl/>
        </w:rPr>
        <w:t>بر کفر تارک آن اتفاق کرده‌اند</w:t>
      </w:r>
      <w:r w:rsidRPr="006C7DF1">
        <w:rPr>
          <w:rFonts w:hint="cs"/>
          <w:rtl/>
        </w:rPr>
        <w:t xml:space="preserve">، چنانکه </w:t>
      </w:r>
      <w:r w:rsidRPr="006C7DF1">
        <w:rPr>
          <w:rtl/>
        </w:rPr>
        <w:t>این اجماع را تعدادی از خود آنان و</w:t>
      </w:r>
      <w:r w:rsidRPr="006C7DF1">
        <w:rPr>
          <w:rFonts w:hint="cs"/>
          <w:rtl/>
        </w:rPr>
        <w:t xml:space="preserve"> </w:t>
      </w:r>
      <w:r w:rsidRPr="006C7DF1">
        <w:rPr>
          <w:rtl/>
        </w:rPr>
        <w:t>برخی از ائمه نقل کرده‌اند</w:t>
      </w:r>
      <w:r w:rsidRPr="006C7DF1">
        <w:rPr>
          <w:rFonts w:hint="cs"/>
          <w:rtl/>
        </w:rPr>
        <w:t>،</w:t>
      </w:r>
      <w:r w:rsidRPr="006C7DF1">
        <w:rPr>
          <w:rtl/>
        </w:rPr>
        <w:t xml:space="preserve"> </w:t>
      </w:r>
      <w:r w:rsidRPr="006C7DF1">
        <w:rPr>
          <w:rFonts w:hint="cs"/>
          <w:rtl/>
        </w:rPr>
        <w:t>از</w:t>
      </w:r>
      <w:r w:rsidRPr="006C7DF1">
        <w:rPr>
          <w:rtl/>
        </w:rPr>
        <w:t xml:space="preserve"> جمله: </w:t>
      </w:r>
    </w:p>
    <w:p w:rsidR="006C7DF1" w:rsidRPr="006C7DF1" w:rsidRDefault="006C7DF1" w:rsidP="00AE413D">
      <w:pPr>
        <w:rPr>
          <w:rFonts w:ascii="W_kamposet" w:hAnsi="W_kamposet" w:cs="B Nazanin"/>
          <w:rtl/>
        </w:rPr>
      </w:pPr>
      <w:r w:rsidRPr="006C7DF1">
        <w:rPr>
          <w:rtl/>
        </w:rPr>
        <w:t xml:space="preserve">هنگامی که </w:t>
      </w:r>
      <w:r w:rsidRPr="00AE413D">
        <w:rPr>
          <w:b/>
          <w:bCs/>
          <w:sz w:val="36"/>
          <w:szCs w:val="36"/>
          <w:rtl/>
        </w:rPr>
        <w:t>مجاهد از جابر بن عبدالله</w:t>
      </w:r>
      <w:r w:rsidRPr="006C7DF1">
        <w:rPr>
          <w:rtl/>
        </w:rPr>
        <w:t xml:space="preserve"> می‌پرسد: </w:t>
      </w:r>
      <w:r w:rsidR="00AE413D">
        <w:rPr>
          <w:rFonts w:hint="cs"/>
          <w:rtl/>
        </w:rPr>
        <w:t>«</w:t>
      </w:r>
      <w:r w:rsidRPr="006C7DF1">
        <w:rPr>
          <w:rtl/>
        </w:rPr>
        <w:t>در زمان پیامبر</w:t>
      </w:r>
      <w:r w:rsidR="00AE413D" w:rsidRPr="009A0B3E">
        <w:rPr>
          <w:color w:val="0070C0"/>
        </w:rPr>
        <w:sym w:font="AGA Arabesque" w:char="F072"/>
      </w:r>
      <w:r w:rsidRPr="006C7DF1">
        <w:rPr>
          <w:rtl/>
        </w:rPr>
        <w:t xml:space="preserve"> کدام عمل بین شما و</w:t>
      </w:r>
      <w:r w:rsidRPr="006C7DF1">
        <w:rPr>
          <w:rFonts w:hint="cs"/>
          <w:rtl/>
        </w:rPr>
        <w:t xml:space="preserve"> </w:t>
      </w:r>
      <w:r w:rsidRPr="006C7DF1">
        <w:rPr>
          <w:rtl/>
        </w:rPr>
        <w:t>کفار یا بین ایمان و</w:t>
      </w:r>
      <w:r w:rsidRPr="006C7DF1">
        <w:rPr>
          <w:rFonts w:hint="cs"/>
          <w:rtl/>
        </w:rPr>
        <w:t xml:space="preserve"> </w:t>
      </w:r>
      <w:r w:rsidRPr="006C7DF1">
        <w:rPr>
          <w:rtl/>
        </w:rPr>
        <w:t>کفر جدایی می‌انداخت؟</w:t>
      </w:r>
      <w:r w:rsidR="00AE413D">
        <w:rPr>
          <w:rFonts w:hint="cs"/>
          <w:rtl/>
        </w:rPr>
        <w:t xml:space="preserve"> </w:t>
      </w:r>
      <w:r w:rsidRPr="006C7DF1">
        <w:rPr>
          <w:rFonts w:ascii="W_kamposet" w:hAnsi="W_kamposet" w:cs="B Nazanin"/>
          <w:rtl/>
        </w:rPr>
        <w:t>فرمود: نماز</w:t>
      </w:r>
      <w:r w:rsidR="00AE413D" w:rsidRPr="00AE413D">
        <w:rPr>
          <w:rFonts w:hint="cs"/>
          <w:rtl/>
        </w:rPr>
        <w:t>»</w:t>
      </w:r>
      <w:r w:rsidRPr="006C7DF1">
        <w:rPr>
          <w:rFonts w:ascii="W_kamposet" w:hAnsi="W_kamposet" w:cs="B Nazanin" w:hint="cs"/>
          <w:rtl/>
        </w:rPr>
        <w:t>.</w:t>
      </w:r>
      <w:r w:rsidRPr="006C7DF1">
        <w:rPr>
          <w:rStyle w:val="FootnoteReference"/>
          <w:rFonts w:ascii="W_kamposet" w:hAnsi="W_kamposet" w:cs="B Nazanin"/>
          <w:color w:val="FF0000"/>
          <w:rtl/>
        </w:rPr>
        <w:footnoteReference w:id="147"/>
      </w:r>
    </w:p>
    <w:p w:rsidR="006C7DF1" w:rsidRPr="006C7DF1" w:rsidRDefault="006C7DF1" w:rsidP="00AC78B7">
      <w:pPr>
        <w:rPr>
          <w:rtl/>
        </w:rPr>
      </w:pPr>
      <w:r w:rsidRPr="00AE413D">
        <w:rPr>
          <w:b/>
          <w:bCs/>
          <w:sz w:val="36"/>
          <w:szCs w:val="36"/>
          <w:rtl/>
        </w:rPr>
        <w:t>عبدالله بن شقیق</w:t>
      </w:r>
      <w:r w:rsidRPr="006C7DF1">
        <w:rPr>
          <w:rtl/>
        </w:rPr>
        <w:t xml:space="preserve"> از </w:t>
      </w:r>
      <w:r w:rsidRPr="00AE413D">
        <w:rPr>
          <w:b/>
          <w:bCs/>
          <w:sz w:val="36"/>
          <w:szCs w:val="36"/>
          <w:rtl/>
        </w:rPr>
        <w:t>ابوهریره</w:t>
      </w:r>
      <w:r w:rsidRPr="006C7DF1">
        <w:rPr>
          <w:rtl/>
        </w:rPr>
        <w:t xml:space="preserve"> روایت </w:t>
      </w:r>
      <w:r w:rsidRPr="006C7DF1">
        <w:rPr>
          <w:rFonts w:hint="cs"/>
          <w:rtl/>
        </w:rPr>
        <w:t>کرده</w:t>
      </w:r>
      <w:r w:rsidRPr="006C7DF1">
        <w:rPr>
          <w:rtl/>
        </w:rPr>
        <w:t xml:space="preserve"> که </w:t>
      </w:r>
      <w:r w:rsidRPr="006C7DF1">
        <w:rPr>
          <w:rFonts w:hint="cs"/>
          <w:rtl/>
        </w:rPr>
        <w:t>فرموده است</w:t>
      </w:r>
      <w:r w:rsidRPr="006C7DF1">
        <w:rPr>
          <w:rtl/>
        </w:rPr>
        <w:t xml:space="preserve">: </w:t>
      </w:r>
      <w:r w:rsidR="00AE413D">
        <w:rPr>
          <w:rFonts w:hint="cs"/>
          <w:rtl/>
        </w:rPr>
        <w:t>«</w:t>
      </w:r>
      <w:r w:rsidRPr="006C7DF1">
        <w:rPr>
          <w:rtl/>
        </w:rPr>
        <w:t>اصحاب پیامبر جز ترک</w:t>
      </w:r>
      <w:r w:rsidRPr="006C7DF1">
        <w:rPr>
          <w:rFonts w:hint="cs"/>
          <w:rtl/>
        </w:rPr>
        <w:t xml:space="preserve"> </w:t>
      </w:r>
      <w:r w:rsidRPr="006C7DF1">
        <w:rPr>
          <w:rtl/>
        </w:rPr>
        <w:t>نماز</w:t>
      </w:r>
      <w:r w:rsidRPr="006C7DF1">
        <w:rPr>
          <w:rFonts w:hint="cs"/>
          <w:rtl/>
        </w:rPr>
        <w:t>،</w:t>
      </w:r>
      <w:r w:rsidRPr="006C7DF1">
        <w:rPr>
          <w:rtl/>
        </w:rPr>
        <w:t xml:space="preserve"> هیچ کدام از اعمال را کفر نمی‌دانستند</w:t>
      </w:r>
      <w:r w:rsidR="00AE413D">
        <w:rPr>
          <w:rFonts w:hint="cs"/>
          <w:rtl/>
        </w:rPr>
        <w:t>»</w:t>
      </w:r>
      <w:r w:rsidRPr="006C7DF1">
        <w:rPr>
          <w:rtl/>
        </w:rPr>
        <w:t>.</w:t>
      </w:r>
      <w:r w:rsidRPr="006C7DF1">
        <w:rPr>
          <w:rStyle w:val="FootnoteReference"/>
          <w:rFonts w:ascii="W_kamposet" w:hAnsi="W_kamposet" w:cs="B Nazanin"/>
          <w:color w:val="FF0000"/>
          <w:rtl/>
        </w:rPr>
        <w:footnoteReference w:id="148"/>
      </w:r>
    </w:p>
    <w:p w:rsidR="006C7DF1" w:rsidRPr="006C7DF1" w:rsidRDefault="006C7DF1" w:rsidP="00AC78B7">
      <w:pPr>
        <w:rPr>
          <w:rtl/>
        </w:rPr>
      </w:pPr>
      <w:r w:rsidRPr="006C7DF1">
        <w:rPr>
          <w:rtl/>
        </w:rPr>
        <w:t>و</w:t>
      </w:r>
      <w:r w:rsidRPr="006C7DF1">
        <w:rPr>
          <w:rFonts w:hint="cs"/>
          <w:rtl/>
        </w:rPr>
        <w:t xml:space="preserve"> </w:t>
      </w:r>
      <w:r w:rsidRPr="006C7DF1">
        <w:rPr>
          <w:rtl/>
        </w:rPr>
        <w:t xml:space="preserve">از افرادی که این </w:t>
      </w:r>
      <w:r w:rsidRPr="00AE413D">
        <w:rPr>
          <w:b/>
          <w:bCs/>
          <w:sz w:val="36"/>
          <w:szCs w:val="36"/>
          <w:rtl/>
        </w:rPr>
        <w:t>اتفاق و</w:t>
      </w:r>
      <w:r w:rsidRPr="00AE413D">
        <w:rPr>
          <w:rFonts w:hint="cs"/>
          <w:b/>
          <w:bCs/>
          <w:sz w:val="36"/>
          <w:szCs w:val="36"/>
          <w:rtl/>
        </w:rPr>
        <w:t xml:space="preserve"> </w:t>
      </w:r>
      <w:r w:rsidRPr="00AE413D">
        <w:rPr>
          <w:b/>
          <w:bCs/>
          <w:sz w:val="36"/>
          <w:szCs w:val="36"/>
          <w:rtl/>
        </w:rPr>
        <w:t>اجماع</w:t>
      </w:r>
      <w:r w:rsidRPr="00AE413D">
        <w:rPr>
          <w:sz w:val="36"/>
          <w:szCs w:val="36"/>
          <w:rtl/>
        </w:rPr>
        <w:t xml:space="preserve"> </w:t>
      </w:r>
      <w:r w:rsidRPr="006C7DF1">
        <w:rPr>
          <w:rtl/>
        </w:rPr>
        <w:t>را حکایت نموده</w:t>
      </w:r>
      <w:r w:rsidRPr="006C7DF1">
        <w:rPr>
          <w:rFonts w:hint="cs"/>
          <w:rtl/>
        </w:rPr>
        <w:t>‌اند</w:t>
      </w:r>
      <w:r w:rsidRPr="006C7DF1">
        <w:rPr>
          <w:rtl/>
        </w:rPr>
        <w:t xml:space="preserve"> می‌توان به</w:t>
      </w:r>
      <w:r w:rsidRPr="006C7DF1">
        <w:rPr>
          <w:rFonts w:hint="cs"/>
          <w:rtl/>
        </w:rPr>
        <w:t>:</w:t>
      </w:r>
      <w:r w:rsidRPr="006C7DF1">
        <w:rPr>
          <w:rtl/>
        </w:rPr>
        <w:t xml:space="preserve"> </w:t>
      </w:r>
      <w:r w:rsidRPr="00AE413D">
        <w:rPr>
          <w:b/>
          <w:bCs/>
          <w:sz w:val="36"/>
          <w:szCs w:val="36"/>
          <w:rtl/>
        </w:rPr>
        <w:t>ایوب سختیانی</w:t>
      </w:r>
      <w:r w:rsidRPr="006C7DF1">
        <w:rPr>
          <w:rStyle w:val="FootnoteReference"/>
          <w:rFonts w:ascii="W_kamposet" w:hAnsi="W_kamposet" w:cs="B Nazanin"/>
          <w:color w:val="FF0000"/>
          <w:rtl/>
        </w:rPr>
        <w:footnoteReference w:id="149"/>
      </w:r>
      <w:r w:rsidRPr="006C7DF1">
        <w:rPr>
          <w:rtl/>
        </w:rPr>
        <w:t xml:space="preserve"> و</w:t>
      </w:r>
      <w:r w:rsidRPr="006C7DF1">
        <w:rPr>
          <w:rFonts w:hint="cs"/>
          <w:rtl/>
        </w:rPr>
        <w:t xml:space="preserve"> </w:t>
      </w:r>
      <w:r w:rsidRPr="00AE413D">
        <w:rPr>
          <w:b/>
          <w:bCs/>
          <w:sz w:val="36"/>
          <w:szCs w:val="36"/>
          <w:rtl/>
        </w:rPr>
        <w:t>محمد بن نصر المروزی</w:t>
      </w:r>
      <w:r w:rsidRPr="006C7DF1">
        <w:rPr>
          <w:rStyle w:val="FootnoteReference"/>
          <w:rFonts w:ascii="W_kamposet" w:hAnsi="W_kamposet" w:cs="B Nazanin"/>
          <w:color w:val="FF0000"/>
          <w:rtl/>
        </w:rPr>
        <w:footnoteReference w:id="150"/>
      </w:r>
      <w:r w:rsidRPr="006C7DF1">
        <w:rPr>
          <w:rtl/>
        </w:rPr>
        <w:t xml:space="preserve"> و </w:t>
      </w:r>
      <w:r w:rsidRPr="00AE413D">
        <w:rPr>
          <w:b/>
          <w:bCs/>
          <w:sz w:val="36"/>
          <w:szCs w:val="36"/>
          <w:rtl/>
        </w:rPr>
        <w:t>شیخ الاسلام ابن تیمیه</w:t>
      </w:r>
      <w:r w:rsidRPr="006C7DF1">
        <w:rPr>
          <w:rStyle w:val="FootnoteReference"/>
          <w:rFonts w:ascii="W_kamposet" w:hAnsi="W_kamposet" w:cs="B Nazanin"/>
          <w:color w:val="FF0000"/>
          <w:rtl/>
        </w:rPr>
        <w:footnoteReference w:id="151"/>
      </w:r>
      <w:r w:rsidRPr="006C7DF1">
        <w:rPr>
          <w:rtl/>
        </w:rPr>
        <w:t xml:space="preserve"> و </w:t>
      </w:r>
      <w:r w:rsidRPr="00AE413D">
        <w:rPr>
          <w:b/>
          <w:bCs/>
          <w:sz w:val="36"/>
          <w:szCs w:val="36"/>
          <w:rtl/>
        </w:rPr>
        <w:t>ابن قیم</w:t>
      </w:r>
      <w:r w:rsidRPr="006C7DF1">
        <w:rPr>
          <w:rStyle w:val="FootnoteReference"/>
          <w:rFonts w:ascii="W_kamposet" w:hAnsi="W_kamposet" w:cs="B Nazanin"/>
          <w:color w:val="FF0000"/>
          <w:rtl/>
        </w:rPr>
        <w:footnoteReference w:id="152"/>
      </w:r>
      <w:r w:rsidRPr="006C7DF1">
        <w:rPr>
          <w:color w:val="FF0000"/>
          <w:rtl/>
        </w:rPr>
        <w:t xml:space="preserve"> </w:t>
      </w:r>
      <w:r w:rsidRPr="006C7DF1">
        <w:rPr>
          <w:rtl/>
        </w:rPr>
        <w:t xml:space="preserve">اشاره کرد. </w:t>
      </w:r>
    </w:p>
    <w:p w:rsidR="006C7DF1" w:rsidRPr="006C7DF1" w:rsidRDefault="006C7DF1" w:rsidP="00AC78B7">
      <w:pPr>
        <w:rPr>
          <w:rtl/>
        </w:rPr>
      </w:pPr>
      <w:r w:rsidRPr="006C7DF1">
        <w:rPr>
          <w:rtl/>
        </w:rPr>
        <w:t>کسی که در نصوص وارده در</w:t>
      </w:r>
      <w:r w:rsidRPr="006C7DF1">
        <w:rPr>
          <w:rFonts w:hint="cs"/>
          <w:rtl/>
        </w:rPr>
        <w:t>باره</w:t>
      </w:r>
      <w:r w:rsidRPr="006C7DF1">
        <w:rPr>
          <w:rtl/>
        </w:rPr>
        <w:t xml:space="preserve"> نماز تأمل کند </w:t>
      </w:r>
      <w:r w:rsidRPr="006C7DF1">
        <w:rPr>
          <w:rFonts w:hint="cs"/>
          <w:rtl/>
        </w:rPr>
        <w:t>که</w:t>
      </w:r>
      <w:r w:rsidR="00AE413D">
        <w:rPr>
          <w:rFonts w:hint="cs"/>
          <w:rtl/>
        </w:rPr>
        <w:t>؛</w:t>
      </w:r>
      <w:r w:rsidRPr="006C7DF1">
        <w:rPr>
          <w:rtl/>
        </w:rPr>
        <w:t xml:space="preserve"> حد فاصل بین ایمان و</w:t>
      </w:r>
      <w:r w:rsidRPr="006C7DF1">
        <w:rPr>
          <w:rFonts w:hint="cs"/>
          <w:rtl/>
        </w:rPr>
        <w:t xml:space="preserve"> </w:t>
      </w:r>
      <w:r w:rsidRPr="006C7DF1">
        <w:rPr>
          <w:rtl/>
        </w:rPr>
        <w:t>کفر است</w:t>
      </w:r>
      <w:r w:rsidR="00AE413D">
        <w:rPr>
          <w:rFonts w:hint="cs"/>
          <w:rtl/>
        </w:rPr>
        <w:t>!</w:t>
      </w:r>
      <w:r w:rsidRPr="006C7DF1">
        <w:rPr>
          <w:rtl/>
        </w:rPr>
        <w:t xml:space="preserve"> متوجه خواهد شد هر شخصی که تصدیق کند این کار امر خداوند متعال است</w:t>
      </w:r>
      <w:r w:rsidR="00AE413D">
        <w:rPr>
          <w:rFonts w:hint="cs"/>
          <w:rtl/>
        </w:rPr>
        <w:t>،</w:t>
      </w:r>
      <w:r w:rsidRPr="006C7DF1">
        <w:rPr>
          <w:rtl/>
        </w:rPr>
        <w:t xml:space="preserve"> هیچ وقت بر ترک آن اصرار نخواهد کرد</w:t>
      </w:r>
      <w:r w:rsidR="00AE413D">
        <w:rPr>
          <w:rFonts w:hint="cs"/>
          <w:rtl/>
        </w:rPr>
        <w:t>؛</w:t>
      </w:r>
      <w:r w:rsidRPr="006C7DF1">
        <w:rPr>
          <w:rtl/>
        </w:rPr>
        <w:t xml:space="preserve"> چرا که عادتا محال است شخصی که تصدیق </w:t>
      </w:r>
      <w:r w:rsidRPr="006C7DF1">
        <w:rPr>
          <w:rFonts w:hint="cs"/>
          <w:rtl/>
        </w:rPr>
        <w:t>قطعی</w:t>
      </w:r>
      <w:r w:rsidRPr="006C7DF1">
        <w:rPr>
          <w:rtl/>
        </w:rPr>
        <w:t xml:space="preserve"> دارد نسبت به این قضیه که الله متعال در طول شبانه روز 5 </w:t>
      </w:r>
      <w:r w:rsidRPr="006C7DF1">
        <w:rPr>
          <w:rFonts w:hint="cs"/>
          <w:rtl/>
        </w:rPr>
        <w:t xml:space="preserve">نوبت </w:t>
      </w:r>
      <w:r w:rsidRPr="006C7DF1">
        <w:rPr>
          <w:rtl/>
        </w:rPr>
        <w:t>نماز را بر او فرض کرده</w:t>
      </w:r>
      <w:r w:rsidRPr="006C7DF1">
        <w:rPr>
          <w:rFonts w:hint="cs"/>
          <w:rtl/>
        </w:rPr>
        <w:t xml:space="preserve"> و</w:t>
      </w:r>
      <w:r w:rsidRPr="006C7DF1">
        <w:rPr>
          <w:rtl/>
        </w:rPr>
        <w:t xml:space="preserve"> بر ترکش </w:t>
      </w:r>
      <w:r w:rsidRPr="006C7DF1">
        <w:rPr>
          <w:rFonts w:hint="cs"/>
          <w:rtl/>
        </w:rPr>
        <w:t>شدیدترین</w:t>
      </w:r>
      <w:r w:rsidRPr="006C7DF1">
        <w:rPr>
          <w:rtl/>
        </w:rPr>
        <w:t xml:space="preserve"> مجازات را قرار داده ولی با این وجود بر ترکش </w:t>
      </w:r>
      <w:r w:rsidRPr="006C7DF1">
        <w:rPr>
          <w:rFonts w:hint="cs"/>
          <w:rtl/>
        </w:rPr>
        <w:t>اصرار</w:t>
      </w:r>
      <w:r w:rsidRPr="006C7DF1">
        <w:rPr>
          <w:rtl/>
        </w:rPr>
        <w:t xml:space="preserve"> ب</w:t>
      </w:r>
      <w:r w:rsidRPr="006C7DF1">
        <w:rPr>
          <w:rFonts w:hint="cs"/>
          <w:rtl/>
        </w:rPr>
        <w:t>ورز</w:t>
      </w:r>
      <w:r w:rsidRPr="006C7DF1">
        <w:rPr>
          <w:rtl/>
        </w:rPr>
        <w:t>د. این جزو محالات است و ایمان شخص حتماً باید او را به خواندن</w:t>
      </w:r>
      <w:r w:rsidRPr="006C7DF1">
        <w:rPr>
          <w:rFonts w:hint="cs"/>
          <w:rtl/>
        </w:rPr>
        <w:t xml:space="preserve"> نماز</w:t>
      </w:r>
      <w:r w:rsidRPr="006C7DF1">
        <w:rPr>
          <w:rtl/>
        </w:rPr>
        <w:t xml:space="preserve"> امر کند. از آن</w:t>
      </w:r>
      <w:r w:rsidRPr="006C7DF1">
        <w:rPr>
          <w:rFonts w:hint="cs"/>
          <w:rtl/>
        </w:rPr>
        <w:t>‌</w:t>
      </w:r>
      <w:r w:rsidRPr="006C7DF1">
        <w:rPr>
          <w:rtl/>
        </w:rPr>
        <w:t>جایی که در درونش چیزی نیست که او را وادار به انجام آن کند دلالت بر این دارد که در قلبش اصلاً ایمانی وجود ندارد</w:t>
      </w:r>
      <w:r w:rsidRPr="006C7DF1">
        <w:rPr>
          <w:rFonts w:hint="cs"/>
          <w:rtl/>
        </w:rPr>
        <w:t>.</w:t>
      </w:r>
      <w:r w:rsidRPr="006C7DF1">
        <w:rPr>
          <w:rStyle w:val="FootnoteReference"/>
          <w:rFonts w:ascii="W_kamposet" w:hAnsi="W_kamposet" w:cs="B Nazanin"/>
          <w:color w:val="FF0000"/>
          <w:rtl/>
        </w:rPr>
        <w:footnoteReference w:id="153"/>
      </w:r>
    </w:p>
    <w:p w:rsidR="006C7DF1" w:rsidRPr="006C7DF1" w:rsidRDefault="006C7DF1" w:rsidP="005F2248">
      <w:pPr>
        <w:rPr>
          <w:rtl/>
        </w:rPr>
      </w:pPr>
      <w:r w:rsidRPr="00AE413D">
        <w:rPr>
          <w:b/>
          <w:bCs/>
          <w:sz w:val="36"/>
          <w:szCs w:val="36"/>
          <w:rtl/>
        </w:rPr>
        <w:t>شیخ الاسلام</w:t>
      </w:r>
      <w:r w:rsidRPr="006C7DF1">
        <w:rPr>
          <w:rtl/>
        </w:rPr>
        <w:t xml:space="preserve"> در تحلیل و</w:t>
      </w:r>
      <w:r w:rsidRPr="006C7DF1">
        <w:rPr>
          <w:rFonts w:hint="cs"/>
          <w:rtl/>
        </w:rPr>
        <w:t xml:space="preserve"> </w:t>
      </w:r>
      <w:r w:rsidRPr="006C7DF1">
        <w:rPr>
          <w:rtl/>
        </w:rPr>
        <w:t>بررسی دقیق</w:t>
      </w:r>
      <w:r w:rsidRPr="006C7DF1">
        <w:rPr>
          <w:rFonts w:hint="cs"/>
          <w:rtl/>
        </w:rPr>
        <w:t>ی،</w:t>
      </w:r>
      <w:r w:rsidRPr="006C7DF1">
        <w:rPr>
          <w:rtl/>
        </w:rPr>
        <w:t xml:space="preserve"> مدخل و راه </w:t>
      </w:r>
      <w:r w:rsidRPr="006C7DF1">
        <w:rPr>
          <w:rFonts w:hint="cs"/>
          <w:rtl/>
        </w:rPr>
        <w:t>سرایت</w:t>
      </w:r>
      <w:r w:rsidRPr="006C7DF1">
        <w:rPr>
          <w:rtl/>
        </w:rPr>
        <w:t xml:space="preserve"> شبهه</w:t>
      </w:r>
      <w:r w:rsidRPr="006C7DF1">
        <w:rPr>
          <w:rFonts w:hint="cs"/>
          <w:rtl/>
        </w:rPr>
        <w:t>‌ی</w:t>
      </w:r>
      <w:r w:rsidRPr="006C7DF1">
        <w:rPr>
          <w:rtl/>
        </w:rPr>
        <w:t xml:space="preserve"> ارجاء به اعتقاد افرادی که قائل به عدم کفر تارک نمازند را بیان می‌</w:t>
      </w:r>
      <w:r w:rsidRPr="006C7DF1">
        <w:rPr>
          <w:rFonts w:hint="cs"/>
          <w:rtl/>
        </w:rPr>
        <w:t>کند</w:t>
      </w:r>
      <w:r w:rsidRPr="006C7DF1">
        <w:rPr>
          <w:rtl/>
        </w:rPr>
        <w:t xml:space="preserve"> و آن را به مسأله ترک جنس عمل و</w:t>
      </w:r>
      <w:r w:rsidRPr="006C7DF1">
        <w:rPr>
          <w:rFonts w:hint="cs"/>
          <w:rtl/>
        </w:rPr>
        <w:t xml:space="preserve"> </w:t>
      </w:r>
      <w:r w:rsidRPr="006C7DF1">
        <w:rPr>
          <w:rtl/>
        </w:rPr>
        <w:t>ارتباط آن با تلازم بین ظاهر</w:t>
      </w:r>
      <w:r w:rsidRPr="006C7DF1">
        <w:rPr>
          <w:rFonts w:hint="cs"/>
          <w:rtl/>
        </w:rPr>
        <w:t xml:space="preserve"> </w:t>
      </w:r>
      <w:r w:rsidRPr="006C7DF1">
        <w:rPr>
          <w:rtl/>
        </w:rPr>
        <w:t xml:space="preserve">و باطن ارجاع می‌دهد و می‌فرماید: </w:t>
      </w:r>
      <w:r w:rsidRPr="006C7DF1">
        <w:rPr>
          <w:rFonts w:hint="cs"/>
          <w:rtl/>
        </w:rPr>
        <w:t>«</w:t>
      </w:r>
      <w:r w:rsidRPr="006C7DF1">
        <w:rPr>
          <w:rtl/>
        </w:rPr>
        <w:t>کسی که ارتباط بین ظاهر و باطن را بداند</w:t>
      </w:r>
      <w:r w:rsidRPr="006C7DF1">
        <w:rPr>
          <w:rFonts w:hint="cs"/>
          <w:rtl/>
        </w:rPr>
        <w:t>،</w:t>
      </w:r>
      <w:r w:rsidRPr="006C7DF1">
        <w:rPr>
          <w:rtl/>
        </w:rPr>
        <w:t xml:space="preserve"> شبهه موجود در این بخش از او زائل می‌شود</w:t>
      </w:r>
      <w:r w:rsidRPr="006C7DF1">
        <w:rPr>
          <w:rFonts w:hint="cs"/>
          <w:rtl/>
        </w:rPr>
        <w:t xml:space="preserve"> و</w:t>
      </w:r>
      <w:r w:rsidRPr="006C7DF1">
        <w:rPr>
          <w:rtl/>
        </w:rPr>
        <w:t xml:space="preserve"> </w:t>
      </w:r>
      <w:r w:rsidRPr="006C7DF1">
        <w:rPr>
          <w:rFonts w:hint="cs"/>
          <w:rtl/>
        </w:rPr>
        <w:t>درمی‌یابد که</w:t>
      </w:r>
      <w:r w:rsidRPr="006C7DF1">
        <w:rPr>
          <w:rtl/>
        </w:rPr>
        <w:t xml:space="preserve"> سخن آن عده از فقهاء که می‌گویند: اگر تارک نماز به وجوب آن اقرا</w:t>
      </w:r>
      <w:r w:rsidRPr="006C7DF1">
        <w:rPr>
          <w:rFonts w:hint="cs"/>
          <w:rtl/>
        </w:rPr>
        <w:t>ر نماید</w:t>
      </w:r>
      <w:r w:rsidRPr="006C7DF1">
        <w:rPr>
          <w:rtl/>
        </w:rPr>
        <w:t xml:space="preserve"> ولی از انجام دادنش امتناع کند کشته نمی‌شود</w:t>
      </w:r>
      <w:r w:rsidRPr="006C7DF1">
        <w:rPr>
          <w:rFonts w:hint="cs"/>
          <w:rtl/>
        </w:rPr>
        <w:t xml:space="preserve">، </w:t>
      </w:r>
      <w:r w:rsidRPr="006C7DF1">
        <w:rPr>
          <w:rtl/>
        </w:rPr>
        <w:t xml:space="preserve">اگر هم کشته شود اسلامش باقی است. </w:t>
      </w:r>
      <w:r w:rsidRPr="006C7DF1">
        <w:rPr>
          <w:rFonts w:hint="cs"/>
          <w:rtl/>
        </w:rPr>
        <w:t xml:space="preserve">دقیقا همان </w:t>
      </w:r>
      <w:r w:rsidRPr="006C7DF1">
        <w:rPr>
          <w:rtl/>
        </w:rPr>
        <w:t>شبهه‌ای که برای مرجئه و</w:t>
      </w:r>
      <w:r w:rsidRPr="006C7DF1">
        <w:rPr>
          <w:rFonts w:hint="cs"/>
          <w:rtl/>
        </w:rPr>
        <w:t xml:space="preserve"> </w:t>
      </w:r>
      <w:r w:rsidRPr="006C7DF1">
        <w:rPr>
          <w:rtl/>
        </w:rPr>
        <w:t>جهمیه به وجود آمده</w:t>
      </w:r>
      <w:r w:rsidRPr="006C7DF1">
        <w:rPr>
          <w:rFonts w:hint="cs"/>
          <w:rtl/>
        </w:rPr>
        <w:t>،</w:t>
      </w:r>
      <w:r w:rsidRPr="006C7DF1">
        <w:rPr>
          <w:rtl/>
        </w:rPr>
        <w:t xml:space="preserve"> برای او هم ایجاد شده است و</w:t>
      </w:r>
      <w:r w:rsidRPr="006C7DF1">
        <w:rPr>
          <w:rFonts w:hint="cs"/>
          <w:rtl/>
        </w:rPr>
        <w:t xml:space="preserve"> همان شبهه‌ای است که </w:t>
      </w:r>
      <w:r w:rsidRPr="006C7DF1">
        <w:rPr>
          <w:rtl/>
        </w:rPr>
        <w:t>برای کسی که بر</w:t>
      </w:r>
      <w:r w:rsidRPr="006C7DF1">
        <w:rPr>
          <w:rFonts w:hint="cs"/>
          <w:rtl/>
        </w:rPr>
        <w:t xml:space="preserve"> </w:t>
      </w:r>
      <w:r w:rsidRPr="006C7DF1">
        <w:rPr>
          <w:rtl/>
        </w:rPr>
        <w:t>این باور است اراده جازم همراه با قدرت تام</w:t>
      </w:r>
      <w:r w:rsidRPr="006C7DF1">
        <w:rPr>
          <w:rFonts w:hint="cs"/>
          <w:rtl/>
        </w:rPr>
        <w:t>،</w:t>
      </w:r>
      <w:r w:rsidRPr="006C7DF1">
        <w:rPr>
          <w:rtl/>
        </w:rPr>
        <w:t xml:space="preserve"> باعث وقوع فعل نمی‌شود. لذا قائلان به عدم قتل تارک نماز</w:t>
      </w:r>
      <w:r w:rsidRPr="006C7DF1">
        <w:rPr>
          <w:rFonts w:hint="cs"/>
          <w:rtl/>
        </w:rPr>
        <w:t>،</w:t>
      </w:r>
      <w:r w:rsidRPr="006C7DF1">
        <w:rPr>
          <w:rtl/>
        </w:rPr>
        <w:t xml:space="preserve"> رأیشان را بنا به </w:t>
      </w:r>
      <w:r w:rsidRPr="006C7DF1">
        <w:rPr>
          <w:rFonts w:hint="cs"/>
          <w:rtl/>
        </w:rPr>
        <w:t>تعریف خود</w:t>
      </w:r>
      <w:r w:rsidRPr="006C7DF1">
        <w:rPr>
          <w:rtl/>
        </w:rPr>
        <w:t xml:space="preserve"> از حقیقت ایمان بنا کرده</w:t>
      </w:r>
      <w:r w:rsidRPr="006C7DF1">
        <w:rPr>
          <w:rFonts w:hint="cs"/>
          <w:rtl/>
        </w:rPr>
        <w:t>‌</w:t>
      </w:r>
      <w:r w:rsidRPr="006C7DF1">
        <w:rPr>
          <w:rtl/>
        </w:rPr>
        <w:t>اند</w:t>
      </w:r>
      <w:r w:rsidRPr="006C7DF1">
        <w:rPr>
          <w:rFonts w:hint="cs"/>
          <w:rtl/>
        </w:rPr>
        <w:t>:</w:t>
      </w:r>
      <w:r w:rsidRPr="006C7DF1">
        <w:rPr>
          <w:rtl/>
        </w:rPr>
        <w:t xml:space="preserve"> که اعمال از حقیقت ایمان نیست</w:t>
      </w:r>
      <w:r w:rsidRPr="006C7DF1">
        <w:rPr>
          <w:rFonts w:hint="cs"/>
          <w:rtl/>
        </w:rPr>
        <w:t>. و پیشتر</w:t>
      </w:r>
      <w:r w:rsidRPr="006C7DF1">
        <w:rPr>
          <w:rtl/>
        </w:rPr>
        <w:t xml:space="preserve"> </w:t>
      </w:r>
      <w:r w:rsidRPr="006C7DF1">
        <w:rPr>
          <w:rFonts w:hint="cs"/>
          <w:rtl/>
        </w:rPr>
        <w:t>گفتیم:</w:t>
      </w:r>
      <w:r w:rsidRPr="006C7DF1">
        <w:rPr>
          <w:rtl/>
        </w:rPr>
        <w:t xml:space="preserve"> جنس اعمال از لوازم ایمان قلبی است و ایمان تام در قلب بدون وجود چیزی از اعمال ظاهری ممتنع است</w:t>
      </w:r>
      <w:r w:rsidRPr="006C7DF1">
        <w:rPr>
          <w:rFonts w:hint="cs"/>
          <w:rtl/>
        </w:rPr>
        <w:t>،</w:t>
      </w:r>
      <w:r w:rsidRPr="006C7DF1">
        <w:rPr>
          <w:rtl/>
        </w:rPr>
        <w:t xml:space="preserve"> فرقی نمی‌کند که ظاهر را از لوازم ایمان بداند یا بخشی از مسم</w:t>
      </w:r>
      <w:r w:rsidRPr="006C7DF1">
        <w:rPr>
          <w:rFonts w:hint="cs"/>
          <w:rtl/>
        </w:rPr>
        <w:t>ا</w:t>
      </w:r>
      <w:r w:rsidRPr="006C7DF1">
        <w:rPr>
          <w:rtl/>
        </w:rPr>
        <w:t xml:space="preserve"> و</w:t>
      </w:r>
      <w:r w:rsidRPr="006C7DF1">
        <w:rPr>
          <w:rFonts w:hint="cs"/>
          <w:rtl/>
        </w:rPr>
        <w:t xml:space="preserve"> </w:t>
      </w:r>
      <w:r w:rsidRPr="006C7DF1">
        <w:rPr>
          <w:rtl/>
        </w:rPr>
        <w:t>حقیقت</w:t>
      </w:r>
      <w:r w:rsidRPr="006C7DF1">
        <w:rPr>
          <w:rFonts w:hint="cs"/>
          <w:rtl/>
        </w:rPr>
        <w:t xml:space="preserve"> آن را»</w:t>
      </w:r>
      <w:r w:rsidRPr="006C7DF1">
        <w:rPr>
          <w:rtl/>
        </w:rPr>
        <w:t>.</w:t>
      </w:r>
      <w:r w:rsidRPr="006C7DF1">
        <w:rPr>
          <w:rStyle w:val="FootnoteReference"/>
          <w:rFonts w:ascii="W_kamposet" w:hAnsi="W_kamposet" w:cs="B Nazanin"/>
          <w:color w:val="FF0000"/>
          <w:rtl/>
        </w:rPr>
        <w:footnoteReference w:id="154"/>
      </w:r>
    </w:p>
    <w:p w:rsidR="006C7DF1" w:rsidRPr="006C7DF1" w:rsidRDefault="006C7DF1" w:rsidP="005F2248">
      <w:pPr>
        <w:rPr>
          <w:rtl/>
        </w:rPr>
      </w:pPr>
      <w:r w:rsidRPr="006C7DF1">
        <w:rPr>
          <w:rtl/>
        </w:rPr>
        <w:t xml:space="preserve">سخنانی که از </w:t>
      </w:r>
      <w:r w:rsidRPr="00AE413D">
        <w:rPr>
          <w:b/>
          <w:bCs/>
          <w:sz w:val="36"/>
          <w:szCs w:val="36"/>
          <w:rtl/>
        </w:rPr>
        <w:t>امام احمد</w:t>
      </w:r>
      <w:r w:rsidRPr="00AE413D">
        <w:rPr>
          <w:rFonts w:hint="cs"/>
          <w:color w:val="0070C0"/>
        </w:rPr>
        <w:sym w:font="Abo-thar" w:char="F065"/>
      </w:r>
      <w:r w:rsidRPr="006C7DF1">
        <w:rPr>
          <w:rtl/>
        </w:rPr>
        <w:t xml:space="preserve"> در مورد این مسأله و </w:t>
      </w:r>
      <w:r w:rsidRPr="006C7DF1">
        <w:rPr>
          <w:rFonts w:hint="cs"/>
          <w:rtl/>
        </w:rPr>
        <w:t>خطرها و تهدیدهای</w:t>
      </w:r>
      <w:r w:rsidRPr="006C7DF1">
        <w:rPr>
          <w:rtl/>
        </w:rPr>
        <w:t xml:space="preserve"> آن نقل شده</w:t>
      </w:r>
      <w:r w:rsidRPr="006C7DF1">
        <w:rPr>
          <w:rFonts w:hint="cs"/>
          <w:rtl/>
        </w:rPr>
        <w:t>،</w:t>
      </w:r>
      <w:r w:rsidRPr="006C7DF1">
        <w:rPr>
          <w:rtl/>
        </w:rPr>
        <w:t xml:space="preserve"> چه زیبا و</w:t>
      </w:r>
      <w:r w:rsidRPr="006C7DF1">
        <w:rPr>
          <w:rFonts w:hint="cs"/>
          <w:rtl/>
        </w:rPr>
        <w:t xml:space="preserve"> </w:t>
      </w:r>
      <w:r w:rsidRPr="006C7DF1">
        <w:rPr>
          <w:rtl/>
        </w:rPr>
        <w:t>صحیح است</w:t>
      </w:r>
      <w:r w:rsidRPr="006C7DF1">
        <w:rPr>
          <w:rFonts w:hint="cs"/>
          <w:rtl/>
        </w:rPr>
        <w:t>.</w:t>
      </w:r>
      <w:r w:rsidRPr="006C7DF1">
        <w:rPr>
          <w:rtl/>
        </w:rPr>
        <w:t xml:space="preserve"> </w:t>
      </w:r>
      <w:r w:rsidRPr="006C7DF1">
        <w:rPr>
          <w:rFonts w:hint="cs"/>
          <w:rtl/>
        </w:rPr>
        <w:t>خصوصاً</w:t>
      </w:r>
      <w:r w:rsidRPr="006C7DF1">
        <w:rPr>
          <w:rtl/>
        </w:rPr>
        <w:t xml:space="preserve"> این فرموده</w:t>
      </w:r>
      <w:r w:rsidRPr="006C7DF1">
        <w:rPr>
          <w:rFonts w:hint="cs"/>
          <w:rtl/>
        </w:rPr>
        <w:t xml:space="preserve"> ای</w:t>
      </w:r>
      <w:r w:rsidRPr="006C7DF1">
        <w:rPr>
          <w:rtl/>
        </w:rPr>
        <w:t>شان</w:t>
      </w:r>
      <w:r w:rsidR="005F2248">
        <w:rPr>
          <w:rFonts w:hint="cs"/>
          <w:rtl/>
        </w:rPr>
        <w:t xml:space="preserve">: </w:t>
      </w:r>
      <w:r w:rsidRPr="006C7DF1">
        <w:rPr>
          <w:rFonts w:hint="cs"/>
          <w:rtl/>
        </w:rPr>
        <w:t>«</w:t>
      </w:r>
      <w:r w:rsidRPr="006C7DF1">
        <w:rPr>
          <w:rtl/>
        </w:rPr>
        <w:t>هر کسی از شأن نماز بکاهد و نسبت به آن بی</w:t>
      </w:r>
      <w:r w:rsidRPr="006C7DF1">
        <w:rPr>
          <w:rFonts w:hint="cs"/>
          <w:rtl/>
        </w:rPr>
        <w:t>‌</w:t>
      </w:r>
      <w:r w:rsidRPr="006C7DF1">
        <w:rPr>
          <w:rtl/>
        </w:rPr>
        <w:t>اعتنا و بی</w:t>
      </w:r>
      <w:r w:rsidRPr="006C7DF1">
        <w:rPr>
          <w:rFonts w:hint="cs"/>
          <w:rtl/>
        </w:rPr>
        <w:t>‌</w:t>
      </w:r>
      <w:r w:rsidRPr="006C7DF1">
        <w:rPr>
          <w:rtl/>
        </w:rPr>
        <w:t>تفاوت باشد در واقع از شأن اسلام کاسته و نسبت به آن بی</w:t>
      </w:r>
      <w:r w:rsidRPr="006C7DF1">
        <w:rPr>
          <w:rFonts w:hint="cs"/>
          <w:rtl/>
        </w:rPr>
        <w:t>‌</w:t>
      </w:r>
      <w:r w:rsidRPr="006C7DF1">
        <w:rPr>
          <w:rtl/>
        </w:rPr>
        <w:t>اعتنا و</w:t>
      </w:r>
      <w:r w:rsidRPr="006C7DF1">
        <w:rPr>
          <w:rFonts w:hint="cs"/>
          <w:rtl/>
        </w:rPr>
        <w:t xml:space="preserve"> </w:t>
      </w:r>
      <w:r w:rsidRPr="006C7DF1">
        <w:rPr>
          <w:rtl/>
        </w:rPr>
        <w:t>بی</w:t>
      </w:r>
      <w:r w:rsidRPr="006C7DF1">
        <w:rPr>
          <w:rFonts w:hint="cs"/>
          <w:rtl/>
        </w:rPr>
        <w:t>‌</w:t>
      </w:r>
      <w:r w:rsidRPr="006C7DF1">
        <w:rPr>
          <w:rtl/>
        </w:rPr>
        <w:t>تفاوت می‌باشد. بهره</w:t>
      </w:r>
      <w:r w:rsidRPr="006C7DF1">
        <w:rPr>
          <w:rFonts w:hint="cs"/>
          <w:rtl/>
        </w:rPr>
        <w:softHyphen/>
        <w:t>ی</w:t>
      </w:r>
      <w:r w:rsidRPr="006C7DF1">
        <w:rPr>
          <w:rtl/>
        </w:rPr>
        <w:t xml:space="preserve"> هر شخص در اسلام به اندازه</w:t>
      </w:r>
      <w:r w:rsidRPr="006C7DF1">
        <w:rPr>
          <w:rFonts w:hint="cs"/>
          <w:rtl/>
        </w:rPr>
        <w:softHyphen/>
        <w:t>ی</w:t>
      </w:r>
      <w:r w:rsidRPr="006C7DF1">
        <w:rPr>
          <w:rtl/>
        </w:rPr>
        <w:t xml:space="preserve"> سهم و</w:t>
      </w:r>
      <w:r w:rsidRPr="006C7DF1">
        <w:rPr>
          <w:rFonts w:hint="cs"/>
          <w:rtl/>
        </w:rPr>
        <w:t xml:space="preserve"> </w:t>
      </w:r>
      <w:r w:rsidRPr="006C7DF1">
        <w:rPr>
          <w:rtl/>
        </w:rPr>
        <w:t>نصیبش از نماز است. رغبت و نشاط شخصی هم به اندازه رغبت و شوری است که نسبت به نماز دارد. پس</w:t>
      </w:r>
      <w:r w:rsidRPr="006C7DF1">
        <w:rPr>
          <w:rFonts w:hint="cs"/>
          <w:rtl/>
        </w:rPr>
        <w:t xml:space="preserve"> </w:t>
      </w:r>
      <w:r w:rsidRPr="006C7DF1">
        <w:rPr>
          <w:rtl/>
        </w:rPr>
        <w:t>‌ای بنده خدا</w:t>
      </w:r>
      <w:r w:rsidRPr="006C7DF1">
        <w:rPr>
          <w:rFonts w:hint="cs"/>
          <w:rtl/>
        </w:rPr>
        <w:t>!</w:t>
      </w:r>
      <w:r w:rsidRPr="006C7DF1">
        <w:rPr>
          <w:rtl/>
        </w:rPr>
        <w:t xml:space="preserve"> خودت را بشناس و</w:t>
      </w:r>
      <w:r w:rsidRPr="006C7DF1">
        <w:rPr>
          <w:rFonts w:hint="cs"/>
          <w:rtl/>
        </w:rPr>
        <w:t xml:space="preserve"> </w:t>
      </w:r>
      <w:r w:rsidRPr="006C7DF1">
        <w:rPr>
          <w:rtl/>
        </w:rPr>
        <w:t>بر</w:t>
      </w:r>
      <w:r w:rsidRPr="006C7DF1">
        <w:rPr>
          <w:rFonts w:hint="cs"/>
          <w:rtl/>
        </w:rPr>
        <w:t xml:space="preserve"> </w:t>
      </w:r>
      <w:r w:rsidRPr="006C7DF1">
        <w:rPr>
          <w:rtl/>
        </w:rPr>
        <w:t xml:space="preserve">حذر باش از </w:t>
      </w:r>
      <w:r w:rsidRPr="006C7DF1">
        <w:rPr>
          <w:rFonts w:hint="cs"/>
          <w:rtl/>
        </w:rPr>
        <w:t xml:space="preserve">وقتی که </w:t>
      </w:r>
      <w:r w:rsidRPr="006C7DF1">
        <w:rPr>
          <w:rtl/>
        </w:rPr>
        <w:t>خداوند را ملاقات کنی</w:t>
      </w:r>
      <w:r w:rsidRPr="006C7DF1">
        <w:rPr>
          <w:rFonts w:hint="cs"/>
          <w:rtl/>
        </w:rPr>
        <w:t xml:space="preserve"> و</w:t>
      </w:r>
      <w:r w:rsidRPr="006C7DF1">
        <w:rPr>
          <w:rtl/>
        </w:rPr>
        <w:t xml:space="preserve"> هیچ سهم و</w:t>
      </w:r>
      <w:r w:rsidRPr="006C7DF1">
        <w:rPr>
          <w:rFonts w:hint="cs"/>
          <w:rtl/>
        </w:rPr>
        <w:t xml:space="preserve"> </w:t>
      </w:r>
      <w:r w:rsidRPr="006C7DF1">
        <w:rPr>
          <w:rtl/>
        </w:rPr>
        <w:t>نصیبی از اسلام نداری چرا که قدر و</w:t>
      </w:r>
      <w:r w:rsidRPr="006C7DF1">
        <w:rPr>
          <w:rFonts w:hint="cs"/>
          <w:rtl/>
        </w:rPr>
        <w:t xml:space="preserve"> </w:t>
      </w:r>
      <w:r w:rsidRPr="006C7DF1">
        <w:rPr>
          <w:rtl/>
        </w:rPr>
        <w:t>منزلت اسلام در قلبت به اندازه ارزشی است که نماز در قلب تو دارد. آیا نمی‌دانی که چادر و</w:t>
      </w:r>
      <w:r w:rsidRPr="006C7DF1">
        <w:rPr>
          <w:rFonts w:hint="cs"/>
          <w:rtl/>
        </w:rPr>
        <w:t xml:space="preserve"> </w:t>
      </w:r>
      <w:r w:rsidRPr="006C7DF1">
        <w:rPr>
          <w:rtl/>
        </w:rPr>
        <w:t>خیمه اگر ستونش از بین</w:t>
      </w:r>
      <w:r w:rsidRPr="006C7DF1">
        <w:rPr>
          <w:rFonts w:hint="cs"/>
          <w:rtl/>
        </w:rPr>
        <w:t xml:space="preserve"> </w:t>
      </w:r>
      <w:r w:rsidRPr="006C7DF1">
        <w:rPr>
          <w:rtl/>
        </w:rPr>
        <w:t>رود خودش هم سقوط کرده و</w:t>
      </w:r>
      <w:r w:rsidRPr="006C7DF1">
        <w:rPr>
          <w:rFonts w:hint="cs"/>
          <w:rtl/>
        </w:rPr>
        <w:t xml:space="preserve"> </w:t>
      </w:r>
      <w:r w:rsidRPr="006C7DF1">
        <w:rPr>
          <w:rtl/>
        </w:rPr>
        <w:t>طناب و</w:t>
      </w:r>
      <w:r w:rsidRPr="006C7DF1">
        <w:rPr>
          <w:rFonts w:hint="cs"/>
          <w:rtl/>
        </w:rPr>
        <w:t xml:space="preserve"> </w:t>
      </w:r>
      <w:r w:rsidRPr="006C7DF1">
        <w:rPr>
          <w:rtl/>
        </w:rPr>
        <w:t>میخ‌های اطرافش فایده‌ای برایش ندارد و</w:t>
      </w:r>
      <w:r w:rsidRPr="006C7DF1">
        <w:rPr>
          <w:rFonts w:hint="cs"/>
          <w:rtl/>
        </w:rPr>
        <w:t xml:space="preserve"> </w:t>
      </w:r>
      <w:r w:rsidRPr="006C7DF1">
        <w:rPr>
          <w:rtl/>
        </w:rPr>
        <w:t>اگر ستونش باشد از طناب و</w:t>
      </w:r>
      <w:r w:rsidRPr="006C7DF1">
        <w:rPr>
          <w:rFonts w:hint="cs"/>
          <w:rtl/>
        </w:rPr>
        <w:t xml:space="preserve"> </w:t>
      </w:r>
      <w:r w:rsidRPr="006C7DF1">
        <w:rPr>
          <w:rtl/>
        </w:rPr>
        <w:t>میخ‌ها هم بهره خواهد برد؟!</w:t>
      </w:r>
      <w:r w:rsidR="00AE413D">
        <w:rPr>
          <w:rFonts w:hint="cs"/>
          <w:rtl/>
        </w:rPr>
        <w:t xml:space="preserve"> </w:t>
      </w:r>
      <w:r w:rsidRPr="006C7DF1">
        <w:rPr>
          <w:rFonts w:hint="cs"/>
          <w:rtl/>
        </w:rPr>
        <w:t xml:space="preserve">حکم </w:t>
      </w:r>
      <w:r w:rsidRPr="006C7DF1">
        <w:rPr>
          <w:rtl/>
        </w:rPr>
        <w:t>نماز هم در اسلام همین گونه است. نماز</w:t>
      </w:r>
      <w:r w:rsidRPr="006C7DF1">
        <w:rPr>
          <w:rFonts w:hint="cs"/>
          <w:rtl/>
        </w:rPr>
        <w:t xml:space="preserve"> </w:t>
      </w:r>
      <w:r w:rsidRPr="006C7DF1">
        <w:rPr>
          <w:rtl/>
        </w:rPr>
        <w:t>ما آخرین چیزی است که برایمان باقی می‌ماند و</w:t>
      </w:r>
      <w:r w:rsidRPr="006C7DF1">
        <w:rPr>
          <w:rFonts w:hint="cs"/>
          <w:rtl/>
        </w:rPr>
        <w:t xml:space="preserve"> </w:t>
      </w:r>
      <w:r w:rsidRPr="006C7DF1">
        <w:rPr>
          <w:rtl/>
        </w:rPr>
        <w:t>اولین چیزی است که در روز قیامت از میان اعمالمان در موردش پرسیده می‌شود و</w:t>
      </w:r>
      <w:r w:rsidRPr="006C7DF1">
        <w:rPr>
          <w:rFonts w:hint="cs"/>
          <w:rtl/>
        </w:rPr>
        <w:t xml:space="preserve"> </w:t>
      </w:r>
      <w:r w:rsidRPr="006C7DF1">
        <w:rPr>
          <w:rtl/>
        </w:rPr>
        <w:t>بعد از زوال</w:t>
      </w:r>
      <w:r w:rsidRPr="006C7DF1">
        <w:rPr>
          <w:rFonts w:hint="cs"/>
          <w:rtl/>
        </w:rPr>
        <w:t xml:space="preserve"> آن،</w:t>
      </w:r>
      <w:r w:rsidRPr="006C7DF1">
        <w:rPr>
          <w:rtl/>
        </w:rPr>
        <w:t xml:space="preserve"> اسلامی نخواهد بود و دینی هم باقی نخواهد ماند</w:t>
      </w:r>
      <w:r w:rsidRPr="006C7DF1">
        <w:rPr>
          <w:rFonts w:hint="cs"/>
          <w:rtl/>
        </w:rPr>
        <w:t>،</w:t>
      </w:r>
      <w:r w:rsidRPr="006C7DF1">
        <w:rPr>
          <w:rtl/>
        </w:rPr>
        <w:t xml:space="preserve"> اگر نماز آخرین چیزی باشد که از اسلام از بین می‌رود</w:t>
      </w:r>
      <w:r w:rsidRPr="006C7DF1">
        <w:rPr>
          <w:rFonts w:hint="cs"/>
          <w:rtl/>
        </w:rPr>
        <w:t>»</w:t>
      </w:r>
      <w:r w:rsidRPr="006C7DF1">
        <w:rPr>
          <w:rtl/>
        </w:rPr>
        <w:t>.</w:t>
      </w:r>
      <w:r w:rsidRPr="006C7DF1">
        <w:rPr>
          <w:rStyle w:val="FootnoteReference"/>
          <w:rFonts w:ascii="W_kamposet" w:hAnsi="W_kamposet" w:cs="B Nazanin"/>
          <w:color w:val="FF0000"/>
          <w:rtl/>
        </w:rPr>
        <w:footnoteReference w:id="155"/>
      </w:r>
    </w:p>
    <w:p w:rsidR="006C7DF1" w:rsidRPr="006C7DF1" w:rsidRDefault="00AC78B7" w:rsidP="00AC78B7">
      <w:pPr>
        <w:pStyle w:val="Heading2"/>
        <w:rPr>
          <w:rtl/>
        </w:rPr>
      </w:pPr>
      <w:r w:rsidRPr="00AE413D">
        <w:rPr>
          <w:rFonts w:hint="cs"/>
          <w:highlight w:val="yellow"/>
          <w:rtl/>
        </w:rPr>
        <w:t xml:space="preserve">هفتم) </w:t>
      </w:r>
      <w:r w:rsidR="006C7DF1" w:rsidRPr="00AE413D">
        <w:rPr>
          <w:rFonts w:hint="cs"/>
          <w:highlight w:val="yellow"/>
          <w:rtl/>
        </w:rPr>
        <w:t>سبک شمردن مسئله عدم تحکیم شریعت</w:t>
      </w:r>
      <w:r w:rsidRPr="00AE413D">
        <w:rPr>
          <w:rFonts w:hint="cs"/>
          <w:highlight w:val="yellow"/>
          <w:rtl/>
        </w:rPr>
        <w:t>:</w:t>
      </w:r>
    </w:p>
    <w:p w:rsidR="006C7DF1" w:rsidRPr="006C7DF1" w:rsidRDefault="006C7DF1" w:rsidP="00AC78B7">
      <w:pPr>
        <w:rPr>
          <w:rtl/>
        </w:rPr>
      </w:pPr>
      <w:r w:rsidRPr="006C7DF1">
        <w:rPr>
          <w:rtl/>
        </w:rPr>
        <w:t xml:space="preserve">این </w:t>
      </w:r>
      <w:r w:rsidRPr="006C7DF1">
        <w:rPr>
          <w:rFonts w:hint="cs"/>
          <w:rtl/>
        </w:rPr>
        <w:t xml:space="preserve">امر </w:t>
      </w:r>
      <w:r w:rsidRPr="006C7DF1">
        <w:rPr>
          <w:rtl/>
        </w:rPr>
        <w:t>هم ناشی از</w:t>
      </w:r>
      <w:r w:rsidRPr="006C7DF1">
        <w:rPr>
          <w:rFonts w:hint="cs"/>
          <w:rtl/>
        </w:rPr>
        <w:t xml:space="preserve"> </w:t>
      </w:r>
      <w:r w:rsidRPr="006C7DF1">
        <w:rPr>
          <w:rtl/>
        </w:rPr>
        <w:t>خارج کردن عمل از حقیقت و</w:t>
      </w:r>
      <w:r w:rsidRPr="006C7DF1">
        <w:rPr>
          <w:rFonts w:hint="cs"/>
          <w:rtl/>
        </w:rPr>
        <w:t xml:space="preserve"> </w:t>
      </w:r>
      <w:r w:rsidRPr="006C7DF1">
        <w:rPr>
          <w:rtl/>
        </w:rPr>
        <w:t>مسمای ایمان و حصر کردن کفر در قلب است. بنابراین در نزد افرادی که دچار ارجاء شده‌اند</w:t>
      </w:r>
      <w:r w:rsidRPr="006C7DF1">
        <w:rPr>
          <w:rFonts w:hint="cs"/>
          <w:rtl/>
        </w:rPr>
        <w:t>،</w:t>
      </w:r>
      <w:r w:rsidRPr="006C7DF1">
        <w:rPr>
          <w:rtl/>
        </w:rPr>
        <w:t xml:space="preserve"> حکم ب</w:t>
      </w:r>
      <w:r w:rsidRPr="006C7DF1">
        <w:rPr>
          <w:rFonts w:hint="cs"/>
          <w:rtl/>
        </w:rPr>
        <w:t xml:space="preserve">ه </w:t>
      </w:r>
      <w:r w:rsidRPr="006C7DF1">
        <w:rPr>
          <w:rtl/>
        </w:rPr>
        <w:t>غیر شریعت اسلام در تمامی اشکال</w:t>
      </w:r>
      <w:r w:rsidRPr="006C7DF1">
        <w:rPr>
          <w:rFonts w:hint="cs"/>
          <w:rtl/>
        </w:rPr>
        <w:t xml:space="preserve"> آن</w:t>
      </w:r>
      <w:r w:rsidRPr="006C7DF1">
        <w:rPr>
          <w:rtl/>
        </w:rPr>
        <w:t xml:space="preserve"> مادامی که شخص منکر وجوبش نباشد کفر اصغر است. </w:t>
      </w:r>
    </w:p>
    <w:p w:rsidR="006C7DF1" w:rsidRPr="006C7DF1" w:rsidRDefault="005F7B8E" w:rsidP="005F7B8E">
      <w:pPr>
        <w:rPr>
          <w:rtl/>
        </w:rPr>
      </w:pPr>
      <w:r>
        <w:rPr>
          <w:rFonts w:hint="cs"/>
          <w:rtl/>
        </w:rPr>
        <w:t>«</w:t>
      </w:r>
      <w:r w:rsidR="006C7DF1" w:rsidRPr="006C7DF1">
        <w:rPr>
          <w:rFonts w:hint="cs"/>
          <w:rtl/>
        </w:rPr>
        <w:t>بی‌</w:t>
      </w:r>
      <w:r w:rsidR="006C7DF1" w:rsidRPr="006C7DF1">
        <w:rPr>
          <w:rtl/>
        </w:rPr>
        <w:t>شک این از آثار تفکر ارجائی است چرا که مرجئه</w:t>
      </w:r>
      <w:r w:rsidR="006C7DF1" w:rsidRPr="006C7DF1">
        <w:rPr>
          <w:rFonts w:hint="cs"/>
          <w:rtl/>
        </w:rPr>
        <w:t>،</w:t>
      </w:r>
      <w:r w:rsidR="006C7DF1" w:rsidRPr="006C7DF1">
        <w:rPr>
          <w:rtl/>
        </w:rPr>
        <w:t xml:space="preserve"> کفر را فقط در تکذیب و</w:t>
      </w:r>
      <w:r w:rsidR="006C7DF1" w:rsidRPr="006C7DF1">
        <w:rPr>
          <w:rFonts w:hint="cs"/>
          <w:rtl/>
        </w:rPr>
        <w:t xml:space="preserve"> </w:t>
      </w:r>
      <w:r w:rsidR="006C7DF1" w:rsidRPr="006C7DF1">
        <w:rPr>
          <w:rtl/>
        </w:rPr>
        <w:t>انکار حصر می‌کن</w:t>
      </w:r>
      <w:r w:rsidR="006C7DF1" w:rsidRPr="006C7DF1">
        <w:rPr>
          <w:rFonts w:hint="cs"/>
          <w:rtl/>
        </w:rPr>
        <w:t>ن</w:t>
      </w:r>
      <w:r w:rsidR="006C7DF1" w:rsidRPr="006C7DF1">
        <w:rPr>
          <w:rtl/>
        </w:rPr>
        <w:t>د و شخص اعراض کننده و ممتنع و کسی که قانونی مخالف با مسا</w:t>
      </w:r>
      <w:r w:rsidR="006C7DF1" w:rsidRPr="006C7DF1">
        <w:rPr>
          <w:rFonts w:hint="cs"/>
          <w:rtl/>
        </w:rPr>
        <w:t>ئ</w:t>
      </w:r>
      <w:r w:rsidR="006C7DF1" w:rsidRPr="006C7DF1">
        <w:rPr>
          <w:rtl/>
        </w:rPr>
        <w:t>ل معلوم من الدین بالضرور</w:t>
      </w:r>
      <w:r w:rsidR="006C7DF1" w:rsidRPr="006C7DF1">
        <w:rPr>
          <w:rFonts w:hint="cs"/>
          <w:rtl/>
        </w:rPr>
        <w:t>ه</w:t>
      </w:r>
      <w:r w:rsidR="006C7DF1" w:rsidRPr="006C7DF1">
        <w:rPr>
          <w:rtl/>
        </w:rPr>
        <w:t xml:space="preserve"> را تشریع و</w:t>
      </w:r>
      <w:r w:rsidR="006C7DF1" w:rsidRPr="006C7DF1">
        <w:rPr>
          <w:rFonts w:hint="cs"/>
          <w:rtl/>
        </w:rPr>
        <w:t xml:space="preserve"> </w:t>
      </w:r>
      <w:r w:rsidR="006C7DF1" w:rsidRPr="006C7DF1">
        <w:rPr>
          <w:rtl/>
        </w:rPr>
        <w:t>قانونگذاری می‌کند تکفیر نمی‌کنند</w:t>
      </w:r>
      <w:r>
        <w:rPr>
          <w:rFonts w:hint="cs"/>
          <w:rtl/>
        </w:rPr>
        <w:t>»</w:t>
      </w:r>
      <w:r w:rsidR="006C7DF1" w:rsidRPr="006C7DF1">
        <w:rPr>
          <w:rtl/>
        </w:rPr>
        <w:t>.</w:t>
      </w:r>
      <w:r w:rsidR="006C7DF1" w:rsidRPr="006C7DF1">
        <w:rPr>
          <w:rStyle w:val="FootnoteReference"/>
          <w:rFonts w:ascii="W_kamposet" w:hAnsi="W_kamposet" w:cs="B Nazanin"/>
          <w:color w:val="FF0000"/>
          <w:rtl/>
        </w:rPr>
        <w:footnoteReference w:id="156"/>
      </w:r>
    </w:p>
    <w:p w:rsidR="006C7DF1" w:rsidRPr="006C7DF1" w:rsidRDefault="006C7DF1" w:rsidP="00247723">
      <w:pPr>
        <w:widowControl w:val="0"/>
        <w:jc w:val="both"/>
        <w:rPr>
          <w:rtl/>
        </w:rPr>
      </w:pPr>
      <w:r w:rsidRPr="006C7DF1">
        <w:rPr>
          <w:rFonts w:ascii="W_kamposet" w:hAnsi="W_kamposet" w:cs="B Nazanin"/>
          <w:rtl/>
        </w:rPr>
        <w:t>الله متعال می‌فرماید:</w:t>
      </w:r>
      <w:r w:rsidR="00247723" w:rsidRPr="00247723">
        <w:rPr>
          <w:rFonts w:ascii="QCF2BSML" w:hAnsi="QCF2BSML" w:cs="QCF2BSML"/>
          <w:color w:val="000000"/>
          <w:sz w:val="33"/>
          <w:szCs w:val="33"/>
          <w:rtl/>
        </w:rPr>
        <w:t xml:space="preserve"> </w:t>
      </w:r>
      <w:r w:rsidR="00247723">
        <w:rPr>
          <w:rFonts w:ascii="QCF2BSML" w:hAnsi="QCF2BSML" w:cs="QCF2BSML" w:hint="cs"/>
          <w:color w:val="000000"/>
          <w:sz w:val="33"/>
          <w:szCs w:val="33"/>
          <w:rtl/>
        </w:rPr>
        <w:t xml:space="preserve"> </w:t>
      </w:r>
      <w:r w:rsidR="00247723" w:rsidRPr="00247723">
        <w:rPr>
          <w:rFonts w:ascii="QCF2BSML" w:hAnsi="QCF2BSML" w:cs="QCF2BSML"/>
          <w:color w:val="C00000"/>
          <w:sz w:val="32"/>
          <w:szCs w:val="32"/>
          <w:rtl/>
        </w:rPr>
        <w:t>ﱡﭐ</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ﲬ</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ﲭ</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ﲮ</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ﲯ</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ﲰ</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ﲱ</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ﲲ</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ﲳ</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ﲴ</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ﲵ</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ﲶ</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ﲷ</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ﲸ</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ﲹ</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ﲺ</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ﲻ</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ﲼ</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ﲽ</w:t>
      </w:r>
      <w:r w:rsidR="00247723" w:rsidRPr="00247723">
        <w:rPr>
          <w:rFonts w:ascii="QCF2088" w:hAnsi="QCF2088" w:cs="QCF2088"/>
          <w:color w:val="C00000"/>
          <w:sz w:val="4"/>
          <w:szCs w:val="4"/>
          <w:rtl/>
        </w:rPr>
        <w:t xml:space="preserve"> </w:t>
      </w:r>
      <w:r w:rsidR="00247723" w:rsidRPr="00247723">
        <w:rPr>
          <w:rFonts w:ascii="QCF2088" w:hAnsi="QCF2088" w:cs="QCF2088"/>
          <w:color w:val="C00000"/>
          <w:sz w:val="32"/>
          <w:szCs w:val="32"/>
          <w:rtl/>
        </w:rPr>
        <w:t>ﲾ</w:t>
      </w:r>
      <w:r w:rsidR="00247723" w:rsidRPr="00247723">
        <w:rPr>
          <w:rFonts w:ascii="QCF2088" w:hAnsi="QCF2088" w:cs="QCF2088"/>
          <w:color w:val="C00000"/>
          <w:sz w:val="4"/>
          <w:szCs w:val="4"/>
          <w:rtl/>
        </w:rPr>
        <w:t xml:space="preserve"> </w:t>
      </w:r>
      <w:r w:rsidR="00247723" w:rsidRPr="00247723">
        <w:rPr>
          <w:rFonts w:ascii="QCF2BSML" w:hAnsi="QCF2BSML" w:cs="QCF2BSML"/>
          <w:color w:val="C00000"/>
          <w:sz w:val="32"/>
          <w:szCs w:val="32"/>
          <w:rtl/>
        </w:rPr>
        <w:t>ﱠ</w:t>
      </w:r>
      <w:r w:rsidR="00247723" w:rsidRPr="00247723">
        <w:rPr>
          <w:rFonts w:ascii="Arial" w:hAnsi="Arial" w:cs="Arial"/>
          <w:color w:val="000000"/>
          <w:sz w:val="4"/>
          <w:szCs w:val="4"/>
        </w:rPr>
        <w:t xml:space="preserve"> </w:t>
      </w:r>
      <w:r w:rsidRPr="00247723">
        <w:rPr>
          <w:rFonts w:ascii="W_kamposet" w:hAnsi="W_kamposet" w:cs="B Nazanin"/>
          <w:rtl/>
        </w:rPr>
        <w:t xml:space="preserve"> </w:t>
      </w:r>
      <w:r w:rsidR="00247723">
        <w:rPr>
          <w:rFonts w:ascii="W_kamposet" w:hAnsi="W_kamposet" w:hint="cs"/>
          <w:color w:val="000000"/>
          <w:rtl/>
        </w:rPr>
        <w:t>(</w:t>
      </w:r>
      <w:r w:rsidRPr="006C7DF1">
        <w:rPr>
          <w:rFonts w:ascii="W_kamposet" w:hAnsi="W_kamposet"/>
          <w:color w:val="000000"/>
          <w:rtl/>
        </w:rPr>
        <w:t>نساء</w:t>
      </w:r>
      <w:r w:rsidRPr="006C7DF1">
        <w:rPr>
          <w:rFonts w:ascii="W_kamposet" w:hAnsi="W_kamposet" w:hint="cs"/>
          <w:color w:val="000000"/>
          <w:rtl/>
        </w:rPr>
        <w:t>: 65</w:t>
      </w:r>
      <w:r w:rsidR="00247723">
        <w:rPr>
          <w:rFonts w:ascii="W_kamposet" w:hAnsi="W_kamposet" w:hint="cs"/>
          <w:color w:val="000000"/>
          <w:rtl/>
        </w:rPr>
        <w:t xml:space="preserve">) </w:t>
      </w:r>
      <w:r w:rsidR="00247723">
        <w:rPr>
          <w:rFonts w:hint="cs"/>
          <w:rtl/>
        </w:rPr>
        <w:t>{</w:t>
      </w:r>
      <w:r w:rsidRPr="006C7DF1">
        <w:rPr>
          <w:rtl/>
        </w:rPr>
        <w:t>نه</w:t>
      </w:r>
      <w:r w:rsidRPr="006C7DF1">
        <w:rPr>
          <w:rFonts w:hint="cs"/>
          <w:rtl/>
        </w:rPr>
        <w:t>!</w:t>
      </w:r>
      <w:r w:rsidRPr="006C7DF1">
        <w:rPr>
          <w:rtl/>
        </w:rPr>
        <w:t xml:space="preserve"> سوگند به پروردگارت </w:t>
      </w:r>
      <w:r w:rsidRPr="006C7DF1">
        <w:rPr>
          <w:rFonts w:hint="cs"/>
          <w:rtl/>
        </w:rPr>
        <w:t xml:space="preserve">که </w:t>
      </w:r>
      <w:r w:rsidRPr="006C7DF1">
        <w:rPr>
          <w:rtl/>
        </w:rPr>
        <w:t>مؤمن نیستند</w:t>
      </w:r>
      <w:r w:rsidRPr="006C7DF1">
        <w:rPr>
          <w:rFonts w:hint="cs"/>
          <w:rtl/>
        </w:rPr>
        <w:t>،</w:t>
      </w:r>
      <w:r w:rsidRPr="006C7DF1">
        <w:rPr>
          <w:rtl/>
        </w:rPr>
        <w:t xml:space="preserve"> مگر تو را در اختلافاتشان داور کنند و سپس نسبت به قضاوت تو در درونشان ناراحتی و نارضایتی نداشته باشند و</w:t>
      </w:r>
      <w:r w:rsidRPr="006C7DF1">
        <w:rPr>
          <w:rFonts w:hint="cs"/>
          <w:rtl/>
        </w:rPr>
        <w:t xml:space="preserve"> </w:t>
      </w:r>
      <w:r w:rsidRPr="006C7DF1">
        <w:rPr>
          <w:rtl/>
        </w:rPr>
        <w:t>کاملا تسلیم باشند</w:t>
      </w:r>
      <w:r w:rsidR="00247723">
        <w:rPr>
          <w:rFonts w:hint="cs"/>
          <w:rtl/>
        </w:rPr>
        <w:t>}</w:t>
      </w:r>
      <w:r w:rsidRPr="006C7DF1">
        <w:rPr>
          <w:rtl/>
        </w:rPr>
        <w:t xml:space="preserve">. </w:t>
      </w:r>
    </w:p>
    <w:p w:rsidR="006C7DF1" w:rsidRPr="006C7DF1" w:rsidRDefault="006C7DF1" w:rsidP="00247723">
      <w:pPr>
        <w:rPr>
          <w:rtl/>
        </w:rPr>
      </w:pPr>
      <w:r w:rsidRPr="00247723">
        <w:rPr>
          <w:b/>
          <w:bCs/>
          <w:sz w:val="36"/>
          <w:szCs w:val="36"/>
          <w:rtl/>
        </w:rPr>
        <w:t>امام جصاص</w:t>
      </w:r>
      <w:r w:rsidRPr="00247723">
        <w:rPr>
          <w:rFonts w:hint="cs"/>
          <w:color w:val="0070C0"/>
        </w:rPr>
        <w:sym w:font="Abo-thar" w:char="F065"/>
      </w:r>
      <w:r w:rsidR="00247723">
        <w:rPr>
          <w:rtl/>
        </w:rPr>
        <w:t xml:space="preserve"> می‌فرماید:</w:t>
      </w:r>
      <w:r w:rsidR="00247723">
        <w:rPr>
          <w:rFonts w:hint="cs"/>
          <w:rtl/>
        </w:rPr>
        <w:t xml:space="preserve"> </w:t>
      </w:r>
      <w:r w:rsidRPr="006C7DF1">
        <w:rPr>
          <w:rFonts w:hint="cs"/>
          <w:rtl/>
        </w:rPr>
        <w:t>«</w:t>
      </w:r>
      <w:r w:rsidRPr="006C7DF1">
        <w:rPr>
          <w:rtl/>
        </w:rPr>
        <w:t>این آیه دلیلی است بر این مسأله که اگر شخصی چیزی از اوامر و</w:t>
      </w:r>
      <w:r w:rsidRPr="006C7DF1">
        <w:rPr>
          <w:rFonts w:hint="cs"/>
          <w:rtl/>
        </w:rPr>
        <w:t xml:space="preserve"> </w:t>
      </w:r>
      <w:r w:rsidRPr="006C7DF1">
        <w:rPr>
          <w:rtl/>
        </w:rPr>
        <w:t>دستورات الهی یا پیامبرش را رد کند از اسلام خارج می‌شود و فرقی نمی‌کند</w:t>
      </w:r>
      <w:r w:rsidRPr="006C7DF1">
        <w:rPr>
          <w:rFonts w:hint="cs"/>
          <w:rtl/>
        </w:rPr>
        <w:t>؛</w:t>
      </w:r>
      <w:r w:rsidRPr="006C7DF1">
        <w:rPr>
          <w:rtl/>
        </w:rPr>
        <w:t xml:space="preserve"> ا</w:t>
      </w:r>
      <w:r w:rsidRPr="006C7DF1">
        <w:rPr>
          <w:rFonts w:hint="cs"/>
          <w:rtl/>
        </w:rPr>
        <w:t>رتداد او</w:t>
      </w:r>
      <w:r w:rsidRPr="006C7DF1">
        <w:rPr>
          <w:rtl/>
        </w:rPr>
        <w:t xml:space="preserve"> به خاطر شک داشتن نسبت به آن باشد</w:t>
      </w:r>
      <w:r w:rsidRPr="006C7DF1">
        <w:rPr>
          <w:rFonts w:hint="cs"/>
          <w:rtl/>
        </w:rPr>
        <w:t>،</w:t>
      </w:r>
      <w:r w:rsidRPr="006C7DF1">
        <w:rPr>
          <w:rtl/>
        </w:rPr>
        <w:t xml:space="preserve"> یا از</w:t>
      </w:r>
      <w:r w:rsidRPr="006C7DF1">
        <w:rPr>
          <w:rFonts w:hint="cs"/>
          <w:rtl/>
        </w:rPr>
        <w:t xml:space="preserve"> </w:t>
      </w:r>
      <w:r w:rsidRPr="006C7DF1">
        <w:rPr>
          <w:rtl/>
        </w:rPr>
        <w:t xml:space="preserve">روی اقرار نکردن </w:t>
      </w:r>
      <w:r w:rsidRPr="006C7DF1">
        <w:rPr>
          <w:rFonts w:hint="cs"/>
          <w:rtl/>
        </w:rPr>
        <w:t xml:space="preserve">و </w:t>
      </w:r>
      <w:r w:rsidRPr="006C7DF1">
        <w:rPr>
          <w:rtl/>
        </w:rPr>
        <w:t>انقیاد ب</w:t>
      </w:r>
      <w:r w:rsidRPr="006C7DF1">
        <w:rPr>
          <w:rFonts w:hint="cs"/>
          <w:rtl/>
        </w:rPr>
        <w:t>دا</w:t>
      </w:r>
      <w:r w:rsidRPr="006C7DF1">
        <w:rPr>
          <w:rtl/>
        </w:rPr>
        <w:t>ن و</w:t>
      </w:r>
      <w:r w:rsidRPr="006C7DF1">
        <w:rPr>
          <w:rFonts w:hint="cs"/>
          <w:rtl/>
        </w:rPr>
        <w:t xml:space="preserve"> </w:t>
      </w:r>
      <w:r w:rsidRPr="006C7DF1">
        <w:rPr>
          <w:rtl/>
        </w:rPr>
        <w:t>خودداری از تسلیم شدن در برابر آن</w:t>
      </w:r>
      <w:r w:rsidRPr="006C7DF1">
        <w:rPr>
          <w:rFonts w:hint="cs"/>
          <w:rtl/>
        </w:rPr>
        <w:t>!»</w:t>
      </w:r>
      <w:r w:rsidRPr="006C7DF1">
        <w:rPr>
          <w:rtl/>
        </w:rPr>
        <w:t xml:space="preserve">. </w:t>
      </w:r>
    </w:p>
    <w:p w:rsidR="006C7DF1" w:rsidRPr="006C7DF1" w:rsidRDefault="006C7DF1" w:rsidP="00247723">
      <w:pPr>
        <w:rPr>
          <w:rtl/>
        </w:rPr>
      </w:pPr>
      <w:r w:rsidRPr="00247723">
        <w:rPr>
          <w:b/>
          <w:bCs/>
          <w:sz w:val="36"/>
          <w:szCs w:val="36"/>
          <w:rtl/>
        </w:rPr>
        <w:t>شیخ الاسلام ابن تیمیه</w:t>
      </w:r>
      <w:r w:rsidR="00247723" w:rsidRPr="00247723">
        <w:rPr>
          <w:rFonts w:hint="cs"/>
          <w:color w:val="0070C0"/>
        </w:rPr>
        <w:sym w:font="Abo-thar" w:char="F065"/>
      </w:r>
      <w:r w:rsidRPr="006C7DF1">
        <w:rPr>
          <w:rtl/>
        </w:rPr>
        <w:t xml:space="preserve"> می‌فرماید: </w:t>
      </w:r>
      <w:r w:rsidRPr="006C7DF1">
        <w:rPr>
          <w:rFonts w:hint="cs"/>
          <w:rtl/>
        </w:rPr>
        <w:t>«</w:t>
      </w:r>
      <w:r w:rsidRPr="006C7DF1">
        <w:rPr>
          <w:rtl/>
        </w:rPr>
        <w:t>به اتفاق مسلمانان</w:t>
      </w:r>
      <w:r w:rsidRPr="006C7DF1">
        <w:rPr>
          <w:rFonts w:hint="cs"/>
          <w:rtl/>
        </w:rPr>
        <w:t>،</w:t>
      </w:r>
      <w:r w:rsidRPr="006C7DF1">
        <w:rPr>
          <w:rtl/>
        </w:rPr>
        <w:t xml:space="preserve"> مشخص است که داور قرار دادن پیامبر در تمامی امورات اختلافی دینی و دنیوی و اصول و</w:t>
      </w:r>
      <w:r w:rsidRPr="006C7DF1">
        <w:rPr>
          <w:rFonts w:hint="cs"/>
          <w:rtl/>
        </w:rPr>
        <w:t xml:space="preserve"> </w:t>
      </w:r>
      <w:r w:rsidRPr="006C7DF1">
        <w:rPr>
          <w:rtl/>
        </w:rPr>
        <w:t xml:space="preserve">فروع </w:t>
      </w:r>
      <w:r w:rsidRPr="006C7DF1">
        <w:rPr>
          <w:rFonts w:hint="cs"/>
          <w:rtl/>
        </w:rPr>
        <w:t xml:space="preserve">دین </w:t>
      </w:r>
      <w:r w:rsidRPr="006C7DF1">
        <w:rPr>
          <w:rtl/>
        </w:rPr>
        <w:t>مردم واجب است و</w:t>
      </w:r>
      <w:r w:rsidRPr="006C7DF1">
        <w:rPr>
          <w:rFonts w:hint="cs"/>
          <w:rtl/>
        </w:rPr>
        <w:t xml:space="preserve"> </w:t>
      </w:r>
      <w:r w:rsidRPr="006C7DF1">
        <w:rPr>
          <w:rtl/>
        </w:rPr>
        <w:t>بر تمامی آنان واجب است</w:t>
      </w:r>
      <w:r w:rsidRPr="006C7DF1">
        <w:rPr>
          <w:rFonts w:hint="cs"/>
          <w:rtl/>
        </w:rPr>
        <w:t xml:space="preserve"> که</w:t>
      </w:r>
      <w:r w:rsidRPr="006C7DF1">
        <w:rPr>
          <w:rtl/>
        </w:rPr>
        <w:t xml:space="preserve"> اگر زمانی ایشان به چیزی حکم کرد در وجودشان احساس ناراحتی و</w:t>
      </w:r>
      <w:r w:rsidRPr="006C7DF1">
        <w:rPr>
          <w:rFonts w:hint="cs"/>
          <w:rtl/>
        </w:rPr>
        <w:t xml:space="preserve"> </w:t>
      </w:r>
      <w:r w:rsidRPr="006C7DF1">
        <w:rPr>
          <w:rtl/>
        </w:rPr>
        <w:t>نارضایتی نکنند و</w:t>
      </w:r>
      <w:r w:rsidRPr="006C7DF1">
        <w:rPr>
          <w:rFonts w:hint="cs"/>
          <w:rtl/>
        </w:rPr>
        <w:t xml:space="preserve"> </w:t>
      </w:r>
      <w:r w:rsidRPr="006C7DF1">
        <w:rPr>
          <w:rtl/>
        </w:rPr>
        <w:t>کاملا تسلیم شوند</w:t>
      </w:r>
      <w:r w:rsidRPr="006C7DF1">
        <w:rPr>
          <w:rFonts w:hint="cs"/>
          <w:rtl/>
        </w:rPr>
        <w:t>»</w:t>
      </w:r>
      <w:r w:rsidRPr="006C7DF1">
        <w:rPr>
          <w:rtl/>
        </w:rPr>
        <w:t>.</w:t>
      </w:r>
      <w:r w:rsidRPr="006C7DF1">
        <w:rPr>
          <w:rStyle w:val="FootnoteReference"/>
          <w:rFonts w:ascii="W_kamposet" w:hAnsi="W_kamposet" w:cs="B Nazanin"/>
          <w:color w:val="FF0000"/>
          <w:rtl/>
        </w:rPr>
        <w:footnoteReference w:id="157"/>
      </w:r>
    </w:p>
    <w:p w:rsidR="006C7DF1" w:rsidRPr="006C7DF1" w:rsidRDefault="006C7DF1" w:rsidP="004435AE">
      <w:pPr>
        <w:rPr>
          <w:rtl/>
        </w:rPr>
      </w:pPr>
      <w:r w:rsidRPr="006C7DF1">
        <w:rPr>
          <w:rtl/>
        </w:rPr>
        <w:t xml:space="preserve">هم‌چنین می‌فرماید: </w:t>
      </w:r>
      <w:r w:rsidRPr="006C7DF1">
        <w:rPr>
          <w:rFonts w:hint="cs"/>
          <w:rtl/>
        </w:rPr>
        <w:t>«</w:t>
      </w:r>
      <w:r w:rsidRPr="006C7DF1">
        <w:rPr>
          <w:rtl/>
        </w:rPr>
        <w:t xml:space="preserve">انسان هنگامی که حرام </w:t>
      </w:r>
      <w:r w:rsidRPr="006C7DF1">
        <w:rPr>
          <w:rFonts w:hint="cs"/>
          <w:rtl/>
        </w:rPr>
        <w:t>مورد اجماع</w:t>
      </w:r>
      <w:r w:rsidRPr="006C7DF1">
        <w:rPr>
          <w:rtl/>
        </w:rPr>
        <w:t xml:space="preserve"> را حلال و یا حلال </w:t>
      </w:r>
      <w:r w:rsidRPr="006C7DF1">
        <w:rPr>
          <w:rFonts w:hint="cs"/>
          <w:rtl/>
        </w:rPr>
        <w:t>مورد اجماع</w:t>
      </w:r>
      <w:r w:rsidRPr="006C7DF1">
        <w:rPr>
          <w:rtl/>
        </w:rPr>
        <w:t xml:space="preserve"> را حرام کند و یا شریعت و حکم </w:t>
      </w:r>
      <w:r w:rsidRPr="006C7DF1">
        <w:rPr>
          <w:rFonts w:hint="cs"/>
          <w:rtl/>
        </w:rPr>
        <w:t>مورد اجماع</w:t>
      </w:r>
      <w:r w:rsidRPr="006C7DF1">
        <w:rPr>
          <w:rtl/>
        </w:rPr>
        <w:t xml:space="preserve"> را تغییر دهد به اتفاق فقها</w:t>
      </w:r>
      <w:r w:rsidRPr="006C7DF1">
        <w:rPr>
          <w:rFonts w:hint="cs"/>
          <w:rtl/>
        </w:rPr>
        <w:t>ی</w:t>
      </w:r>
      <w:r w:rsidRPr="006C7DF1">
        <w:rPr>
          <w:rtl/>
        </w:rPr>
        <w:t xml:space="preserve"> اسلام کافر است</w:t>
      </w:r>
      <w:r w:rsidRPr="006C7DF1">
        <w:rPr>
          <w:rFonts w:hint="cs"/>
          <w:rtl/>
        </w:rPr>
        <w:t>»</w:t>
      </w:r>
      <w:r w:rsidRPr="006C7DF1">
        <w:rPr>
          <w:rtl/>
        </w:rPr>
        <w:t>.</w:t>
      </w:r>
      <w:r w:rsidRPr="006C7DF1">
        <w:rPr>
          <w:rStyle w:val="FootnoteReference"/>
          <w:rFonts w:ascii="W_kamposet" w:hAnsi="W_kamposet" w:cs="B Nazanin"/>
          <w:color w:val="FF0000"/>
          <w:rtl/>
        </w:rPr>
        <w:footnoteReference w:id="158"/>
      </w:r>
    </w:p>
    <w:p w:rsidR="006C7DF1" w:rsidRPr="006C7DF1" w:rsidRDefault="006C7DF1" w:rsidP="004435AE">
      <w:pPr>
        <w:rPr>
          <w:rtl/>
        </w:rPr>
      </w:pPr>
      <w:r w:rsidRPr="004435AE">
        <w:rPr>
          <w:b/>
          <w:bCs/>
          <w:sz w:val="36"/>
          <w:szCs w:val="36"/>
          <w:rtl/>
        </w:rPr>
        <w:t>ابن کثیر</w:t>
      </w:r>
      <w:r w:rsidRPr="004435AE">
        <w:rPr>
          <w:rFonts w:hint="cs"/>
          <w:color w:val="0070C0"/>
        </w:rPr>
        <w:sym w:font="Abo-thar" w:char="F065"/>
      </w:r>
      <w:r w:rsidRPr="006C7DF1">
        <w:rPr>
          <w:rtl/>
        </w:rPr>
        <w:t xml:space="preserve"> می‌فرماید: </w:t>
      </w:r>
      <w:r w:rsidRPr="006C7DF1">
        <w:rPr>
          <w:rFonts w:hint="cs"/>
          <w:rtl/>
        </w:rPr>
        <w:t>«</w:t>
      </w:r>
      <w:r w:rsidRPr="006C7DF1">
        <w:rPr>
          <w:rtl/>
        </w:rPr>
        <w:t xml:space="preserve">کسی که شرع محکم و نازل شده بر محمد بن عبدالله خاتم پیامبران را رها کرده و </w:t>
      </w:r>
      <w:r w:rsidRPr="006C7DF1">
        <w:rPr>
          <w:rFonts w:hint="cs"/>
          <w:rtl/>
        </w:rPr>
        <w:t>داوری را</w:t>
      </w:r>
      <w:r w:rsidRPr="006C7DF1">
        <w:rPr>
          <w:rtl/>
        </w:rPr>
        <w:t xml:space="preserve"> سوی سایر شریعت‌های آسمانی منسوخ شده ببرد کافر می‌شود</w:t>
      </w:r>
      <w:r w:rsidRPr="006C7DF1">
        <w:rPr>
          <w:rFonts w:hint="cs"/>
          <w:rtl/>
        </w:rPr>
        <w:t>،</w:t>
      </w:r>
      <w:r w:rsidRPr="006C7DF1">
        <w:rPr>
          <w:rtl/>
        </w:rPr>
        <w:t xml:space="preserve"> حال وضعیت چگونه است نسبت</w:t>
      </w:r>
      <w:r w:rsidRPr="006C7DF1">
        <w:rPr>
          <w:rFonts w:hint="cs"/>
          <w:rtl/>
        </w:rPr>
        <w:t xml:space="preserve"> به</w:t>
      </w:r>
      <w:r w:rsidRPr="006C7DF1">
        <w:rPr>
          <w:rtl/>
        </w:rPr>
        <w:t xml:space="preserve"> کسی که </w:t>
      </w:r>
      <w:r w:rsidRPr="006C7DF1">
        <w:rPr>
          <w:rFonts w:hint="cs"/>
          <w:rtl/>
        </w:rPr>
        <w:t>داوری را به</w:t>
      </w:r>
      <w:r w:rsidRPr="006C7DF1">
        <w:rPr>
          <w:rtl/>
        </w:rPr>
        <w:t xml:space="preserve"> سوی یاسای (چنگیزخان) برده و آن را بر</w:t>
      </w:r>
      <w:r w:rsidRPr="006C7DF1">
        <w:rPr>
          <w:rFonts w:hint="cs"/>
          <w:rtl/>
        </w:rPr>
        <w:t xml:space="preserve"> </w:t>
      </w:r>
      <w:r w:rsidRPr="006C7DF1">
        <w:rPr>
          <w:rtl/>
        </w:rPr>
        <w:t>شریعت اسلام مقدم می‌داند؟</w:t>
      </w:r>
      <w:r w:rsidRPr="006C7DF1">
        <w:rPr>
          <w:rFonts w:hint="cs"/>
          <w:rtl/>
        </w:rPr>
        <w:t xml:space="preserve"> </w:t>
      </w:r>
      <w:r w:rsidRPr="006C7DF1">
        <w:rPr>
          <w:rtl/>
        </w:rPr>
        <w:t>قطعا</w:t>
      </w:r>
      <w:r w:rsidRPr="006C7DF1">
        <w:rPr>
          <w:rFonts w:hint="cs"/>
          <w:rtl/>
        </w:rPr>
        <w:t>ً</w:t>
      </w:r>
      <w:r w:rsidRPr="006C7DF1">
        <w:rPr>
          <w:rtl/>
        </w:rPr>
        <w:t xml:space="preserve"> </w:t>
      </w:r>
      <w:r w:rsidRPr="006C7DF1">
        <w:rPr>
          <w:rFonts w:hint="cs"/>
          <w:rtl/>
        </w:rPr>
        <w:t>فاعل</w:t>
      </w:r>
      <w:r w:rsidRPr="006C7DF1">
        <w:rPr>
          <w:rtl/>
        </w:rPr>
        <w:t xml:space="preserve"> این کار</w:t>
      </w:r>
      <w:r w:rsidRPr="006C7DF1">
        <w:rPr>
          <w:rFonts w:hint="cs"/>
          <w:rtl/>
        </w:rPr>
        <w:t>،</w:t>
      </w:r>
      <w:r w:rsidRPr="006C7DF1">
        <w:rPr>
          <w:rtl/>
        </w:rPr>
        <w:t xml:space="preserve"> به اتفاق مسلمین کافر است</w:t>
      </w:r>
      <w:r w:rsidRPr="006C7DF1">
        <w:rPr>
          <w:rFonts w:hint="cs"/>
          <w:rtl/>
        </w:rPr>
        <w:t>»</w:t>
      </w:r>
      <w:r w:rsidRPr="006C7DF1">
        <w:rPr>
          <w:rtl/>
        </w:rPr>
        <w:t>.</w:t>
      </w:r>
      <w:r w:rsidRPr="006C7DF1">
        <w:rPr>
          <w:rStyle w:val="FootnoteReference"/>
          <w:rFonts w:ascii="W_kamposet" w:hAnsi="W_kamposet" w:cs="B Nazanin"/>
          <w:color w:val="FF0000"/>
          <w:rtl/>
        </w:rPr>
        <w:footnoteReference w:id="159"/>
      </w:r>
    </w:p>
    <w:p w:rsidR="006C7DF1" w:rsidRPr="006C7DF1" w:rsidRDefault="006C7DF1" w:rsidP="00C103D6">
      <w:pPr>
        <w:jc w:val="both"/>
        <w:rPr>
          <w:rtl/>
        </w:rPr>
      </w:pPr>
      <w:r w:rsidRPr="006C7DF1">
        <w:rPr>
          <w:rtl/>
        </w:rPr>
        <w:t>پس اگر داوری بردن به سوی شریعت الله</w:t>
      </w:r>
      <w:r w:rsidRPr="006C7DF1">
        <w:rPr>
          <w:rFonts w:hint="cs"/>
          <w:rtl/>
        </w:rPr>
        <w:t>،</w:t>
      </w:r>
      <w:r w:rsidRPr="006C7DF1">
        <w:rPr>
          <w:rtl/>
        </w:rPr>
        <w:t xml:space="preserve"> شرط صحت ایمان است در مقابل</w:t>
      </w:r>
      <w:r w:rsidRPr="006C7DF1">
        <w:rPr>
          <w:rFonts w:hint="cs"/>
          <w:rtl/>
        </w:rPr>
        <w:t>،</w:t>
      </w:r>
      <w:r w:rsidRPr="006C7DF1">
        <w:rPr>
          <w:rtl/>
        </w:rPr>
        <w:t xml:space="preserve"> داوری بردن به غیر شریعت اسلام در تضاد با اصل ایمان است. به دلیل این فرموده الله متعال: </w:t>
      </w:r>
      <w:r w:rsidR="001537D9" w:rsidRPr="001537D9">
        <w:rPr>
          <w:rFonts w:ascii="QCF2BSML" w:hAnsi="QCF2BSML" w:cs="QCF2BSML"/>
          <w:color w:val="C00000"/>
          <w:sz w:val="32"/>
          <w:szCs w:val="32"/>
          <w:rtl/>
        </w:rPr>
        <w:t>ﱡﭐ</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ﱁ</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ﱂ</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ﱃ</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ﱄ</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ﱅ</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ﱆ</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ﱇ</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ﱈ</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ﱉ</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ﱊ</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ﱋ</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ﱌ</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ﱍ</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ﱎ</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ﱏ</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ﱐ</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ﱑ</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ﱒ</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ﱓ</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ﱔ</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ﱕ</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ﱖ</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ﱗ</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ﱘﱙ</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ﱚ</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ﱛ</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ﱜ</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ﱝ</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ﱞ</w:t>
      </w:r>
      <w:r w:rsidR="001537D9" w:rsidRPr="001537D9">
        <w:rPr>
          <w:rFonts w:ascii="QCF2088" w:hAnsi="QCF2088" w:cs="QCF2088"/>
          <w:color w:val="C00000"/>
          <w:sz w:val="2"/>
          <w:szCs w:val="2"/>
          <w:rtl/>
        </w:rPr>
        <w:t xml:space="preserve"> </w:t>
      </w:r>
      <w:r w:rsidR="001537D9" w:rsidRPr="001537D9">
        <w:rPr>
          <w:rFonts w:ascii="QCF2088" w:hAnsi="QCF2088" w:cs="QCF2088"/>
          <w:color w:val="C00000"/>
          <w:sz w:val="32"/>
          <w:szCs w:val="32"/>
          <w:rtl/>
        </w:rPr>
        <w:t>ﱟ</w:t>
      </w:r>
      <w:r w:rsidR="001537D9" w:rsidRPr="001537D9">
        <w:rPr>
          <w:rFonts w:ascii="QCF2088" w:hAnsi="QCF2088" w:cs="QCF2088"/>
          <w:color w:val="C00000"/>
          <w:sz w:val="2"/>
          <w:szCs w:val="2"/>
          <w:rtl/>
        </w:rPr>
        <w:t xml:space="preserve"> </w:t>
      </w:r>
      <w:r w:rsidR="001537D9" w:rsidRPr="001537D9">
        <w:rPr>
          <w:rFonts w:ascii="QCF2BSML" w:hAnsi="QCF2BSML" w:cs="QCF2BSML"/>
          <w:color w:val="C00000"/>
          <w:sz w:val="32"/>
          <w:szCs w:val="32"/>
          <w:rtl/>
        </w:rPr>
        <w:t>ﱠ</w:t>
      </w:r>
      <w:r w:rsidRPr="006C7DF1">
        <w:rPr>
          <w:rFonts w:ascii="W_kamposet" w:hAnsi="W_kamposet"/>
          <w:rtl/>
        </w:rPr>
        <w:t xml:space="preserve"> </w:t>
      </w:r>
      <w:r w:rsidR="001537D9">
        <w:rPr>
          <w:rFonts w:ascii="W_kamposet" w:hAnsi="W_kamposet" w:hint="cs"/>
          <w:rtl/>
        </w:rPr>
        <w:t>(</w:t>
      </w:r>
      <w:r w:rsidRPr="006C7DF1">
        <w:rPr>
          <w:rFonts w:ascii="W_kamposet" w:hAnsi="W_kamposet" w:hint="cs"/>
          <w:rtl/>
        </w:rPr>
        <w:t>ن</w:t>
      </w:r>
      <w:r w:rsidRPr="006C7DF1">
        <w:rPr>
          <w:rFonts w:ascii="W_kamposet" w:hAnsi="W_kamposet"/>
          <w:rtl/>
        </w:rPr>
        <w:t>ساء</w:t>
      </w:r>
      <w:r w:rsidRPr="006C7DF1">
        <w:rPr>
          <w:rFonts w:ascii="W_kamposet" w:hAnsi="W_kamposet" w:hint="cs"/>
          <w:rtl/>
        </w:rPr>
        <w:t>: 60</w:t>
      </w:r>
      <w:r w:rsidR="001537D9">
        <w:rPr>
          <w:rFonts w:ascii="W_kamposet" w:hAnsi="W_kamposet" w:hint="cs"/>
          <w:rtl/>
        </w:rPr>
        <w:t xml:space="preserve">). </w:t>
      </w:r>
      <w:r w:rsidRPr="004A045E">
        <w:rPr>
          <w:b/>
          <w:bCs/>
          <w:sz w:val="36"/>
          <w:szCs w:val="36"/>
          <w:rtl/>
        </w:rPr>
        <w:t>شیخ محمد بن ابراهیم</w:t>
      </w:r>
      <w:r w:rsidRPr="004A045E">
        <w:rPr>
          <w:rFonts w:hint="cs"/>
          <w:color w:val="0070C0"/>
        </w:rPr>
        <w:sym w:font="Abo-thar" w:char="F065"/>
      </w:r>
      <w:r w:rsidRPr="006C7DF1">
        <w:rPr>
          <w:rtl/>
        </w:rPr>
        <w:t xml:space="preserve"> می‌فرماید: </w:t>
      </w:r>
      <w:r w:rsidRPr="006C7DF1">
        <w:rPr>
          <w:rFonts w:hint="cs"/>
          <w:rtl/>
        </w:rPr>
        <w:t>«</w:t>
      </w:r>
      <w:r w:rsidRPr="006C7DF1">
        <w:rPr>
          <w:rtl/>
        </w:rPr>
        <w:t>این فرموده الله متعال "</w:t>
      </w:r>
      <w:r w:rsidRPr="00AD6A87">
        <w:rPr>
          <w:b/>
          <w:bCs/>
          <w:sz w:val="36"/>
          <w:szCs w:val="36"/>
          <w:rtl/>
        </w:rPr>
        <w:t>یزعمون</w:t>
      </w:r>
      <w:r w:rsidRPr="006C7DF1">
        <w:rPr>
          <w:rtl/>
        </w:rPr>
        <w:t>" یعنی</w:t>
      </w:r>
      <w:r w:rsidRPr="006C7DF1">
        <w:rPr>
          <w:rFonts w:hint="cs"/>
          <w:rtl/>
        </w:rPr>
        <w:t>:</w:t>
      </w:r>
      <w:r w:rsidRPr="006C7DF1">
        <w:rPr>
          <w:rtl/>
        </w:rPr>
        <w:t xml:space="preserve"> گمان می‌کنند. تکذیب ادعای ایمانی است که این اشخاص </w:t>
      </w:r>
      <w:r w:rsidRPr="006C7DF1">
        <w:rPr>
          <w:rFonts w:hint="cs"/>
          <w:rtl/>
        </w:rPr>
        <w:t>دارند</w:t>
      </w:r>
      <w:r w:rsidRPr="006C7DF1">
        <w:rPr>
          <w:rtl/>
        </w:rPr>
        <w:t xml:space="preserve"> چرا که</w:t>
      </w:r>
      <w:r w:rsidRPr="006C7DF1">
        <w:rPr>
          <w:rFonts w:hint="cs"/>
          <w:rtl/>
        </w:rPr>
        <w:t xml:space="preserve"> بردن</w:t>
      </w:r>
      <w:r w:rsidRPr="006C7DF1">
        <w:rPr>
          <w:rtl/>
        </w:rPr>
        <w:t xml:space="preserve"> داوری به غیر شریعت پیامبر با ایمان در یک قلب، جمع نمی‌شود بلکه یکی </w:t>
      </w:r>
      <w:r w:rsidRPr="006C7DF1">
        <w:rPr>
          <w:rFonts w:hint="cs"/>
          <w:rtl/>
        </w:rPr>
        <w:t>نفی‌کننده‌ی</w:t>
      </w:r>
      <w:r w:rsidRPr="006C7DF1">
        <w:rPr>
          <w:rtl/>
        </w:rPr>
        <w:t xml:space="preserve"> دیگری است. طاغوت هم از طغیان مشتق شده</w:t>
      </w:r>
      <w:r w:rsidRPr="006C7DF1">
        <w:rPr>
          <w:rFonts w:hint="cs"/>
          <w:rtl/>
        </w:rPr>
        <w:t xml:space="preserve"> و</w:t>
      </w:r>
      <w:r w:rsidRPr="006C7DF1">
        <w:rPr>
          <w:rtl/>
        </w:rPr>
        <w:t xml:space="preserve"> به معنای تجاوز از حد است لذا کسی </w:t>
      </w:r>
      <w:r w:rsidRPr="006C7DF1">
        <w:rPr>
          <w:rFonts w:hint="cs"/>
          <w:rtl/>
        </w:rPr>
        <w:t xml:space="preserve">که </w:t>
      </w:r>
      <w:r w:rsidRPr="006C7DF1">
        <w:rPr>
          <w:rtl/>
        </w:rPr>
        <w:t>به غیر شریعت پیامبر حکم کند قطعا به قانونی طاغوتی حکم کرده و داوری را پیش او برده است</w:t>
      </w:r>
      <w:r w:rsidRPr="006C7DF1">
        <w:rPr>
          <w:rFonts w:hint="cs"/>
          <w:rtl/>
        </w:rPr>
        <w:t>»</w:t>
      </w:r>
      <w:r w:rsidRPr="006C7DF1">
        <w:rPr>
          <w:rtl/>
        </w:rPr>
        <w:t>.</w:t>
      </w:r>
      <w:r w:rsidRPr="006C7DF1">
        <w:rPr>
          <w:rStyle w:val="FootnoteReference"/>
          <w:rFonts w:ascii="W_kamposet" w:hAnsi="W_kamposet" w:cs="B Nazanin"/>
          <w:color w:val="FF0000"/>
          <w:rtl/>
        </w:rPr>
        <w:footnoteReference w:id="160"/>
      </w:r>
    </w:p>
    <w:p w:rsidR="006C7DF1" w:rsidRPr="006C7DF1" w:rsidRDefault="006C7DF1" w:rsidP="001409EB">
      <w:pPr>
        <w:rPr>
          <w:rtl/>
        </w:rPr>
      </w:pPr>
      <w:r w:rsidRPr="00AD6A87">
        <w:rPr>
          <w:b/>
          <w:bCs/>
          <w:sz w:val="36"/>
          <w:szCs w:val="36"/>
          <w:rtl/>
        </w:rPr>
        <w:t>شیخ شنقیطی</w:t>
      </w:r>
      <w:r w:rsidRPr="00AD6A87">
        <w:rPr>
          <w:rFonts w:hint="cs"/>
          <w:color w:val="0070C0"/>
        </w:rPr>
        <w:sym w:font="Abo-thar" w:char="F065"/>
      </w:r>
      <w:r w:rsidRPr="006C7DF1">
        <w:rPr>
          <w:rtl/>
        </w:rPr>
        <w:t xml:space="preserve"> هم می‌فرماید: </w:t>
      </w:r>
      <w:r w:rsidRPr="006C7DF1">
        <w:rPr>
          <w:rFonts w:hint="cs"/>
          <w:rtl/>
        </w:rPr>
        <w:t>«</w:t>
      </w:r>
      <w:r w:rsidRPr="006C7DF1">
        <w:rPr>
          <w:rtl/>
        </w:rPr>
        <w:t>از صریح</w:t>
      </w:r>
      <w:r w:rsidRPr="006C7DF1">
        <w:rPr>
          <w:rFonts w:hint="cs"/>
          <w:rtl/>
        </w:rPr>
        <w:t>‌</w:t>
      </w:r>
      <w:r w:rsidRPr="006C7DF1">
        <w:rPr>
          <w:rtl/>
        </w:rPr>
        <w:t>ترین دلایل بر صحت این موضوع</w:t>
      </w:r>
      <w:r w:rsidRPr="006C7DF1">
        <w:rPr>
          <w:rFonts w:hint="cs"/>
          <w:rtl/>
        </w:rPr>
        <w:t>،</w:t>
      </w:r>
      <w:r w:rsidRPr="006C7DF1">
        <w:rPr>
          <w:rtl/>
        </w:rPr>
        <w:t xml:space="preserve"> </w:t>
      </w:r>
      <w:r w:rsidRPr="006C7DF1">
        <w:rPr>
          <w:rFonts w:hint="cs"/>
          <w:rtl/>
        </w:rPr>
        <w:t>اشاره‌ی</w:t>
      </w:r>
      <w:r w:rsidRPr="006C7DF1">
        <w:rPr>
          <w:rtl/>
        </w:rPr>
        <w:t xml:space="preserve"> الله متعال در سوره نساء</w:t>
      </w:r>
      <w:r w:rsidRPr="006C7DF1">
        <w:rPr>
          <w:rFonts w:hint="cs"/>
          <w:rtl/>
        </w:rPr>
        <w:t xml:space="preserve"> است که</w:t>
      </w:r>
      <w:r w:rsidRPr="006C7DF1">
        <w:rPr>
          <w:rtl/>
        </w:rPr>
        <w:t xml:space="preserve"> روشن نموده ادعای ایمان کسانی که می</w:t>
      </w:r>
      <w:r w:rsidRPr="006C7DF1">
        <w:rPr>
          <w:rFonts w:hint="cs"/>
          <w:rtl/>
        </w:rPr>
        <w:t>‌</w:t>
      </w:r>
      <w:r w:rsidRPr="006C7DF1">
        <w:rPr>
          <w:rtl/>
        </w:rPr>
        <w:t xml:space="preserve">خواهند داوری را به سوی غیر شریعت اسلام ببرند </w:t>
      </w:r>
      <w:r w:rsidRPr="006C7DF1">
        <w:rPr>
          <w:rFonts w:hint="cs"/>
          <w:rtl/>
        </w:rPr>
        <w:t>تعجب‌برانگیز</w:t>
      </w:r>
      <w:r w:rsidRPr="006C7DF1">
        <w:rPr>
          <w:rtl/>
        </w:rPr>
        <w:t xml:space="preserve"> است چرا که ادعای ایمان در کنار اراده تحاکم و</w:t>
      </w:r>
      <w:r w:rsidRPr="006C7DF1">
        <w:rPr>
          <w:rFonts w:hint="cs"/>
          <w:rtl/>
        </w:rPr>
        <w:t xml:space="preserve"> </w:t>
      </w:r>
      <w:r w:rsidRPr="006C7DF1">
        <w:rPr>
          <w:rtl/>
        </w:rPr>
        <w:t>داوری به سوی طاغوت</w:t>
      </w:r>
      <w:r w:rsidRPr="006C7DF1">
        <w:rPr>
          <w:rFonts w:hint="cs"/>
          <w:rtl/>
        </w:rPr>
        <w:t>،</w:t>
      </w:r>
      <w:r w:rsidRPr="006C7DF1">
        <w:rPr>
          <w:rtl/>
        </w:rPr>
        <w:t xml:space="preserve"> کذبی صریح است که </w:t>
      </w:r>
      <w:r w:rsidRPr="006C7DF1">
        <w:rPr>
          <w:rFonts w:hint="cs"/>
          <w:rtl/>
        </w:rPr>
        <w:t>مایه‌ی‌ تعجب</w:t>
      </w:r>
      <w:r w:rsidRPr="006C7DF1">
        <w:rPr>
          <w:rtl/>
        </w:rPr>
        <w:t xml:space="preserve"> است. آن</w:t>
      </w:r>
      <w:r w:rsidRPr="006C7DF1">
        <w:rPr>
          <w:rFonts w:hint="cs"/>
          <w:rtl/>
        </w:rPr>
        <w:t>‌</w:t>
      </w:r>
      <w:r w:rsidRPr="006C7DF1">
        <w:rPr>
          <w:rtl/>
        </w:rPr>
        <w:t xml:space="preserve">جایی که می‌فرماید: </w:t>
      </w:r>
      <w:r w:rsidR="001409EB" w:rsidRPr="001537D9">
        <w:rPr>
          <w:rFonts w:ascii="QCF2BSML" w:hAnsi="QCF2BSML" w:cs="QCF2BSML"/>
          <w:color w:val="C00000"/>
          <w:sz w:val="32"/>
          <w:szCs w:val="32"/>
          <w:rtl/>
        </w:rPr>
        <w:t>ﱡﭐ</w:t>
      </w:r>
      <w:r w:rsidR="001409EB" w:rsidRPr="001537D9">
        <w:rPr>
          <w:rFonts w:ascii="QCF2088" w:hAnsi="QCF2088" w:cs="QCF2088"/>
          <w:color w:val="C00000"/>
          <w:sz w:val="32"/>
          <w:szCs w:val="32"/>
          <w:rtl/>
        </w:rPr>
        <w:t>ﱁ</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ﱂ</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ﱃ</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ﱄ</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ﱅ</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ﱆ</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ﱇ</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ﱈ</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ﱉ</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ﱊ</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ﱋ</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ﱌ</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ﱍ</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ﱎ</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ﱏ</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ﱐ</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ﱑ</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ﱒ</w:t>
      </w:r>
      <w:r w:rsidR="001409EB" w:rsidRPr="001537D9">
        <w:rPr>
          <w:rFonts w:ascii="QCF2088" w:hAnsi="QCF2088" w:cs="QCF2088"/>
          <w:color w:val="C00000"/>
          <w:sz w:val="2"/>
          <w:szCs w:val="2"/>
          <w:rtl/>
        </w:rPr>
        <w:t xml:space="preserve"> </w:t>
      </w:r>
      <w:r w:rsidR="001409EB" w:rsidRPr="001537D9">
        <w:rPr>
          <w:rFonts w:ascii="QCF2088" w:hAnsi="QCF2088" w:cs="QCF2088"/>
          <w:color w:val="C00000"/>
          <w:sz w:val="32"/>
          <w:szCs w:val="32"/>
          <w:rtl/>
        </w:rPr>
        <w:t>ﱓ</w:t>
      </w:r>
      <w:r w:rsidR="001409EB" w:rsidRPr="001537D9">
        <w:rPr>
          <w:rFonts w:ascii="QCF2088" w:hAnsi="QCF2088" w:cs="QCF2088"/>
          <w:color w:val="C00000"/>
          <w:sz w:val="2"/>
          <w:szCs w:val="2"/>
          <w:rtl/>
        </w:rPr>
        <w:t xml:space="preserve">  </w:t>
      </w:r>
      <w:r w:rsidR="001409EB" w:rsidRPr="001537D9">
        <w:rPr>
          <w:rFonts w:ascii="QCF2BSML" w:hAnsi="QCF2BSML" w:cs="QCF2BSML"/>
          <w:color w:val="C00000"/>
          <w:sz w:val="32"/>
          <w:szCs w:val="32"/>
          <w:rtl/>
        </w:rPr>
        <w:t>ﱠ</w:t>
      </w:r>
      <w:r w:rsidRPr="006C7DF1">
        <w:rPr>
          <w:rFonts w:hint="cs"/>
          <w:rtl/>
        </w:rPr>
        <w:t>»</w:t>
      </w:r>
      <w:r w:rsidRPr="006C7DF1">
        <w:rPr>
          <w:rtl/>
        </w:rPr>
        <w:t>.</w:t>
      </w:r>
      <w:r w:rsidRPr="006C7DF1">
        <w:rPr>
          <w:rStyle w:val="FootnoteReference"/>
          <w:rFonts w:ascii="W_kamposet" w:hAnsi="W_kamposet" w:cs="B Nazanin"/>
          <w:color w:val="FF0000"/>
          <w:rtl/>
        </w:rPr>
        <w:footnoteReference w:id="161"/>
      </w:r>
    </w:p>
    <w:p w:rsidR="006C7DF1" w:rsidRPr="006C7DF1" w:rsidRDefault="006C7DF1" w:rsidP="00AC78B7">
      <w:pPr>
        <w:rPr>
          <w:rtl/>
        </w:rPr>
      </w:pPr>
      <w:r w:rsidRPr="006C7DF1">
        <w:rPr>
          <w:rtl/>
        </w:rPr>
        <w:t>نصوص اهل علم در این موضوع</w:t>
      </w:r>
      <w:r w:rsidRPr="006C7DF1">
        <w:rPr>
          <w:rFonts w:hint="cs"/>
          <w:rtl/>
        </w:rPr>
        <w:t>،</w:t>
      </w:r>
      <w:r w:rsidRPr="006C7DF1">
        <w:rPr>
          <w:rtl/>
        </w:rPr>
        <w:t xml:space="preserve"> فراوان است که مجال ذکر</w:t>
      </w:r>
      <w:r w:rsidRPr="006C7DF1">
        <w:rPr>
          <w:rFonts w:hint="cs"/>
          <w:rtl/>
        </w:rPr>
        <w:t xml:space="preserve"> آنها</w:t>
      </w:r>
      <w:r w:rsidRPr="006C7DF1">
        <w:rPr>
          <w:rtl/>
        </w:rPr>
        <w:t xml:space="preserve"> در این رساله نیست.</w:t>
      </w:r>
      <w:r w:rsidRPr="006C7DF1">
        <w:rPr>
          <w:rStyle w:val="FootnoteReference"/>
          <w:rFonts w:ascii="W_kamposet" w:hAnsi="W_kamposet" w:cs="B Nazanin"/>
          <w:color w:val="FF0000"/>
          <w:rtl/>
        </w:rPr>
        <w:footnoteReference w:id="162"/>
      </w:r>
    </w:p>
    <w:p w:rsidR="006C7DF1" w:rsidRPr="006C7DF1" w:rsidRDefault="006C7DF1" w:rsidP="00AC78B7">
      <w:pPr>
        <w:rPr>
          <w:rtl/>
        </w:rPr>
      </w:pPr>
      <w:r w:rsidRPr="006C7DF1">
        <w:rPr>
          <w:rFonts w:hint="cs"/>
          <w:rtl/>
        </w:rPr>
        <w:t xml:space="preserve">این روزها </w:t>
      </w:r>
      <w:r w:rsidRPr="006C7DF1">
        <w:rPr>
          <w:rtl/>
        </w:rPr>
        <w:t xml:space="preserve">متأسفانه امت اسلام به حاکم شدن قوانین وضعی و </w:t>
      </w:r>
      <w:r w:rsidRPr="006C7DF1">
        <w:rPr>
          <w:rFonts w:hint="cs"/>
          <w:rtl/>
        </w:rPr>
        <w:t>بشری</w:t>
      </w:r>
      <w:r w:rsidRPr="006C7DF1">
        <w:rPr>
          <w:rtl/>
        </w:rPr>
        <w:t xml:space="preserve"> مخالف با شریعت الله مبتلا شده</w:t>
      </w:r>
      <w:r w:rsidRPr="006C7DF1">
        <w:rPr>
          <w:rFonts w:hint="cs"/>
          <w:rtl/>
        </w:rPr>
        <w:t xml:space="preserve"> است</w:t>
      </w:r>
      <w:r w:rsidRPr="006C7DF1">
        <w:rPr>
          <w:rtl/>
        </w:rPr>
        <w:t xml:space="preserve"> تا جایی که: </w:t>
      </w:r>
      <w:r w:rsidRPr="006C7DF1">
        <w:rPr>
          <w:rFonts w:hint="cs"/>
          <w:rtl/>
        </w:rPr>
        <w:t>«</w:t>
      </w:r>
      <w:r w:rsidRPr="006C7DF1">
        <w:rPr>
          <w:rtl/>
        </w:rPr>
        <w:t>دادگا</w:t>
      </w:r>
      <w:r w:rsidRPr="006C7DF1">
        <w:rPr>
          <w:rFonts w:hint="cs"/>
          <w:rtl/>
        </w:rPr>
        <w:t>ه‌</w:t>
      </w:r>
      <w:r w:rsidRPr="006C7DF1">
        <w:rPr>
          <w:rtl/>
        </w:rPr>
        <w:t xml:space="preserve">ها در بسیاری از سرزمین‌های اسلام آماده و درهایش گشوده و </w:t>
      </w:r>
      <w:r w:rsidRPr="006C7DF1">
        <w:rPr>
          <w:rFonts w:hint="cs"/>
          <w:rtl/>
        </w:rPr>
        <w:t>دسته دسته</w:t>
      </w:r>
      <w:r w:rsidRPr="006C7DF1">
        <w:rPr>
          <w:rtl/>
        </w:rPr>
        <w:t xml:space="preserve"> مردم به سوی</w:t>
      </w:r>
      <w:r w:rsidRPr="006C7DF1">
        <w:rPr>
          <w:rFonts w:hint="cs"/>
          <w:rtl/>
        </w:rPr>
        <w:t xml:space="preserve"> آنها</w:t>
      </w:r>
      <w:r w:rsidRPr="006C7DF1">
        <w:rPr>
          <w:rtl/>
        </w:rPr>
        <w:t xml:space="preserve"> می‌روند ولی </w:t>
      </w:r>
      <w:r w:rsidRPr="006C7DF1">
        <w:rPr>
          <w:rFonts w:hint="cs"/>
          <w:rtl/>
        </w:rPr>
        <w:t>قاضیانش</w:t>
      </w:r>
      <w:r w:rsidRPr="006C7DF1">
        <w:rPr>
          <w:rtl/>
        </w:rPr>
        <w:t xml:space="preserve"> به قوانین مخالف با حکم کتاب و</w:t>
      </w:r>
      <w:r w:rsidRPr="006C7DF1">
        <w:rPr>
          <w:rFonts w:hint="cs"/>
          <w:rtl/>
        </w:rPr>
        <w:t xml:space="preserve"> </w:t>
      </w:r>
      <w:r w:rsidRPr="006C7DF1">
        <w:rPr>
          <w:rtl/>
        </w:rPr>
        <w:t xml:space="preserve">سنت </w:t>
      </w:r>
      <w:r w:rsidRPr="006C7DF1">
        <w:rPr>
          <w:rFonts w:hint="cs"/>
          <w:rtl/>
        </w:rPr>
        <w:t>میانشان</w:t>
      </w:r>
      <w:r w:rsidRPr="006C7DF1">
        <w:rPr>
          <w:rtl/>
        </w:rPr>
        <w:t xml:space="preserve"> قضاوت می‌کنند</w:t>
      </w:r>
      <w:r w:rsidRPr="006C7DF1">
        <w:rPr>
          <w:rFonts w:hint="cs"/>
          <w:rtl/>
        </w:rPr>
        <w:t>،</w:t>
      </w:r>
      <w:r w:rsidRPr="006C7DF1">
        <w:rPr>
          <w:rtl/>
        </w:rPr>
        <w:t xml:space="preserve"> چه کفری از این بزرگ‌تر؟! و چه چیزی از این صریح</w:t>
      </w:r>
      <w:r w:rsidRPr="006C7DF1">
        <w:rPr>
          <w:rFonts w:hint="cs"/>
          <w:rtl/>
        </w:rPr>
        <w:t>‌</w:t>
      </w:r>
      <w:r w:rsidRPr="006C7DF1">
        <w:rPr>
          <w:rtl/>
        </w:rPr>
        <w:t>تر است گواهی دادن به محمد رسول الله</w:t>
      </w:r>
      <w:r w:rsidRPr="006C7DF1">
        <w:rPr>
          <w:rFonts w:hint="cs"/>
          <w:rtl/>
        </w:rPr>
        <w:t xml:space="preserve"> را نقض می‌کند</w:t>
      </w:r>
      <w:r w:rsidRPr="006C7DF1">
        <w:rPr>
          <w:rtl/>
        </w:rPr>
        <w:t>؟!</w:t>
      </w:r>
      <w:r w:rsidRPr="006C7DF1">
        <w:rPr>
          <w:rFonts w:hint="cs"/>
          <w:rtl/>
        </w:rPr>
        <w:t>»</w:t>
      </w:r>
      <w:r w:rsidRPr="006C7DF1">
        <w:rPr>
          <w:rtl/>
        </w:rPr>
        <w:t>.</w:t>
      </w:r>
      <w:r w:rsidRPr="006C7DF1">
        <w:rPr>
          <w:rStyle w:val="FootnoteReference"/>
          <w:rFonts w:ascii="W_kamposet" w:hAnsi="W_kamposet" w:cs="B Nazanin"/>
          <w:color w:val="FF0000"/>
          <w:rtl/>
        </w:rPr>
        <w:footnoteReference w:id="163"/>
      </w:r>
    </w:p>
    <w:p w:rsidR="006C7DF1" w:rsidRPr="006C7DF1" w:rsidRDefault="006C7DF1" w:rsidP="00323425">
      <w:pPr>
        <w:rPr>
          <w:rtl/>
        </w:rPr>
      </w:pPr>
      <w:r w:rsidRPr="00323425">
        <w:rPr>
          <w:b/>
          <w:bCs/>
          <w:sz w:val="38"/>
          <w:szCs w:val="36"/>
          <w:rtl/>
        </w:rPr>
        <w:t>نکته:</w:t>
      </w:r>
      <w:r w:rsidRPr="006C7DF1">
        <w:rPr>
          <w:rtl/>
        </w:rPr>
        <w:t xml:space="preserve"> </w:t>
      </w:r>
      <w:r w:rsidRPr="006C7DF1">
        <w:rPr>
          <w:rFonts w:hint="cs"/>
          <w:rtl/>
        </w:rPr>
        <w:t>با وجود قیود زیر،</w:t>
      </w:r>
      <w:r w:rsidRPr="006C7DF1">
        <w:rPr>
          <w:rtl/>
        </w:rPr>
        <w:t xml:space="preserve"> حکم به غیر ما انزل الله</w:t>
      </w:r>
      <w:r w:rsidRPr="006C7DF1">
        <w:rPr>
          <w:rFonts w:hint="cs"/>
          <w:rtl/>
        </w:rPr>
        <w:t>؛</w:t>
      </w:r>
      <w:r w:rsidRPr="006C7DF1">
        <w:rPr>
          <w:rtl/>
        </w:rPr>
        <w:t xml:space="preserve"> کفر اکبر محسوب نمی‌شود و</w:t>
      </w:r>
      <w:r w:rsidRPr="006C7DF1">
        <w:rPr>
          <w:rFonts w:hint="cs"/>
          <w:rtl/>
        </w:rPr>
        <w:t xml:space="preserve"> </w:t>
      </w:r>
      <w:r w:rsidRPr="006C7DF1">
        <w:rPr>
          <w:rtl/>
        </w:rPr>
        <w:t>کفر اصغر است:</w:t>
      </w:r>
      <w:r w:rsidRPr="006C7DF1">
        <w:rPr>
          <w:rStyle w:val="FootnoteReference"/>
          <w:rFonts w:ascii="W_kamposet" w:hAnsi="W_kamposet" w:cs="B Nazanin"/>
          <w:color w:val="FF0000"/>
          <w:rtl/>
        </w:rPr>
        <w:footnoteReference w:id="164"/>
      </w:r>
      <w:r w:rsidRPr="006C7DF1">
        <w:t xml:space="preserve"> </w:t>
      </w:r>
    </w:p>
    <w:p w:rsidR="006C7DF1" w:rsidRPr="006C7DF1" w:rsidRDefault="00323425" w:rsidP="00B219E5">
      <w:r>
        <w:rPr>
          <w:rFonts w:hint="cs"/>
          <w:rtl/>
        </w:rPr>
        <w:t>الف</w:t>
      </w:r>
      <w:r w:rsidR="00B219E5">
        <w:rPr>
          <w:rFonts w:hint="cs"/>
          <w:rtl/>
        </w:rPr>
        <w:t xml:space="preserve">- </w:t>
      </w:r>
      <w:r w:rsidR="006C7DF1" w:rsidRPr="006C7DF1">
        <w:rPr>
          <w:rtl/>
        </w:rPr>
        <w:t xml:space="preserve">سیادت و سروری </w:t>
      </w:r>
      <w:r w:rsidR="006C7DF1" w:rsidRPr="006C7DF1">
        <w:rPr>
          <w:rFonts w:hint="cs"/>
          <w:rtl/>
        </w:rPr>
        <w:t xml:space="preserve">برای </w:t>
      </w:r>
      <w:r w:rsidR="006C7DF1" w:rsidRPr="006C7DF1">
        <w:rPr>
          <w:rtl/>
        </w:rPr>
        <w:t>شریعت</w:t>
      </w:r>
      <w:r w:rsidR="006C7DF1" w:rsidRPr="006C7DF1">
        <w:rPr>
          <w:rFonts w:hint="cs"/>
          <w:rtl/>
        </w:rPr>
        <w:t xml:space="preserve"> باشد،</w:t>
      </w:r>
      <w:r w:rsidR="006C7DF1" w:rsidRPr="006C7DF1">
        <w:rPr>
          <w:rtl/>
        </w:rPr>
        <w:t xml:space="preserve"> چه در مسأله‌ای که قرار است در موردش حکمی صادر شود و </w:t>
      </w:r>
      <w:r w:rsidR="006C7DF1" w:rsidRPr="006C7DF1">
        <w:rPr>
          <w:rFonts w:hint="cs"/>
          <w:rtl/>
        </w:rPr>
        <w:t>چه</w:t>
      </w:r>
      <w:r w:rsidR="006C7DF1" w:rsidRPr="006C7DF1">
        <w:rPr>
          <w:rtl/>
        </w:rPr>
        <w:t xml:space="preserve"> سایر مسائل. </w:t>
      </w:r>
    </w:p>
    <w:p w:rsidR="006C7DF1" w:rsidRPr="006C7DF1" w:rsidRDefault="00323425" w:rsidP="00B219E5">
      <w:r>
        <w:rPr>
          <w:rFonts w:hint="cs"/>
          <w:rtl/>
        </w:rPr>
        <w:t>ب</w:t>
      </w:r>
      <w:r w:rsidR="00B219E5">
        <w:rPr>
          <w:rFonts w:hint="cs"/>
          <w:rtl/>
        </w:rPr>
        <w:t xml:space="preserve">- </w:t>
      </w:r>
      <w:r w:rsidR="006C7DF1" w:rsidRPr="006C7DF1">
        <w:rPr>
          <w:rtl/>
        </w:rPr>
        <w:t>حکم بغیر ما انزل الله در برخی رویدادها و</w:t>
      </w:r>
      <w:r w:rsidR="006C7DF1" w:rsidRPr="006C7DF1">
        <w:rPr>
          <w:rFonts w:hint="cs"/>
          <w:rtl/>
        </w:rPr>
        <w:t xml:space="preserve"> </w:t>
      </w:r>
      <w:r w:rsidR="006C7DF1" w:rsidRPr="006C7DF1">
        <w:rPr>
          <w:rtl/>
        </w:rPr>
        <w:t xml:space="preserve">موارد به خصوص و عینی باشد نه این‌که تعمیم داده شود. </w:t>
      </w:r>
    </w:p>
    <w:p w:rsidR="006C7DF1" w:rsidRPr="006C7DF1" w:rsidRDefault="00323425" w:rsidP="00B219E5">
      <w:r>
        <w:rPr>
          <w:rFonts w:hint="cs"/>
          <w:rtl/>
        </w:rPr>
        <w:t>ج</w:t>
      </w:r>
      <w:r w:rsidR="00B219E5">
        <w:rPr>
          <w:rFonts w:hint="cs"/>
          <w:rtl/>
        </w:rPr>
        <w:t xml:space="preserve">- </w:t>
      </w:r>
      <w:r w:rsidR="006C7DF1" w:rsidRPr="006C7DF1">
        <w:rPr>
          <w:rtl/>
        </w:rPr>
        <w:t>باید اقرار کند</w:t>
      </w:r>
      <w:r w:rsidR="006C7DF1" w:rsidRPr="006C7DF1">
        <w:rPr>
          <w:rFonts w:hint="cs"/>
          <w:rtl/>
        </w:rPr>
        <w:t xml:space="preserve"> که</w:t>
      </w:r>
      <w:r w:rsidR="006C7DF1" w:rsidRPr="006C7DF1">
        <w:rPr>
          <w:rtl/>
        </w:rPr>
        <w:t xml:space="preserve"> حکم الله حق است و با ترک </w:t>
      </w:r>
      <w:r w:rsidR="006C7DF1" w:rsidRPr="006C7DF1">
        <w:rPr>
          <w:rFonts w:hint="cs"/>
          <w:rtl/>
        </w:rPr>
        <w:t>"</w:t>
      </w:r>
      <w:r w:rsidR="006C7DF1" w:rsidRPr="006C7DF1">
        <w:rPr>
          <w:rtl/>
        </w:rPr>
        <w:t>حکم الله</w:t>
      </w:r>
      <w:r w:rsidR="006C7DF1" w:rsidRPr="006C7DF1">
        <w:rPr>
          <w:rFonts w:hint="cs"/>
          <w:rtl/>
        </w:rPr>
        <w:t>"</w:t>
      </w:r>
      <w:r w:rsidR="006C7DF1" w:rsidRPr="006C7DF1">
        <w:rPr>
          <w:rtl/>
        </w:rPr>
        <w:t xml:space="preserve"> در </w:t>
      </w:r>
      <w:r w:rsidR="006C7DF1" w:rsidRPr="006C7DF1">
        <w:rPr>
          <w:rFonts w:hint="cs"/>
          <w:rtl/>
        </w:rPr>
        <w:t>آن</w:t>
      </w:r>
      <w:r w:rsidR="006C7DF1" w:rsidRPr="006C7DF1">
        <w:rPr>
          <w:rtl/>
        </w:rPr>
        <w:t xml:space="preserve"> قضیه، گناهکار است. </w:t>
      </w:r>
    </w:p>
    <w:p w:rsidR="006C7DF1" w:rsidRPr="006C7DF1" w:rsidRDefault="00D50B5A" w:rsidP="00D50B5A">
      <w:pPr>
        <w:pStyle w:val="Heading2"/>
        <w:rPr>
          <w:rtl/>
        </w:rPr>
      </w:pPr>
      <w:r w:rsidRPr="00323425">
        <w:rPr>
          <w:rFonts w:hint="cs"/>
          <w:highlight w:val="yellow"/>
          <w:rtl/>
        </w:rPr>
        <w:t xml:space="preserve">هشتم) </w:t>
      </w:r>
      <w:r w:rsidR="006C7DF1" w:rsidRPr="00323425">
        <w:rPr>
          <w:highlight w:val="yellow"/>
          <w:rtl/>
        </w:rPr>
        <w:t xml:space="preserve">توجیه دعوت به </w:t>
      </w:r>
      <w:r w:rsidR="006C7DF1" w:rsidRPr="00323425">
        <w:rPr>
          <w:rFonts w:hint="cs"/>
          <w:highlight w:val="yellow"/>
          <w:rtl/>
        </w:rPr>
        <w:t>"</w:t>
      </w:r>
      <w:r w:rsidR="006C7DF1" w:rsidRPr="00323425">
        <w:rPr>
          <w:highlight w:val="yellow"/>
          <w:rtl/>
        </w:rPr>
        <w:t>سکولاریزم</w:t>
      </w:r>
      <w:r w:rsidR="006C7DF1" w:rsidRPr="00323425">
        <w:rPr>
          <w:rFonts w:hint="cs"/>
          <w:highlight w:val="yellow"/>
          <w:rtl/>
        </w:rPr>
        <w:t>"</w:t>
      </w:r>
      <w:r w:rsidR="006C7DF1" w:rsidRPr="00323425">
        <w:rPr>
          <w:highlight w:val="yellow"/>
          <w:rtl/>
        </w:rPr>
        <w:t xml:space="preserve"> در جوامع مسلمان</w:t>
      </w:r>
      <w:r w:rsidRPr="00323425">
        <w:rPr>
          <w:rFonts w:hint="cs"/>
          <w:highlight w:val="yellow"/>
          <w:rtl/>
        </w:rPr>
        <w:t>:</w:t>
      </w:r>
    </w:p>
    <w:p w:rsidR="006C7DF1" w:rsidRPr="006C7DF1" w:rsidRDefault="00323425" w:rsidP="005967E1">
      <w:pPr>
        <w:rPr>
          <w:rtl/>
        </w:rPr>
      </w:pPr>
      <w:r>
        <w:rPr>
          <w:rFonts w:hint="cs"/>
          <w:rtl/>
        </w:rPr>
        <w:t xml:space="preserve">اکثر </w:t>
      </w:r>
      <w:r w:rsidR="006C7DF1" w:rsidRPr="008007BA">
        <w:rPr>
          <w:b/>
          <w:bCs/>
          <w:sz w:val="36"/>
          <w:szCs w:val="36"/>
          <w:rtl/>
        </w:rPr>
        <w:t>سکولارها</w:t>
      </w:r>
      <w:r w:rsidR="006C7DF1" w:rsidRPr="006C7DF1">
        <w:rPr>
          <w:rtl/>
        </w:rPr>
        <w:t xml:space="preserve"> از </w:t>
      </w:r>
      <w:r w:rsidR="006C7DF1" w:rsidRPr="006C7DF1">
        <w:rPr>
          <w:rFonts w:hint="cs"/>
          <w:rtl/>
        </w:rPr>
        <w:t>تاثیرات</w:t>
      </w:r>
      <w:r w:rsidR="006C7DF1" w:rsidRPr="006C7DF1">
        <w:rPr>
          <w:rtl/>
        </w:rPr>
        <w:t xml:space="preserve"> فکر ارجائی بر تصور و فهم بسیاری از مسلمانان نسبت به قضیه ایمان</w:t>
      </w:r>
      <w:r w:rsidR="006C7DF1" w:rsidRPr="006C7DF1">
        <w:rPr>
          <w:rFonts w:hint="cs"/>
          <w:rtl/>
        </w:rPr>
        <w:t>؛</w:t>
      </w:r>
      <w:r w:rsidR="006C7DF1" w:rsidRPr="006C7DF1">
        <w:rPr>
          <w:rtl/>
        </w:rPr>
        <w:t xml:space="preserve"> نهایت استفاده را برده‌اند. مرجئه این اعتقاد</w:t>
      </w:r>
      <w:r w:rsidR="006C7DF1" w:rsidRPr="006C7DF1">
        <w:rPr>
          <w:rFonts w:hint="cs"/>
          <w:rtl/>
        </w:rPr>
        <w:t xml:space="preserve"> </w:t>
      </w:r>
      <w:r w:rsidR="006C7DF1" w:rsidRPr="006C7DF1">
        <w:rPr>
          <w:rtl/>
        </w:rPr>
        <w:t>بدعی که عمل از حقیقت و</w:t>
      </w:r>
      <w:r w:rsidR="006C7DF1" w:rsidRPr="006C7DF1">
        <w:rPr>
          <w:rFonts w:hint="cs"/>
          <w:rtl/>
        </w:rPr>
        <w:t xml:space="preserve"> </w:t>
      </w:r>
      <w:r w:rsidR="006C7DF1" w:rsidRPr="006C7DF1">
        <w:rPr>
          <w:rtl/>
        </w:rPr>
        <w:t xml:space="preserve">مسمای ایمان خارج است را به وجود آوردند. و وضعیت این‌گونه شده که: </w:t>
      </w:r>
    </w:p>
    <w:p w:rsidR="006C7DF1" w:rsidRPr="006C7DF1" w:rsidRDefault="006C7DF1" w:rsidP="005967E1">
      <w:pPr>
        <w:rPr>
          <w:rtl/>
        </w:rPr>
      </w:pPr>
      <w:r w:rsidRPr="006C7DF1">
        <w:rPr>
          <w:rtl/>
        </w:rPr>
        <w:t>در ایمان</w:t>
      </w:r>
      <w:r w:rsidRPr="006C7DF1">
        <w:rPr>
          <w:rFonts w:hint="cs"/>
          <w:rtl/>
        </w:rPr>
        <w:t>،</w:t>
      </w:r>
      <w:r w:rsidRPr="006C7DF1">
        <w:rPr>
          <w:rtl/>
        </w:rPr>
        <w:t xml:space="preserve"> وجود تصدیق درونی و اقرار زبانی</w:t>
      </w:r>
      <w:r w:rsidRPr="006C7DF1">
        <w:rPr>
          <w:rFonts w:hint="cs"/>
          <w:rtl/>
        </w:rPr>
        <w:t xml:space="preserve"> -</w:t>
      </w:r>
      <w:r w:rsidRPr="006C7DF1">
        <w:rPr>
          <w:rtl/>
        </w:rPr>
        <w:t xml:space="preserve"> با اختلافاتی که در مورد قول زبانی </w:t>
      </w:r>
      <w:r w:rsidRPr="006C7DF1">
        <w:rPr>
          <w:rFonts w:hint="cs"/>
          <w:rtl/>
        </w:rPr>
        <w:t>میانشان</w:t>
      </w:r>
      <w:r w:rsidRPr="006C7DF1">
        <w:rPr>
          <w:rtl/>
        </w:rPr>
        <w:t xml:space="preserve"> وجود دارد</w:t>
      </w:r>
      <w:r w:rsidRPr="006C7DF1">
        <w:rPr>
          <w:rFonts w:hint="cs"/>
          <w:rtl/>
        </w:rPr>
        <w:t xml:space="preserve"> - </w:t>
      </w:r>
      <w:r w:rsidRPr="006C7DF1">
        <w:rPr>
          <w:rtl/>
        </w:rPr>
        <w:t>کافی است و در نتیجه</w:t>
      </w:r>
      <w:r w:rsidRPr="006C7DF1">
        <w:rPr>
          <w:rFonts w:hint="cs"/>
          <w:rtl/>
        </w:rPr>
        <w:t>،</w:t>
      </w:r>
      <w:r w:rsidRPr="006C7DF1">
        <w:rPr>
          <w:rtl/>
        </w:rPr>
        <w:t xml:space="preserve"> اعمال زیاد</w:t>
      </w:r>
      <w:r w:rsidRPr="006C7DF1">
        <w:rPr>
          <w:rFonts w:hint="cs"/>
          <w:rtl/>
        </w:rPr>
        <w:t>ی</w:t>
      </w:r>
      <w:r w:rsidRPr="006C7DF1">
        <w:rPr>
          <w:rtl/>
        </w:rPr>
        <w:t xml:space="preserve"> که به ایمان نسبت داده نمی‌شود زیاد شده است. به عبارت دیگر: مساحتی که معصیت</w:t>
      </w:r>
      <w:r w:rsidRPr="006C7DF1">
        <w:rPr>
          <w:rFonts w:hint="cs"/>
          <w:rtl/>
        </w:rPr>
        <w:t>،</w:t>
      </w:r>
      <w:r w:rsidRPr="006C7DF1">
        <w:rPr>
          <w:rtl/>
        </w:rPr>
        <w:t xml:space="preserve"> تحریف و انحراف در آن با امان حرکت کند وسیع شده و ایمان را در محدوده</w:t>
      </w:r>
      <w:r w:rsidRPr="006C7DF1">
        <w:rPr>
          <w:rFonts w:hint="cs"/>
          <w:rtl/>
        </w:rPr>
        <w:t>‌ی</w:t>
      </w:r>
      <w:r w:rsidRPr="006C7DF1">
        <w:rPr>
          <w:rtl/>
        </w:rPr>
        <w:t xml:space="preserve"> بسیار تنگی به نام </w:t>
      </w:r>
      <w:r w:rsidRPr="006C7DF1">
        <w:rPr>
          <w:rFonts w:hint="cs"/>
          <w:rtl/>
        </w:rPr>
        <w:t>"</w:t>
      </w:r>
      <w:r w:rsidRPr="006C7DF1">
        <w:rPr>
          <w:rtl/>
        </w:rPr>
        <w:t>قول و</w:t>
      </w:r>
      <w:r w:rsidRPr="006C7DF1">
        <w:rPr>
          <w:rFonts w:hint="cs"/>
          <w:rtl/>
        </w:rPr>
        <w:t xml:space="preserve"> </w:t>
      </w:r>
      <w:r w:rsidRPr="006C7DF1">
        <w:rPr>
          <w:rtl/>
        </w:rPr>
        <w:t>اقرار زبانی</w:t>
      </w:r>
      <w:r w:rsidRPr="006C7DF1">
        <w:rPr>
          <w:rFonts w:hint="cs"/>
          <w:rtl/>
        </w:rPr>
        <w:t>"</w:t>
      </w:r>
      <w:r w:rsidRPr="006C7DF1">
        <w:rPr>
          <w:rtl/>
        </w:rPr>
        <w:t xml:space="preserve"> رها کرده و این قول هم توسط نئومرجئه‌ها تبدیل به الفاظی</w:t>
      </w:r>
      <w:r w:rsidRPr="006C7DF1">
        <w:rPr>
          <w:rFonts w:hint="cs"/>
          <w:rtl/>
        </w:rPr>
        <w:t xml:space="preserve"> محض و</w:t>
      </w:r>
      <w:r w:rsidRPr="006C7DF1">
        <w:rPr>
          <w:rtl/>
        </w:rPr>
        <w:t xml:space="preserve"> خالی از مدلول و</w:t>
      </w:r>
      <w:r w:rsidRPr="006C7DF1">
        <w:rPr>
          <w:rFonts w:hint="cs"/>
          <w:rtl/>
        </w:rPr>
        <w:t xml:space="preserve"> </w:t>
      </w:r>
      <w:r w:rsidRPr="006C7DF1">
        <w:rPr>
          <w:rtl/>
        </w:rPr>
        <w:t>معنا شده است.</w:t>
      </w:r>
      <w:r w:rsidRPr="006C7DF1">
        <w:rPr>
          <w:rStyle w:val="FootnoteReference"/>
          <w:rFonts w:ascii="W_kamposet" w:hAnsi="W_kamposet" w:cs="B Nazanin"/>
          <w:color w:val="FF0000"/>
          <w:rtl/>
        </w:rPr>
        <w:footnoteReference w:id="165"/>
      </w:r>
    </w:p>
    <w:p w:rsidR="006C7DF1" w:rsidRPr="006C7DF1" w:rsidRDefault="006C7DF1" w:rsidP="00D50B5A">
      <w:pPr>
        <w:rPr>
          <w:rtl/>
        </w:rPr>
      </w:pPr>
      <w:r w:rsidRPr="006C7DF1">
        <w:rPr>
          <w:rFonts w:hint="cs"/>
          <w:rtl/>
        </w:rPr>
        <w:t>«</w:t>
      </w:r>
      <w:r w:rsidRPr="006C7DF1">
        <w:rPr>
          <w:rtl/>
        </w:rPr>
        <w:t>این خود ذاتا</w:t>
      </w:r>
      <w:r w:rsidRPr="006C7DF1">
        <w:rPr>
          <w:rFonts w:hint="cs"/>
          <w:rtl/>
        </w:rPr>
        <w:t>ً</w:t>
      </w:r>
      <w:r w:rsidRPr="006C7DF1">
        <w:rPr>
          <w:rtl/>
        </w:rPr>
        <w:t xml:space="preserve"> نشان از باطل بودن ارجاء و </w:t>
      </w:r>
      <w:r w:rsidRPr="006C7DF1">
        <w:rPr>
          <w:rFonts w:hint="cs"/>
          <w:rtl/>
        </w:rPr>
        <w:t>خطرهای</w:t>
      </w:r>
      <w:r w:rsidRPr="006C7DF1">
        <w:rPr>
          <w:rtl/>
        </w:rPr>
        <w:t xml:space="preserve"> نتایج و</w:t>
      </w:r>
      <w:r w:rsidRPr="006C7DF1">
        <w:rPr>
          <w:rFonts w:hint="cs"/>
          <w:rtl/>
        </w:rPr>
        <w:t xml:space="preserve"> اثراتش</w:t>
      </w:r>
      <w:r w:rsidRPr="006C7DF1">
        <w:rPr>
          <w:rtl/>
        </w:rPr>
        <w:t xml:space="preserve"> است که بدون آگاهی و</w:t>
      </w:r>
      <w:r w:rsidRPr="006C7DF1">
        <w:rPr>
          <w:rFonts w:hint="cs"/>
          <w:rtl/>
        </w:rPr>
        <w:t xml:space="preserve"> </w:t>
      </w:r>
      <w:r w:rsidRPr="006C7DF1">
        <w:rPr>
          <w:rtl/>
        </w:rPr>
        <w:t>شعور، شرایط بروز نفسیتی را مهیا کرده که قابلیت قبول هر نوعی تفکری که علنا منافی تصدیق قلبی نباشد را دارد چرا که تصدیق</w:t>
      </w:r>
      <w:r w:rsidRPr="006C7DF1">
        <w:rPr>
          <w:rFonts w:hint="cs"/>
          <w:rtl/>
        </w:rPr>
        <w:t>،</w:t>
      </w:r>
      <w:r w:rsidRPr="006C7DF1">
        <w:rPr>
          <w:rtl/>
        </w:rPr>
        <w:t xml:space="preserve"> قضیه‌ای قلبی بوده و </w:t>
      </w:r>
      <w:r w:rsidRPr="006C7DF1">
        <w:rPr>
          <w:rFonts w:hint="cs"/>
          <w:rtl/>
        </w:rPr>
        <w:t>صِرف</w:t>
      </w:r>
      <w:r w:rsidRPr="006C7DF1">
        <w:rPr>
          <w:rtl/>
        </w:rPr>
        <w:t xml:space="preserve"> ادعای داشتن آن، کفایت می‌کند</w:t>
      </w:r>
      <w:r w:rsidRPr="006C7DF1">
        <w:rPr>
          <w:rFonts w:hint="cs"/>
          <w:rtl/>
        </w:rPr>
        <w:t>»</w:t>
      </w:r>
      <w:r w:rsidRPr="006C7DF1">
        <w:rPr>
          <w:rtl/>
        </w:rPr>
        <w:t>.</w:t>
      </w:r>
      <w:r w:rsidRPr="006C7DF1">
        <w:rPr>
          <w:rStyle w:val="FootnoteReference"/>
          <w:rFonts w:ascii="W_kamposet" w:hAnsi="W_kamposet" w:cs="B Nazanin"/>
          <w:color w:val="FF0000"/>
          <w:rtl/>
        </w:rPr>
        <w:footnoteReference w:id="166"/>
      </w:r>
    </w:p>
    <w:p w:rsidR="006C7DF1" w:rsidRPr="006C7DF1" w:rsidRDefault="009E7418" w:rsidP="009E7418">
      <w:pPr>
        <w:rPr>
          <w:rtl/>
        </w:rPr>
      </w:pPr>
      <w:r>
        <w:rPr>
          <w:rFonts w:hint="cs"/>
          <w:rtl/>
        </w:rPr>
        <w:t>«</w:t>
      </w:r>
      <w:r w:rsidR="006C7DF1" w:rsidRPr="006C7DF1">
        <w:rPr>
          <w:rFonts w:hint="cs"/>
          <w:rtl/>
        </w:rPr>
        <w:t>اگر علمای مرجئه؛ قبرپرستی و زیارت آن‌چنانی قبور را نوعی بت‌پرستی و شرک نمی‌دانند</w:t>
      </w:r>
      <w:r w:rsidR="006C7DF1" w:rsidRPr="006C7DF1">
        <w:rPr>
          <w:rtl/>
        </w:rPr>
        <w:t xml:space="preserve"> چگونه و از </w:t>
      </w:r>
      <w:r w:rsidR="006C7DF1" w:rsidRPr="006C7DF1">
        <w:rPr>
          <w:rFonts w:hint="cs"/>
          <w:rtl/>
        </w:rPr>
        <w:t>بر چه اساسی</w:t>
      </w:r>
      <w:r w:rsidR="006C7DF1" w:rsidRPr="006C7DF1">
        <w:rPr>
          <w:rtl/>
        </w:rPr>
        <w:t>، سکولاریزم و لیبرالیزم را با وجود تصدیق قلبی ایمانی، کفر می‌دانند؟</w:t>
      </w:r>
      <w:r>
        <w:rPr>
          <w:rFonts w:hint="cs"/>
          <w:rtl/>
        </w:rPr>
        <w:t xml:space="preserve"> </w:t>
      </w:r>
      <w:r w:rsidR="006C7DF1" w:rsidRPr="006C7DF1">
        <w:rPr>
          <w:rtl/>
        </w:rPr>
        <w:t>این</w:t>
      </w:r>
      <w:r w:rsidR="006C7DF1" w:rsidRPr="006C7DF1">
        <w:rPr>
          <w:rFonts w:hint="cs"/>
          <w:rtl/>
        </w:rPr>
        <w:t>‌</w:t>
      </w:r>
      <w:r w:rsidR="006C7DF1" w:rsidRPr="006C7DF1">
        <w:rPr>
          <w:rtl/>
        </w:rPr>
        <w:t xml:space="preserve">جاست که عامل توجیه </w:t>
      </w:r>
      <w:r w:rsidR="006C7DF1" w:rsidRPr="006C7DF1">
        <w:rPr>
          <w:rFonts w:hint="cs"/>
          <w:rtl/>
        </w:rPr>
        <w:t>پذیرش</w:t>
      </w:r>
      <w:r w:rsidR="006C7DF1" w:rsidRPr="006C7DF1">
        <w:rPr>
          <w:rtl/>
        </w:rPr>
        <w:t xml:space="preserve"> بسیاری از مذاهب فکری توسط فرزندان امت اسلام و نبود نیروی بازدارنده ایدئولوژیک، مشخص می‌شود</w:t>
      </w:r>
      <w:r w:rsidR="006C7DF1" w:rsidRPr="006C7DF1">
        <w:rPr>
          <w:rFonts w:hint="cs"/>
          <w:rtl/>
        </w:rPr>
        <w:t>»</w:t>
      </w:r>
      <w:r w:rsidR="006C7DF1" w:rsidRPr="006C7DF1">
        <w:rPr>
          <w:rtl/>
        </w:rPr>
        <w:t>.</w:t>
      </w:r>
      <w:r w:rsidR="006C7DF1" w:rsidRPr="006C7DF1">
        <w:rPr>
          <w:rStyle w:val="FootnoteReference"/>
          <w:rFonts w:ascii="W_kamposet" w:hAnsi="W_kamposet" w:cs="B Nazanin"/>
          <w:color w:val="FF0000"/>
          <w:rtl/>
        </w:rPr>
        <w:footnoteReference w:id="167"/>
      </w:r>
    </w:p>
    <w:p w:rsidR="006C7DF1" w:rsidRPr="006C7DF1" w:rsidRDefault="006C7DF1" w:rsidP="00D50B5A">
      <w:pPr>
        <w:rPr>
          <w:rtl/>
        </w:rPr>
      </w:pPr>
      <w:r w:rsidRPr="006C7DF1">
        <w:rPr>
          <w:rtl/>
        </w:rPr>
        <w:t xml:space="preserve">بسیاری از </w:t>
      </w:r>
      <w:r w:rsidRPr="006C7DF1">
        <w:rPr>
          <w:rFonts w:hint="cs"/>
          <w:rtl/>
        </w:rPr>
        <w:t>سکولارها</w:t>
      </w:r>
      <w:r w:rsidRPr="006C7DF1">
        <w:rPr>
          <w:rtl/>
        </w:rPr>
        <w:t xml:space="preserve"> به این ضعف و منفذ پی برده </w:t>
      </w:r>
      <w:r w:rsidRPr="006C7DF1">
        <w:rPr>
          <w:rFonts w:hint="cs"/>
          <w:rtl/>
        </w:rPr>
        <w:t>و</w:t>
      </w:r>
      <w:r w:rsidRPr="006C7DF1">
        <w:rPr>
          <w:rtl/>
        </w:rPr>
        <w:t xml:space="preserve"> ادعا می‌کنند که سکولاریزم و مذاهب و</w:t>
      </w:r>
      <w:r w:rsidRPr="006C7DF1">
        <w:rPr>
          <w:rFonts w:hint="cs"/>
          <w:rtl/>
        </w:rPr>
        <w:t xml:space="preserve"> </w:t>
      </w:r>
      <w:r w:rsidRPr="006C7DF1">
        <w:rPr>
          <w:rtl/>
        </w:rPr>
        <w:t xml:space="preserve">افکاری </w:t>
      </w:r>
      <w:r w:rsidRPr="006C7DF1">
        <w:rPr>
          <w:rFonts w:hint="cs"/>
          <w:rtl/>
        </w:rPr>
        <w:t>پیرامون</w:t>
      </w:r>
      <w:r w:rsidRPr="006C7DF1">
        <w:rPr>
          <w:rtl/>
        </w:rPr>
        <w:t xml:space="preserve"> آن در تصادم و</w:t>
      </w:r>
      <w:r w:rsidRPr="006C7DF1">
        <w:rPr>
          <w:rFonts w:hint="cs"/>
          <w:rtl/>
        </w:rPr>
        <w:t xml:space="preserve"> </w:t>
      </w:r>
      <w:r w:rsidRPr="006C7DF1">
        <w:rPr>
          <w:rtl/>
        </w:rPr>
        <w:t>تقابل با دین نیست و به نزاع با آن نمی‌پردازد بلکه در باور آنان</w:t>
      </w:r>
      <w:r w:rsidRPr="006C7DF1">
        <w:rPr>
          <w:rFonts w:hint="cs"/>
          <w:rtl/>
        </w:rPr>
        <w:t>،</w:t>
      </w:r>
      <w:r w:rsidRPr="006C7DF1">
        <w:rPr>
          <w:rtl/>
        </w:rPr>
        <w:t xml:space="preserve"> </w:t>
      </w:r>
      <w:r w:rsidRPr="006C7DF1">
        <w:rPr>
          <w:rFonts w:hint="cs"/>
          <w:rtl/>
        </w:rPr>
        <w:t>به معنای</w:t>
      </w:r>
      <w:r w:rsidRPr="006C7DF1">
        <w:rPr>
          <w:rtl/>
        </w:rPr>
        <w:t xml:space="preserve"> خارج کردن سیاست و مدیریت مسائل اجتماعی از دایره عمل دینی </w:t>
      </w:r>
      <w:r w:rsidRPr="006C7DF1">
        <w:rPr>
          <w:rFonts w:hint="cs"/>
          <w:rtl/>
        </w:rPr>
        <w:t xml:space="preserve">است </w:t>
      </w:r>
      <w:r w:rsidRPr="006C7DF1">
        <w:rPr>
          <w:rtl/>
        </w:rPr>
        <w:t xml:space="preserve">تا </w:t>
      </w:r>
      <w:r w:rsidRPr="006C7DF1">
        <w:rPr>
          <w:rFonts w:hint="cs"/>
          <w:rtl/>
        </w:rPr>
        <w:t xml:space="preserve">که دین </w:t>
      </w:r>
      <w:r w:rsidRPr="006C7DF1">
        <w:rPr>
          <w:rtl/>
        </w:rPr>
        <w:t xml:space="preserve">بعد از آن </w:t>
      </w:r>
      <w:r w:rsidRPr="006C7DF1">
        <w:rPr>
          <w:rFonts w:hint="cs"/>
          <w:rtl/>
        </w:rPr>
        <w:t xml:space="preserve">تبدیل و محدود </w:t>
      </w:r>
      <w:r w:rsidRPr="006C7DF1">
        <w:rPr>
          <w:rtl/>
        </w:rPr>
        <w:t xml:space="preserve">به فعالیت‌ شخصی </w:t>
      </w:r>
      <w:r w:rsidRPr="006C7DF1">
        <w:rPr>
          <w:rFonts w:hint="cs"/>
          <w:rtl/>
        </w:rPr>
        <w:t>محض شود</w:t>
      </w:r>
      <w:r w:rsidRPr="006C7DF1">
        <w:rPr>
          <w:rtl/>
        </w:rPr>
        <w:t>.</w:t>
      </w:r>
      <w:r w:rsidRPr="006C7DF1">
        <w:rPr>
          <w:rStyle w:val="FootnoteReference"/>
          <w:rFonts w:ascii="W_kamposet" w:hAnsi="W_kamposet" w:cs="B Nazanin"/>
          <w:color w:val="FF0000"/>
          <w:rtl/>
        </w:rPr>
        <w:footnoteReference w:id="168"/>
      </w:r>
    </w:p>
    <w:p w:rsidR="006C7DF1" w:rsidRPr="006C7DF1" w:rsidRDefault="006C7DF1" w:rsidP="008007BA">
      <w:pPr>
        <w:rPr>
          <w:rtl/>
        </w:rPr>
      </w:pPr>
      <w:r w:rsidRPr="006C7DF1">
        <w:rPr>
          <w:rFonts w:hint="cs"/>
          <w:rtl/>
        </w:rPr>
        <w:t>افزون</w:t>
      </w:r>
      <w:r w:rsidRPr="006C7DF1">
        <w:rPr>
          <w:rtl/>
        </w:rPr>
        <w:t xml:space="preserve"> بر افترای بعضی از آنان که مدعی‌اند سکولاریزم کفر و</w:t>
      </w:r>
      <w:r w:rsidRPr="006C7DF1">
        <w:rPr>
          <w:rFonts w:hint="cs"/>
          <w:rtl/>
        </w:rPr>
        <w:t xml:space="preserve"> </w:t>
      </w:r>
      <w:r w:rsidRPr="006C7DF1">
        <w:rPr>
          <w:rtl/>
        </w:rPr>
        <w:t>خروج از دین نیست</w:t>
      </w:r>
      <w:r w:rsidRPr="006C7DF1">
        <w:rPr>
          <w:rFonts w:hint="cs"/>
          <w:rtl/>
        </w:rPr>
        <w:t xml:space="preserve"> بلکه «</w:t>
      </w:r>
      <w:r w:rsidRPr="006C7DF1">
        <w:rPr>
          <w:rtl/>
        </w:rPr>
        <w:t xml:space="preserve">تأویل واقعی و فهم علمی دین است و آن چیزی نیست که بسیاری از </w:t>
      </w:r>
      <w:r w:rsidRPr="006C7DF1">
        <w:rPr>
          <w:rFonts w:hint="cs"/>
          <w:rtl/>
        </w:rPr>
        <w:t>یاو</w:t>
      </w:r>
      <w:r w:rsidRPr="006C7DF1">
        <w:rPr>
          <w:rtl/>
        </w:rPr>
        <w:t>ه</w:t>
      </w:r>
      <w:r w:rsidRPr="006C7DF1">
        <w:rPr>
          <w:rFonts w:hint="cs"/>
          <w:rtl/>
        </w:rPr>
        <w:t>‌</w:t>
      </w:r>
      <w:r w:rsidRPr="006C7DF1">
        <w:rPr>
          <w:rtl/>
        </w:rPr>
        <w:t>گویان ترویجش می‌دهند که گویا سکولاریزم یعنی</w:t>
      </w:r>
      <w:r w:rsidRPr="006C7DF1">
        <w:rPr>
          <w:rFonts w:hint="cs"/>
          <w:rtl/>
        </w:rPr>
        <w:t>:</w:t>
      </w:r>
      <w:r w:rsidRPr="006C7DF1">
        <w:rPr>
          <w:rtl/>
        </w:rPr>
        <w:t xml:space="preserve"> الحادی که دین را از صحنه جامعه و</w:t>
      </w:r>
      <w:r w:rsidRPr="006C7DF1">
        <w:rPr>
          <w:rFonts w:hint="cs"/>
          <w:rtl/>
        </w:rPr>
        <w:t xml:space="preserve"> </w:t>
      </w:r>
      <w:r w:rsidRPr="006C7DF1">
        <w:rPr>
          <w:rtl/>
        </w:rPr>
        <w:t>زندگی به کلی جدا می‌کند</w:t>
      </w:r>
      <w:r w:rsidRPr="006C7DF1">
        <w:rPr>
          <w:rFonts w:hint="cs"/>
          <w:rtl/>
        </w:rPr>
        <w:t>».</w:t>
      </w:r>
      <w:r w:rsidRPr="006C7DF1">
        <w:rPr>
          <w:rStyle w:val="FootnoteReference"/>
          <w:rFonts w:ascii="W_kamposet" w:hAnsi="W_kamposet" w:cs="B Nazanin"/>
          <w:color w:val="FF0000"/>
          <w:rtl/>
        </w:rPr>
        <w:footnoteReference w:id="169"/>
      </w:r>
      <w:r w:rsidRPr="008007BA">
        <w:rPr>
          <w:rtl/>
        </w:rPr>
        <w:t xml:space="preserve">برخی از آنان می‌گویند: </w:t>
      </w:r>
      <w:r w:rsidRPr="006C7DF1">
        <w:rPr>
          <w:rFonts w:ascii="W_kamposet" w:hAnsi="W_kamposet" w:hint="cs"/>
          <w:rtl/>
        </w:rPr>
        <w:t>«</w:t>
      </w:r>
      <w:r w:rsidRPr="006C7DF1">
        <w:rPr>
          <w:rFonts w:hint="cs"/>
          <w:rtl/>
        </w:rPr>
        <w:t>برخی از آنان گفته‌اند که: «جدایی میان فرد و جماعت و میان حکومت و جامعه به نفع آزادی اندیشه و آزادی بیانِ فرد و آزادی حکومت در تشریع و قانون‌گذاری به دور از تسلط جامعه، ظهور (مؤمن جدید) را آسان می‌گرداند، یعنی: مؤمنی با ایمان درونی... که ضمیر و درونش را مرکز تمایز و اساس عبادتش قرار می‌دهد، نه جسمش را... و میدان سیاست و تشریع را به دولت و مقتضیات مصلحت عمومی محض دنیایی وا می‌گذارد، و دین، بیش از این‌که مسئولیتی عمومی باشد، شخصی است. بدین معنا که دین عبارتست از: روح، ایمان، تعامل، خشوع و فروتنی وجدان در برابر خداوند</w:t>
      </w:r>
      <w:r w:rsidRPr="008007BA">
        <w:rPr>
          <w:rFonts w:hint="cs"/>
          <w:color w:val="0070C0"/>
        </w:rPr>
        <w:sym w:font="AGA Arabesque" w:char="F059"/>
      </w:r>
      <w:r w:rsidRPr="006C7DF1">
        <w:rPr>
          <w:rFonts w:hint="cs"/>
          <w:rtl/>
        </w:rPr>
        <w:t>، و ربطی به تشریع و قانون‌گذاری و سیاست ندارد، یعنی: دین مختص نفس و درون است نه جسم (بیرونی)</w:t>
      </w:r>
      <w:r w:rsidRPr="006C7DF1">
        <w:rPr>
          <w:rFonts w:ascii="W_kamposet" w:hAnsi="W_kamposet" w:hint="cs"/>
          <w:rtl/>
        </w:rPr>
        <w:t>».</w:t>
      </w:r>
      <w:r w:rsidRPr="006C7DF1">
        <w:rPr>
          <w:rStyle w:val="FootnoteReference"/>
          <w:rFonts w:ascii="W_kamposet" w:hAnsi="W_kamposet" w:cs="B Nazanin"/>
          <w:color w:val="FF0000"/>
          <w:rtl/>
        </w:rPr>
        <w:footnoteReference w:id="170"/>
      </w:r>
    </w:p>
    <w:p w:rsidR="006C7DF1" w:rsidRPr="006C7DF1" w:rsidRDefault="006C7DF1" w:rsidP="008007BA">
      <w:pPr>
        <w:rPr>
          <w:rtl/>
        </w:rPr>
      </w:pPr>
      <w:r w:rsidRPr="006C7DF1">
        <w:rPr>
          <w:rFonts w:hint="cs"/>
          <w:rtl/>
        </w:rPr>
        <w:t>در لفافه‌ی</w:t>
      </w:r>
      <w:r w:rsidRPr="006C7DF1">
        <w:rPr>
          <w:rtl/>
        </w:rPr>
        <w:t xml:space="preserve"> این ادعاها</w:t>
      </w:r>
      <w:r w:rsidRPr="006C7DF1">
        <w:rPr>
          <w:rFonts w:hint="cs"/>
          <w:rtl/>
        </w:rPr>
        <w:t>،</w:t>
      </w:r>
      <w:r w:rsidRPr="006C7DF1">
        <w:rPr>
          <w:rtl/>
        </w:rPr>
        <w:t xml:space="preserve"> نام</w:t>
      </w:r>
      <w:r w:rsidRPr="006C7DF1">
        <w:rPr>
          <w:rFonts w:hint="cs"/>
          <w:rtl/>
        </w:rPr>
        <w:t>‌</w:t>
      </w:r>
      <w:r w:rsidRPr="006C7DF1">
        <w:rPr>
          <w:rtl/>
        </w:rPr>
        <w:t xml:space="preserve">های </w:t>
      </w:r>
      <w:r w:rsidRPr="006C7DF1">
        <w:rPr>
          <w:rFonts w:hint="cs"/>
          <w:rtl/>
        </w:rPr>
        <w:t>عجیب و غریبی</w:t>
      </w:r>
      <w:r w:rsidRPr="006C7DF1">
        <w:rPr>
          <w:rtl/>
        </w:rPr>
        <w:t xml:space="preserve"> پدید آمده است مانند: </w:t>
      </w:r>
      <w:r w:rsidRPr="008007BA">
        <w:rPr>
          <w:b/>
          <w:bCs/>
          <w:sz w:val="36"/>
          <w:szCs w:val="36"/>
          <w:rtl/>
        </w:rPr>
        <w:t>اسلام سکولار</w:t>
      </w:r>
      <w:r w:rsidRPr="006C7DF1">
        <w:rPr>
          <w:rFonts w:hint="cs"/>
          <w:rtl/>
        </w:rPr>
        <w:t>،</w:t>
      </w:r>
      <w:r w:rsidRPr="006C7DF1">
        <w:rPr>
          <w:rtl/>
        </w:rPr>
        <w:t xml:space="preserve"> </w:t>
      </w:r>
      <w:r w:rsidRPr="008007BA">
        <w:rPr>
          <w:b/>
          <w:bCs/>
          <w:sz w:val="36"/>
          <w:szCs w:val="36"/>
          <w:rtl/>
        </w:rPr>
        <w:t>اسلام لیبرال</w:t>
      </w:r>
      <w:r w:rsidRPr="006C7DF1">
        <w:rPr>
          <w:rFonts w:hint="cs"/>
          <w:rtl/>
        </w:rPr>
        <w:t>،</w:t>
      </w:r>
      <w:r w:rsidRPr="006C7DF1">
        <w:rPr>
          <w:rtl/>
        </w:rPr>
        <w:t xml:space="preserve"> و </w:t>
      </w:r>
      <w:r w:rsidRPr="008007BA">
        <w:rPr>
          <w:b/>
          <w:bCs/>
          <w:sz w:val="36"/>
          <w:szCs w:val="36"/>
          <w:rtl/>
        </w:rPr>
        <w:t>سکولاریزم مؤمنان</w:t>
      </w:r>
      <w:r w:rsidRPr="006C7DF1">
        <w:rPr>
          <w:rtl/>
        </w:rPr>
        <w:t xml:space="preserve">ه و </w:t>
      </w:r>
      <w:r w:rsidRPr="008007BA">
        <w:rPr>
          <w:b/>
          <w:bCs/>
          <w:sz w:val="36"/>
          <w:szCs w:val="36"/>
          <w:rtl/>
        </w:rPr>
        <w:t>سکولاریزم الحادی</w:t>
      </w:r>
      <w:r w:rsidRPr="006C7DF1">
        <w:rPr>
          <w:rFonts w:hint="cs"/>
          <w:rtl/>
        </w:rPr>
        <w:t>.</w:t>
      </w:r>
      <w:r w:rsidRPr="006C7DF1">
        <w:rPr>
          <w:rStyle w:val="FootnoteReference"/>
          <w:rFonts w:ascii="W_kamposet" w:hAnsi="W_kamposet" w:cs="B Nazanin"/>
          <w:color w:val="FF0000"/>
          <w:rtl/>
        </w:rPr>
        <w:footnoteReference w:id="171"/>
      </w:r>
      <w:r w:rsidRPr="006C7DF1">
        <w:rPr>
          <w:rFonts w:hint="cs"/>
          <w:rtl/>
        </w:rPr>
        <w:t xml:space="preserve">حتی </w:t>
      </w:r>
      <w:r w:rsidRPr="006C7DF1">
        <w:rPr>
          <w:rtl/>
        </w:rPr>
        <w:t>برخی از آنان ادعا کرده</w:t>
      </w:r>
      <w:r w:rsidRPr="006C7DF1">
        <w:rPr>
          <w:rFonts w:hint="cs"/>
          <w:rtl/>
        </w:rPr>
        <w:t>‌</w:t>
      </w:r>
      <w:r w:rsidRPr="006C7DF1">
        <w:rPr>
          <w:rtl/>
        </w:rPr>
        <w:t xml:space="preserve">اند: </w:t>
      </w:r>
      <w:r w:rsidRPr="006C7DF1">
        <w:rPr>
          <w:rFonts w:hint="cs"/>
          <w:rtl/>
        </w:rPr>
        <w:t>«</w:t>
      </w:r>
      <w:r w:rsidRPr="008007BA">
        <w:rPr>
          <w:b/>
          <w:bCs/>
          <w:sz w:val="36"/>
          <w:szCs w:val="36"/>
          <w:rtl/>
        </w:rPr>
        <w:t>سکولاریز</w:t>
      </w:r>
      <w:r w:rsidRPr="008007BA">
        <w:rPr>
          <w:rFonts w:hint="cs"/>
          <w:b/>
          <w:bCs/>
          <w:sz w:val="36"/>
          <w:szCs w:val="36"/>
          <w:rtl/>
        </w:rPr>
        <w:t>اسیون</w:t>
      </w:r>
      <w:r w:rsidRPr="006C7DF1">
        <w:rPr>
          <w:rFonts w:hint="cs"/>
          <w:rtl/>
        </w:rPr>
        <w:t>،</w:t>
      </w:r>
      <w:r w:rsidRPr="006C7DF1">
        <w:rPr>
          <w:rtl/>
        </w:rPr>
        <w:t xml:space="preserve"> زیر پوشش دین و</w:t>
      </w:r>
      <w:r w:rsidRPr="006C7DF1">
        <w:rPr>
          <w:rFonts w:hint="cs"/>
          <w:rtl/>
        </w:rPr>
        <w:t xml:space="preserve"> </w:t>
      </w:r>
      <w:r w:rsidRPr="006C7DF1">
        <w:rPr>
          <w:rtl/>
        </w:rPr>
        <w:t>شعارهای دینی</w:t>
      </w:r>
      <w:r w:rsidRPr="006C7DF1">
        <w:rPr>
          <w:rFonts w:hint="cs"/>
          <w:rtl/>
        </w:rPr>
        <w:t>،</w:t>
      </w:r>
      <w:r w:rsidRPr="006C7DF1">
        <w:rPr>
          <w:rtl/>
        </w:rPr>
        <w:t xml:space="preserve"> تمامی سرزمین</w:t>
      </w:r>
      <w:r w:rsidRPr="006C7DF1">
        <w:rPr>
          <w:rFonts w:hint="cs"/>
          <w:rtl/>
        </w:rPr>
        <w:t>‌</w:t>
      </w:r>
      <w:r w:rsidRPr="006C7DF1">
        <w:rPr>
          <w:rtl/>
        </w:rPr>
        <w:t xml:space="preserve">های اسلامی </w:t>
      </w:r>
      <w:r w:rsidRPr="006C7DF1">
        <w:rPr>
          <w:rFonts w:hint="cs"/>
          <w:rtl/>
        </w:rPr>
        <w:t>را</w:t>
      </w:r>
      <w:r w:rsidRPr="006C7DF1">
        <w:rPr>
          <w:rtl/>
        </w:rPr>
        <w:t xml:space="preserve"> در نوردیده و کسی هم از این موضوع خبر ندارد</w:t>
      </w:r>
      <w:r w:rsidRPr="006C7DF1">
        <w:rPr>
          <w:rFonts w:hint="cs"/>
          <w:rtl/>
        </w:rPr>
        <w:t>»</w:t>
      </w:r>
      <w:r w:rsidRPr="006C7DF1">
        <w:rPr>
          <w:rtl/>
        </w:rPr>
        <w:t>.</w:t>
      </w:r>
      <w:r w:rsidRPr="006C7DF1">
        <w:rPr>
          <w:rStyle w:val="FootnoteReference"/>
          <w:rFonts w:ascii="W_kamposet" w:hAnsi="W_kamposet" w:cs="B Nazanin"/>
          <w:color w:val="FF0000"/>
          <w:rtl/>
        </w:rPr>
        <w:footnoteReference w:id="172"/>
      </w:r>
    </w:p>
    <w:p w:rsidR="006C7DF1" w:rsidRPr="006C7DF1" w:rsidRDefault="006C7DF1" w:rsidP="00D50B5A">
      <w:pPr>
        <w:rPr>
          <w:rtl/>
        </w:rPr>
      </w:pPr>
      <w:r w:rsidRPr="006C7DF1">
        <w:rPr>
          <w:rFonts w:hint="cs"/>
          <w:rtl/>
        </w:rPr>
        <w:t xml:space="preserve">مغلطه بودن </w:t>
      </w:r>
      <w:r w:rsidRPr="006C7DF1">
        <w:rPr>
          <w:rtl/>
        </w:rPr>
        <w:t>این سخنان برای هر شخص عاقل و</w:t>
      </w:r>
      <w:r w:rsidRPr="006C7DF1">
        <w:rPr>
          <w:rFonts w:hint="cs"/>
          <w:rtl/>
        </w:rPr>
        <w:t xml:space="preserve"> </w:t>
      </w:r>
      <w:r w:rsidRPr="006C7DF1">
        <w:rPr>
          <w:rtl/>
        </w:rPr>
        <w:t xml:space="preserve">منصف </w:t>
      </w:r>
      <w:r w:rsidRPr="006C7DF1">
        <w:rPr>
          <w:rFonts w:hint="cs"/>
          <w:rtl/>
        </w:rPr>
        <w:t>روشن</w:t>
      </w:r>
      <w:r w:rsidRPr="006C7DF1">
        <w:rPr>
          <w:rtl/>
        </w:rPr>
        <w:t xml:space="preserve"> است </w:t>
      </w:r>
      <w:r w:rsidRPr="006C7DF1">
        <w:rPr>
          <w:rFonts w:hint="cs"/>
          <w:rtl/>
        </w:rPr>
        <w:t>زیرا</w:t>
      </w:r>
      <w:r w:rsidRPr="006C7DF1">
        <w:rPr>
          <w:rtl/>
        </w:rPr>
        <w:t xml:space="preserve"> سکولاریزم در حقیقت تلاش زیادی نمی</w:t>
      </w:r>
      <w:r w:rsidRPr="006C7DF1">
        <w:rPr>
          <w:rFonts w:hint="cs"/>
          <w:rtl/>
        </w:rPr>
        <w:t>‌</w:t>
      </w:r>
      <w:r w:rsidRPr="006C7DF1">
        <w:rPr>
          <w:rtl/>
        </w:rPr>
        <w:t xml:space="preserve">خواهد </w:t>
      </w:r>
      <w:r w:rsidRPr="006C7DF1">
        <w:rPr>
          <w:rFonts w:hint="cs"/>
          <w:rtl/>
        </w:rPr>
        <w:t>تا</w:t>
      </w:r>
      <w:r w:rsidRPr="006C7DF1">
        <w:rPr>
          <w:rtl/>
        </w:rPr>
        <w:t xml:space="preserve"> تناقضش با دین الله متعال یعنی</w:t>
      </w:r>
      <w:r w:rsidRPr="006C7DF1">
        <w:rPr>
          <w:rFonts w:hint="cs"/>
          <w:rtl/>
        </w:rPr>
        <w:t>:</w:t>
      </w:r>
      <w:r w:rsidRPr="006C7DF1">
        <w:rPr>
          <w:rtl/>
        </w:rPr>
        <w:t xml:space="preserve"> اسلام را بیان کرد</w:t>
      </w:r>
      <w:r w:rsidRPr="006C7DF1">
        <w:rPr>
          <w:rFonts w:hint="cs"/>
          <w:rtl/>
        </w:rPr>
        <w:t xml:space="preserve"> </w:t>
      </w:r>
      <w:r w:rsidRPr="006C7DF1">
        <w:rPr>
          <w:rtl/>
        </w:rPr>
        <w:t xml:space="preserve">چرا که نوعی </w:t>
      </w:r>
      <w:r w:rsidRPr="006C7DF1">
        <w:rPr>
          <w:rFonts w:hint="cs"/>
          <w:rtl/>
        </w:rPr>
        <w:t>توجیه فکری</w:t>
      </w:r>
      <w:r w:rsidRPr="006C7DF1">
        <w:rPr>
          <w:rtl/>
        </w:rPr>
        <w:t xml:space="preserve"> است که علمای</w:t>
      </w:r>
      <w:r w:rsidRPr="006C7DF1">
        <w:rPr>
          <w:rFonts w:hint="cs"/>
          <w:rtl/>
        </w:rPr>
        <w:t xml:space="preserve"> ما</w:t>
      </w:r>
      <w:r w:rsidRPr="006C7DF1">
        <w:rPr>
          <w:rtl/>
        </w:rPr>
        <w:t xml:space="preserve"> از قدیم گفته</w:t>
      </w:r>
      <w:r w:rsidRPr="006C7DF1">
        <w:rPr>
          <w:rFonts w:hint="cs"/>
          <w:rtl/>
        </w:rPr>
        <w:t>‌</w:t>
      </w:r>
      <w:r w:rsidRPr="006C7DF1">
        <w:rPr>
          <w:rtl/>
        </w:rPr>
        <w:t xml:space="preserve">اند: </w:t>
      </w:r>
      <w:r w:rsidRPr="006C7DF1">
        <w:rPr>
          <w:rFonts w:hint="cs"/>
          <w:rtl/>
        </w:rPr>
        <w:t xml:space="preserve">«تنها </w:t>
      </w:r>
      <w:r w:rsidRPr="006C7DF1">
        <w:rPr>
          <w:rtl/>
        </w:rPr>
        <w:t>تصورش برای رد آن کافی است</w:t>
      </w:r>
      <w:r w:rsidRPr="006C7DF1">
        <w:rPr>
          <w:rFonts w:hint="cs"/>
          <w:rtl/>
        </w:rPr>
        <w:t>»</w:t>
      </w:r>
      <w:r w:rsidRPr="006C7DF1">
        <w:rPr>
          <w:rtl/>
        </w:rPr>
        <w:t>.</w:t>
      </w:r>
      <w:r w:rsidRPr="006C7DF1">
        <w:rPr>
          <w:rStyle w:val="FootnoteReference"/>
          <w:rFonts w:ascii="W_kamposet" w:hAnsi="W_kamposet" w:cs="B Nazanin"/>
          <w:color w:val="FF0000"/>
          <w:rtl/>
        </w:rPr>
        <w:footnoteReference w:id="173"/>
      </w:r>
    </w:p>
    <w:p w:rsidR="006C7DF1" w:rsidRPr="004B4295" w:rsidRDefault="006C7DF1" w:rsidP="00D50B5A">
      <w:pPr>
        <w:rPr>
          <w:b/>
          <w:bCs/>
          <w:rtl/>
        </w:rPr>
      </w:pPr>
      <w:r w:rsidRPr="004B4295">
        <w:rPr>
          <w:rFonts w:hint="cs"/>
          <w:b/>
          <w:bCs/>
          <w:sz w:val="36"/>
          <w:szCs w:val="36"/>
          <w:rtl/>
        </w:rPr>
        <w:t>درواقع سکولاریسم، نظامی وضعی است مبتنی بر الحاد که در جزئیات و کلیات با اسلام در تضاد است و با صهیونیزم جهانی و با دعوت‌های به بی‌بندوباری و ویرانگر، همنوا می‌باشد. به همین دلیل سکولاریسم، مذهب و رویکردی الحادی است که به‌هیچ وجه مورد پذیرش خدا، پیامبرش و مؤمنان نمی‌باشد.</w:t>
      </w:r>
      <w:r w:rsidRPr="004B4295">
        <w:rPr>
          <w:rFonts w:hint="cs"/>
          <w:b/>
          <w:bCs/>
          <w:rtl/>
        </w:rPr>
        <w:t xml:space="preserve"> </w:t>
      </w:r>
    </w:p>
    <w:p w:rsidR="006C7DF1" w:rsidRPr="006C7DF1" w:rsidRDefault="006C7DF1" w:rsidP="00D50B5A">
      <w:pPr>
        <w:rPr>
          <w:rtl/>
        </w:rPr>
      </w:pPr>
      <w:r w:rsidRPr="004B4295">
        <w:rPr>
          <w:rFonts w:hint="cs"/>
          <w:b/>
          <w:bCs/>
          <w:sz w:val="36"/>
          <w:szCs w:val="36"/>
          <w:rtl/>
        </w:rPr>
        <w:t>اسلام، ترکیبی از دین و دولت است</w:t>
      </w:r>
      <w:r w:rsidRPr="006C7DF1">
        <w:rPr>
          <w:rFonts w:hint="cs"/>
          <w:rtl/>
        </w:rPr>
        <w:t xml:space="preserve"> و درواقع برنامه‌ی متکامل زندگی می‌باشد. مناسب برای تمام زمان‌ها و مکان‌ها است و به جدایی دین از زندگی باور ندارد بلکه واجب می‌داند که تمام احکام از آن سرچشمه گرفته و زندگی عملی، رنگ و بوی اسلام به خود بگیرد، از سیاست و اقتصاد گرفته تا اجتماع و امور تربیتی، رسانه و دیگر جوانب. </w:t>
      </w:r>
    </w:p>
    <w:p w:rsidR="006C7DF1" w:rsidRPr="00DE0A9D" w:rsidRDefault="006C7DF1" w:rsidP="00D50B5A">
      <w:pPr>
        <w:rPr>
          <w:b/>
          <w:bCs/>
          <w:rtl/>
        </w:rPr>
      </w:pPr>
      <w:r w:rsidRPr="00DE0A9D">
        <w:rPr>
          <w:rFonts w:hint="cs"/>
          <w:b/>
          <w:bCs/>
          <w:sz w:val="36"/>
          <w:szCs w:val="36"/>
          <w:rtl/>
        </w:rPr>
        <w:t>بر هر مسلمانی واجب است تا بداند تنها برای عبادت آفریده شده و عبادت، اسمی است جامع برای تمام اقوال و اعمال ظاهری و باطنی که خداوند دوست ‌دارد و آن ‌را می‌پسندد. بر همین اساس، بایستی مفهوم عبادت نزد وی شامل شعائر تعبدی، معاملات و حتی مباحاتی گردد که به‌وسیله‌ی آن‌ها قصد تقرّب به خداوند</w:t>
      </w:r>
      <w:r w:rsidRPr="00DE0A9D">
        <w:rPr>
          <w:rFonts w:hint="cs"/>
          <w:color w:val="0070C0"/>
        </w:rPr>
        <w:sym w:font="AGA Arabesque" w:char="F059"/>
      </w:r>
      <w:r w:rsidRPr="00DE0A9D">
        <w:rPr>
          <w:rFonts w:hint="cs"/>
          <w:b/>
          <w:bCs/>
          <w:sz w:val="36"/>
          <w:szCs w:val="36"/>
          <w:rtl/>
        </w:rPr>
        <w:t xml:space="preserve"> و یاری جستن به‌</w:t>
      </w:r>
      <w:r w:rsidR="004B4295" w:rsidRPr="00DE0A9D">
        <w:rPr>
          <w:rFonts w:hint="cs"/>
          <w:b/>
          <w:bCs/>
          <w:sz w:val="36"/>
          <w:szCs w:val="36"/>
          <w:rtl/>
        </w:rPr>
        <w:t xml:space="preserve"> </w:t>
      </w:r>
      <w:r w:rsidRPr="00DE0A9D">
        <w:rPr>
          <w:rFonts w:hint="cs"/>
          <w:b/>
          <w:bCs/>
          <w:sz w:val="36"/>
          <w:szCs w:val="36"/>
          <w:rtl/>
        </w:rPr>
        <w:t xml:space="preserve">وسیله‌ی آن‌ها برای اطاعت او می‌نماید. </w:t>
      </w:r>
    </w:p>
    <w:p w:rsidR="006C7DF1" w:rsidRPr="006C7DF1" w:rsidRDefault="006C7DF1" w:rsidP="00E24522">
      <w:pPr>
        <w:jc w:val="both"/>
        <w:rPr>
          <w:rtl/>
        </w:rPr>
      </w:pPr>
      <w:r w:rsidRPr="006C7DF1">
        <w:rPr>
          <w:rFonts w:hint="cs"/>
          <w:rtl/>
        </w:rPr>
        <w:t>خداوند متعال می‌فرماید:</w:t>
      </w:r>
      <w:r w:rsidR="00DE0A9D" w:rsidRPr="00DE0A9D">
        <w:rPr>
          <w:rFonts w:ascii="QCF2BSML" w:hAnsi="QCF2BSML" w:cs="QCF2BSML"/>
          <w:color w:val="000000"/>
          <w:sz w:val="33"/>
          <w:szCs w:val="33"/>
          <w:rtl/>
        </w:rPr>
        <w:t xml:space="preserve"> </w:t>
      </w:r>
      <w:r w:rsidR="00DE0A9D" w:rsidRPr="00DE0A9D">
        <w:rPr>
          <w:rFonts w:ascii="QCF2BSML" w:hAnsi="QCF2BSML" w:cs="QCF2BSML"/>
          <w:color w:val="C00000"/>
          <w:sz w:val="32"/>
          <w:szCs w:val="32"/>
          <w:rtl/>
        </w:rPr>
        <w:t>ﱡﭐ</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ﲢ</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ﲣ</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ﲤ</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ﲥ</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ﲦ</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ﲧ</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ﲨ</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ﲩ</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ﲪ</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ﲫ</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ﲬ</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ﲭ</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ﲮﲯ</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ﲰ</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ﲱ</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ﲲ</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ﲳ</w:t>
      </w:r>
      <w:r w:rsidR="00DE0A9D" w:rsidRPr="00DE0A9D">
        <w:rPr>
          <w:rFonts w:ascii="QCF2150" w:hAnsi="QCF2150" w:cs="QCF2150"/>
          <w:color w:val="C00000"/>
          <w:sz w:val="2"/>
          <w:szCs w:val="2"/>
          <w:rtl/>
        </w:rPr>
        <w:t xml:space="preserve"> </w:t>
      </w:r>
      <w:r w:rsidR="00DE0A9D" w:rsidRPr="00DE0A9D">
        <w:rPr>
          <w:rFonts w:ascii="QCF2150" w:hAnsi="QCF2150" w:cs="QCF2150"/>
          <w:color w:val="C00000"/>
          <w:sz w:val="32"/>
          <w:szCs w:val="32"/>
          <w:rtl/>
        </w:rPr>
        <w:t>ﲴ</w:t>
      </w:r>
      <w:r w:rsidR="00DE0A9D" w:rsidRPr="00DE0A9D">
        <w:rPr>
          <w:rFonts w:ascii="QCF2150" w:hAnsi="QCF2150" w:cs="QCF2150"/>
          <w:color w:val="C00000"/>
          <w:sz w:val="2"/>
          <w:szCs w:val="2"/>
          <w:rtl/>
        </w:rPr>
        <w:t xml:space="preserve">  </w:t>
      </w:r>
      <w:r w:rsidR="00DE0A9D" w:rsidRPr="00DE0A9D">
        <w:rPr>
          <w:rFonts w:ascii="QCF2BSML" w:hAnsi="QCF2BSML" w:cs="QCF2BSML"/>
          <w:color w:val="C00000"/>
          <w:sz w:val="32"/>
          <w:szCs w:val="32"/>
          <w:rtl/>
        </w:rPr>
        <w:t>ﱠ</w:t>
      </w:r>
      <w:r w:rsidRPr="006C7DF1">
        <w:rPr>
          <w:rFonts w:hint="cs"/>
          <w:rtl/>
        </w:rPr>
        <w:t xml:space="preserve"> </w:t>
      </w:r>
      <w:r w:rsidR="00DE0A9D">
        <w:rPr>
          <w:rFonts w:hint="cs"/>
          <w:rtl/>
        </w:rPr>
        <w:t>(</w:t>
      </w:r>
      <w:r w:rsidRPr="006C7DF1">
        <w:rPr>
          <w:rFonts w:hint="cs"/>
          <w:rtl/>
        </w:rPr>
        <w:t>أنعام: 162-163</w:t>
      </w:r>
      <w:r w:rsidR="00DE0A9D">
        <w:rPr>
          <w:rFonts w:hint="cs"/>
          <w:rtl/>
        </w:rPr>
        <w:t>)</w:t>
      </w:r>
      <w:r w:rsidRPr="006C7DF1">
        <w:rPr>
          <w:rFonts w:hint="cs"/>
          <w:rtl/>
        </w:rPr>
        <w:t xml:space="preserve"> </w:t>
      </w:r>
      <w:r w:rsidR="00DE0A9D">
        <w:rPr>
          <w:rFonts w:hint="cs"/>
          <w:rtl/>
        </w:rPr>
        <w:t>{</w:t>
      </w:r>
      <w:r w:rsidRPr="006C7DF1">
        <w:rPr>
          <w:rFonts w:hint="cs"/>
          <w:rtl/>
        </w:rPr>
        <w:t>بگو</w:t>
      </w:r>
      <w:r w:rsidRPr="006C7DF1">
        <w:rPr>
          <w:rtl/>
        </w:rPr>
        <w:t xml:space="preserve">: </w:t>
      </w:r>
      <w:r w:rsidRPr="006C7DF1">
        <w:rPr>
          <w:rFonts w:hint="cs"/>
          <w:rtl/>
        </w:rPr>
        <w:t>نماز</w:t>
      </w:r>
      <w:r w:rsidRPr="006C7DF1">
        <w:rPr>
          <w:rtl/>
        </w:rPr>
        <w:t xml:space="preserve"> </w:t>
      </w:r>
      <w:r w:rsidRPr="006C7DF1">
        <w:rPr>
          <w:rFonts w:hint="cs"/>
          <w:rtl/>
        </w:rPr>
        <w:t>و</w:t>
      </w:r>
      <w:r w:rsidRPr="006C7DF1">
        <w:rPr>
          <w:rtl/>
        </w:rPr>
        <w:t xml:space="preserve"> </w:t>
      </w:r>
      <w:r w:rsidRPr="006C7DF1">
        <w:rPr>
          <w:rFonts w:hint="cs"/>
          <w:rtl/>
        </w:rPr>
        <w:t>عبادت</w:t>
      </w:r>
      <w:r w:rsidRPr="006C7DF1">
        <w:rPr>
          <w:rtl/>
        </w:rPr>
        <w:t xml:space="preserve"> </w:t>
      </w:r>
      <w:r w:rsidRPr="006C7DF1">
        <w:rPr>
          <w:rFonts w:hint="cs"/>
          <w:rtl/>
        </w:rPr>
        <w:t>و</w:t>
      </w:r>
      <w:r w:rsidRPr="006C7DF1">
        <w:rPr>
          <w:rtl/>
        </w:rPr>
        <w:t xml:space="preserve"> </w:t>
      </w:r>
      <w:r w:rsidRPr="006C7DF1">
        <w:rPr>
          <w:rFonts w:hint="cs"/>
          <w:rtl/>
        </w:rPr>
        <w:t>زيستن</w:t>
      </w:r>
      <w:r w:rsidRPr="006C7DF1">
        <w:rPr>
          <w:rtl/>
        </w:rPr>
        <w:t xml:space="preserve"> </w:t>
      </w:r>
      <w:r w:rsidRPr="006C7DF1">
        <w:rPr>
          <w:rFonts w:hint="cs"/>
          <w:rtl/>
        </w:rPr>
        <w:t>و</w:t>
      </w:r>
      <w:r w:rsidRPr="006C7DF1">
        <w:rPr>
          <w:rtl/>
        </w:rPr>
        <w:t xml:space="preserve"> </w:t>
      </w:r>
      <w:r w:rsidRPr="006C7DF1">
        <w:rPr>
          <w:rFonts w:hint="cs"/>
          <w:rtl/>
        </w:rPr>
        <w:t>مردن</w:t>
      </w:r>
      <w:r w:rsidRPr="006C7DF1">
        <w:rPr>
          <w:rtl/>
        </w:rPr>
        <w:t xml:space="preserve"> </w:t>
      </w:r>
      <w:r w:rsidRPr="006C7DF1">
        <w:rPr>
          <w:rFonts w:hint="cs"/>
          <w:rtl/>
        </w:rPr>
        <w:t>من</w:t>
      </w:r>
      <w:r w:rsidRPr="006C7DF1">
        <w:rPr>
          <w:rtl/>
        </w:rPr>
        <w:t xml:space="preserve"> </w:t>
      </w:r>
      <w:r w:rsidRPr="006C7DF1">
        <w:rPr>
          <w:rFonts w:hint="cs"/>
          <w:rtl/>
        </w:rPr>
        <w:t>از</w:t>
      </w:r>
      <w:r w:rsidRPr="006C7DF1">
        <w:rPr>
          <w:rtl/>
        </w:rPr>
        <w:t xml:space="preserve"> </w:t>
      </w:r>
      <w:r w:rsidRPr="006C7DF1">
        <w:rPr>
          <w:rFonts w:hint="cs"/>
          <w:rtl/>
        </w:rPr>
        <w:t>آنِ</w:t>
      </w:r>
      <w:r w:rsidRPr="006C7DF1">
        <w:rPr>
          <w:rtl/>
        </w:rPr>
        <w:t xml:space="preserve"> </w:t>
      </w:r>
      <w:r w:rsidRPr="006C7DF1">
        <w:rPr>
          <w:rFonts w:hint="cs"/>
          <w:rtl/>
        </w:rPr>
        <w:t>خداست</w:t>
      </w:r>
      <w:r w:rsidRPr="006C7DF1">
        <w:rPr>
          <w:rtl/>
        </w:rPr>
        <w:t xml:space="preserve"> </w:t>
      </w:r>
      <w:r w:rsidRPr="006C7DF1">
        <w:rPr>
          <w:rFonts w:hint="cs"/>
          <w:rtl/>
        </w:rPr>
        <w:t>كه</w:t>
      </w:r>
      <w:r w:rsidRPr="006C7DF1">
        <w:rPr>
          <w:rtl/>
        </w:rPr>
        <w:t xml:space="preserve"> </w:t>
      </w:r>
      <w:r w:rsidRPr="006C7DF1">
        <w:rPr>
          <w:rFonts w:hint="cs"/>
          <w:rtl/>
        </w:rPr>
        <w:t>پروردگار</w:t>
      </w:r>
      <w:r w:rsidRPr="006C7DF1">
        <w:rPr>
          <w:rtl/>
        </w:rPr>
        <w:t xml:space="preserve"> </w:t>
      </w:r>
      <w:r w:rsidRPr="006C7DF1">
        <w:rPr>
          <w:rFonts w:hint="cs"/>
          <w:rtl/>
        </w:rPr>
        <w:t>جهانيان</w:t>
      </w:r>
      <w:r w:rsidRPr="006C7DF1">
        <w:rPr>
          <w:rtl/>
        </w:rPr>
        <w:t xml:space="preserve"> </w:t>
      </w:r>
      <w:r w:rsidRPr="006C7DF1">
        <w:rPr>
          <w:rFonts w:hint="cs"/>
          <w:rtl/>
        </w:rPr>
        <w:t>است * خدا</w:t>
      </w:r>
      <w:r w:rsidRPr="006C7DF1">
        <w:rPr>
          <w:rtl/>
        </w:rPr>
        <w:t xml:space="preserve"> </w:t>
      </w:r>
      <w:r w:rsidRPr="006C7DF1">
        <w:rPr>
          <w:rFonts w:hint="cs"/>
          <w:rtl/>
        </w:rPr>
        <w:t>را</w:t>
      </w:r>
      <w:r w:rsidRPr="006C7DF1">
        <w:rPr>
          <w:rtl/>
        </w:rPr>
        <w:t xml:space="preserve"> </w:t>
      </w:r>
      <w:r w:rsidRPr="006C7DF1">
        <w:rPr>
          <w:rFonts w:hint="cs"/>
          <w:rtl/>
        </w:rPr>
        <w:t>هيچ</w:t>
      </w:r>
      <w:r w:rsidRPr="006C7DF1">
        <w:rPr>
          <w:rtl/>
        </w:rPr>
        <w:t xml:space="preserve"> </w:t>
      </w:r>
      <w:r w:rsidRPr="006C7DF1">
        <w:rPr>
          <w:rFonts w:hint="cs"/>
          <w:rtl/>
        </w:rPr>
        <w:t>شريكي</w:t>
      </w:r>
      <w:r w:rsidRPr="006C7DF1">
        <w:rPr>
          <w:rtl/>
        </w:rPr>
        <w:t xml:space="preserve"> </w:t>
      </w:r>
      <w:r w:rsidRPr="006C7DF1">
        <w:rPr>
          <w:rFonts w:hint="cs"/>
          <w:rtl/>
        </w:rPr>
        <w:t>نيست و</w:t>
      </w:r>
      <w:r w:rsidRPr="006C7DF1">
        <w:rPr>
          <w:rtl/>
        </w:rPr>
        <w:t xml:space="preserve"> </w:t>
      </w:r>
      <w:r w:rsidRPr="006C7DF1">
        <w:rPr>
          <w:rFonts w:hint="cs"/>
          <w:rtl/>
        </w:rPr>
        <w:t>به</w:t>
      </w:r>
      <w:r w:rsidRPr="006C7DF1">
        <w:rPr>
          <w:rtl/>
        </w:rPr>
        <w:t xml:space="preserve"> </w:t>
      </w:r>
      <w:r w:rsidRPr="006C7DF1">
        <w:rPr>
          <w:rFonts w:hint="cs"/>
          <w:rtl/>
        </w:rPr>
        <w:t>همين</w:t>
      </w:r>
      <w:r w:rsidRPr="006C7DF1">
        <w:rPr>
          <w:rtl/>
        </w:rPr>
        <w:t xml:space="preserve"> </w:t>
      </w:r>
      <w:r w:rsidRPr="006C7DF1">
        <w:rPr>
          <w:rFonts w:hint="cs"/>
          <w:rtl/>
        </w:rPr>
        <w:t>دستور</w:t>
      </w:r>
      <w:r w:rsidRPr="006C7DF1">
        <w:rPr>
          <w:rtl/>
        </w:rPr>
        <w:t xml:space="preserve"> </w:t>
      </w:r>
      <w:r w:rsidRPr="006C7DF1">
        <w:rPr>
          <w:rFonts w:hint="cs"/>
          <w:rtl/>
        </w:rPr>
        <w:t>داده</w:t>
      </w:r>
      <w:r w:rsidRPr="006C7DF1">
        <w:rPr>
          <w:rtl/>
        </w:rPr>
        <w:t xml:space="preserve"> </w:t>
      </w:r>
      <w:r w:rsidRPr="006C7DF1">
        <w:rPr>
          <w:rFonts w:hint="cs"/>
          <w:rtl/>
        </w:rPr>
        <w:t>شده‌ام، و</w:t>
      </w:r>
      <w:r w:rsidRPr="006C7DF1">
        <w:rPr>
          <w:rtl/>
        </w:rPr>
        <w:t xml:space="preserve"> </w:t>
      </w:r>
      <w:r w:rsidRPr="006C7DF1">
        <w:rPr>
          <w:rFonts w:hint="cs"/>
          <w:rtl/>
        </w:rPr>
        <w:t>من</w:t>
      </w:r>
      <w:r w:rsidRPr="006C7DF1">
        <w:rPr>
          <w:rtl/>
        </w:rPr>
        <w:t xml:space="preserve"> (</w:t>
      </w:r>
      <w:r w:rsidRPr="006C7DF1">
        <w:rPr>
          <w:rFonts w:hint="cs"/>
          <w:rtl/>
        </w:rPr>
        <w:t>به نوبه‌ی</w:t>
      </w:r>
      <w:r w:rsidRPr="006C7DF1">
        <w:rPr>
          <w:rtl/>
        </w:rPr>
        <w:t xml:space="preserve"> </w:t>
      </w:r>
      <w:r w:rsidRPr="006C7DF1">
        <w:rPr>
          <w:rFonts w:hint="cs"/>
          <w:rtl/>
        </w:rPr>
        <w:t>خود</w:t>
      </w:r>
      <w:r w:rsidRPr="006C7DF1">
        <w:rPr>
          <w:rtl/>
        </w:rPr>
        <w:t xml:space="preserve">) </w:t>
      </w:r>
      <w:r w:rsidRPr="006C7DF1">
        <w:rPr>
          <w:rFonts w:hint="cs"/>
          <w:rtl/>
        </w:rPr>
        <w:t>اوّلين</w:t>
      </w:r>
      <w:r w:rsidRPr="006C7DF1">
        <w:rPr>
          <w:rtl/>
        </w:rPr>
        <w:t xml:space="preserve"> </w:t>
      </w:r>
      <w:r w:rsidRPr="006C7DF1">
        <w:rPr>
          <w:rFonts w:hint="cs"/>
          <w:rtl/>
        </w:rPr>
        <w:t>مسلمان</w:t>
      </w:r>
      <w:r w:rsidRPr="006C7DF1">
        <w:rPr>
          <w:rtl/>
        </w:rPr>
        <w:t xml:space="preserve"> </w:t>
      </w:r>
      <w:r w:rsidRPr="006C7DF1">
        <w:rPr>
          <w:rFonts w:hint="cs"/>
          <w:rtl/>
        </w:rPr>
        <w:t>هستم</w:t>
      </w:r>
      <w:r w:rsidR="00DE0A9D">
        <w:rPr>
          <w:rFonts w:hint="cs"/>
          <w:rtl/>
        </w:rPr>
        <w:t>}</w:t>
      </w:r>
      <w:r w:rsidRPr="006C7DF1">
        <w:rPr>
          <w:rFonts w:hint="cs"/>
          <w:rtl/>
        </w:rPr>
        <w:t xml:space="preserve">. </w:t>
      </w:r>
    </w:p>
    <w:p w:rsidR="006C7DF1" w:rsidRPr="006C7DF1" w:rsidRDefault="00D50B5A" w:rsidP="00D50B5A">
      <w:pPr>
        <w:pStyle w:val="Heading2"/>
        <w:rPr>
          <w:rtl/>
        </w:rPr>
      </w:pPr>
      <w:r w:rsidRPr="00021202">
        <w:rPr>
          <w:rFonts w:hint="cs"/>
          <w:highlight w:val="yellow"/>
          <w:rtl/>
        </w:rPr>
        <w:t xml:space="preserve">نهم) </w:t>
      </w:r>
      <w:r w:rsidR="006C7DF1" w:rsidRPr="00021202">
        <w:rPr>
          <w:rFonts w:hint="cs"/>
          <w:highlight w:val="yellow"/>
          <w:rtl/>
        </w:rPr>
        <w:t>نقص و خلل در عقیده‌ی «ولاء» و «براء»:</w:t>
      </w:r>
      <w:r w:rsidR="006C7DF1" w:rsidRPr="006C7DF1">
        <w:rPr>
          <w:rFonts w:hint="cs"/>
          <w:rtl/>
        </w:rPr>
        <w:t xml:space="preserve"> </w:t>
      </w:r>
    </w:p>
    <w:p w:rsidR="006C7DF1" w:rsidRPr="006C7DF1" w:rsidRDefault="006C7DF1" w:rsidP="00D50B5A">
      <w:pPr>
        <w:rPr>
          <w:rtl/>
        </w:rPr>
      </w:pPr>
      <w:r w:rsidRPr="006C7DF1">
        <w:rPr>
          <w:rFonts w:hint="cs"/>
          <w:rtl/>
        </w:rPr>
        <w:t>نقص در «</w:t>
      </w:r>
      <w:r w:rsidRPr="006C7DF1">
        <w:rPr>
          <w:rFonts w:hint="cs"/>
          <w:b/>
          <w:bCs/>
          <w:rtl/>
        </w:rPr>
        <w:t>ولاء</w:t>
      </w:r>
      <w:r w:rsidRPr="006C7DF1">
        <w:rPr>
          <w:rFonts w:hint="cs"/>
          <w:rtl/>
        </w:rPr>
        <w:t>»</w:t>
      </w:r>
      <w:r w:rsidRPr="006C7DF1">
        <w:rPr>
          <w:rFonts w:hint="cs"/>
          <w:b/>
          <w:bCs/>
          <w:rtl/>
        </w:rPr>
        <w:t xml:space="preserve"> و </w:t>
      </w:r>
      <w:r w:rsidRPr="006C7DF1">
        <w:rPr>
          <w:rFonts w:hint="cs"/>
          <w:rtl/>
        </w:rPr>
        <w:t>«</w:t>
      </w:r>
      <w:r w:rsidRPr="006C7DF1">
        <w:rPr>
          <w:rFonts w:hint="cs"/>
          <w:b/>
          <w:bCs/>
          <w:rtl/>
        </w:rPr>
        <w:t>براء</w:t>
      </w:r>
      <w:r w:rsidRPr="006C7DF1">
        <w:rPr>
          <w:rFonts w:hint="cs"/>
          <w:rtl/>
        </w:rPr>
        <w:t xml:space="preserve">» نتیجه‌ی طبیعی و ثمره‌ی تعریف ایمان به تصدیق و نیز خارج کردن عمل از مسمای ایمان است. </w:t>
      </w:r>
    </w:p>
    <w:p w:rsidR="006C7DF1" w:rsidRPr="006C7DF1" w:rsidRDefault="006C7DF1" w:rsidP="00D50B5A">
      <w:pPr>
        <w:rPr>
          <w:rtl/>
        </w:rPr>
      </w:pPr>
      <w:r w:rsidRPr="006C7DF1">
        <w:rPr>
          <w:rFonts w:hint="cs"/>
          <w:rtl/>
        </w:rPr>
        <w:t>برخی تصریح می‌کنند که رابطه‌ی میان غیرمسلمانان و خداوند</w:t>
      </w:r>
      <w:r w:rsidRPr="00F25235">
        <w:rPr>
          <w:rFonts w:hint="cs"/>
          <w:color w:val="0070C0"/>
        </w:rPr>
        <w:sym w:font="AGA Arabesque" w:char="F059"/>
      </w:r>
      <w:r w:rsidRPr="006C7DF1">
        <w:rPr>
          <w:rFonts w:hint="cs"/>
          <w:rtl/>
        </w:rPr>
        <w:t>، رابطه‌ای است که کافر بودن یا نبودن آن‌ها بدان پیوند می‌خورد، اما رابطه‌ی بین آن‌ها و بین مسلمانان آنگاه که در وطن واحدی مشترکا حضور دارند یا هنگامی که با هم تعامل دارند، هرچند که انتساب به وطنی واحد، آن‌ها را گرد هم نیاورد؛ در این صورت مبانی اخوت انسانی بر آن‌ها حکم می‌راند آنگاه که در قرآن یا سنت صحیح، حکم خاصی موجود نباشد.</w:t>
      </w:r>
    </w:p>
    <w:p w:rsidR="006C7DF1" w:rsidRPr="006C7DF1" w:rsidRDefault="006C7DF1" w:rsidP="00D50B5A">
      <w:pPr>
        <w:rPr>
          <w:rtl/>
        </w:rPr>
      </w:pPr>
      <w:r w:rsidRPr="006C7DF1">
        <w:rPr>
          <w:rFonts w:hint="cs"/>
          <w:rtl/>
        </w:rPr>
        <w:t>و نصوص قرآن و سنت بر آنان حکم می‌راند هنگامی‌که چنین حکمی وجود داشته باشد، اما ارتباط با افراد مسالم</w:t>
      </w:r>
      <w:r w:rsidRPr="006C7DF1">
        <w:rPr>
          <w:rStyle w:val="FootnoteReference"/>
          <w:rFonts w:cs="B Nazanin"/>
          <w:color w:val="FF0000"/>
          <w:rtl/>
        </w:rPr>
        <w:footnoteReference w:id="174"/>
      </w:r>
      <w:r w:rsidRPr="006C7DF1">
        <w:rPr>
          <w:rFonts w:hint="cs"/>
          <w:rtl/>
        </w:rPr>
        <w:t xml:space="preserve"> منحصر می‌شود به این‌که غیرمسلمانانی که با مسلمانان به محاربه و جنگ بر نمی‌خیزند و جانب آن‌هایی که محارب با مسلمانان هستند را نمی‌گیرند و شیوه‌ی نادانان را در پیش نگرفته و دین آنان را مورد تمسخر قرار نمی‌دهند، محبت و دوست داشتن‌شان در قرآن آمده است و حتی ممکن است گاهی این ارتباط شرعا واجب باشد و ممکن است که ظاهر این ارتباط نیک، مداوم و پیاپی بین کافر مسالم و بین مسلمان، فریضه‌ای دینی بر مسلمان باشد. </w:t>
      </w:r>
    </w:p>
    <w:p w:rsidR="006C7DF1" w:rsidRPr="006C7DF1" w:rsidRDefault="006C7DF1" w:rsidP="00F25235">
      <w:pPr>
        <w:rPr>
          <w:rtl/>
        </w:rPr>
      </w:pPr>
      <w:r w:rsidRPr="006C7DF1">
        <w:rPr>
          <w:rFonts w:hint="cs"/>
          <w:rtl/>
        </w:rPr>
        <w:t>برخی دیگر نیز چنین تصریح کرده‌اند که تقسیم‌بندی‌های بشر بر مبنای دینی، به حکم واقع است نه شرع... بدین معنا که تنها، اجتهاداتی محض است که با اختلاف زمان و مکان تفاوت پیدا می‌کند و به همین دلیل در اندیشه‌ی اسلامی، هیچ پایه و اساسی ندارد و تعجب خود را از خشم دیگران ابراز می‌دارند زیرا کسانی هستند که به اسلام منسوب نمی‌باشند با این حال تحت مشیئت و اراده‌ی خداوند</w:t>
      </w:r>
      <w:r w:rsidRPr="00F25235">
        <w:rPr>
          <w:rFonts w:hint="cs"/>
          <w:color w:val="0070C0"/>
        </w:rPr>
        <w:sym w:font="AGA Arabesque" w:char="F059"/>
      </w:r>
      <w:r w:rsidRPr="006C7DF1">
        <w:rPr>
          <w:rFonts w:hint="cs"/>
          <w:rtl/>
        </w:rPr>
        <w:t xml:space="preserve"> قرار می‌گیرند، آن‌چنان‌که مساوات و برابری مسلمین با غیرمسلمین را مقرر می‌دارد، در نتیجه کافران را مادامی که محارب نباشند در زمره‌ی اهل "ولاء" داخل می‌کند (که مشمول دوستی و ولاء قرار می‌گیرند)</w:t>
      </w:r>
      <w:r w:rsidR="00F25235">
        <w:rPr>
          <w:rFonts w:hint="cs"/>
          <w:rtl/>
        </w:rPr>
        <w:t>.</w:t>
      </w:r>
    </w:p>
    <w:p w:rsidR="006C7DF1" w:rsidRPr="006C7DF1" w:rsidRDefault="006C7DF1" w:rsidP="00D50B5A">
      <w:pPr>
        <w:rPr>
          <w:rtl/>
        </w:rPr>
      </w:pPr>
      <w:r w:rsidRPr="006C7DF1">
        <w:rPr>
          <w:rFonts w:hint="cs"/>
          <w:rtl/>
        </w:rPr>
        <w:t xml:space="preserve">درحقیقت کسی که به عقیده‌ی اهل سنت و جماعت می‌نگرد درمی‌یابد که ولاء و براء، اصلی عظیم از عقیده دینی هستند که مبتنی بر فهم دقیق و شامل نصوص کتاب و سنت است و بر همین اساس ملتزمان به این عقیده، هر کس که خدا و پیامبرش او را دوست بدارند دوستش می‌دارند و هر کس که خدا و پیامبرش او را مبغوض دارند آن‌ها مبغوضش می‌دارند. </w:t>
      </w:r>
    </w:p>
    <w:p w:rsidR="006C7DF1" w:rsidRPr="006C7DF1" w:rsidRDefault="006C7DF1" w:rsidP="00D50B5A">
      <w:pPr>
        <w:rPr>
          <w:rtl/>
        </w:rPr>
      </w:pPr>
      <w:r w:rsidRPr="00F25235">
        <w:rPr>
          <w:rFonts w:hint="cs"/>
          <w:b/>
          <w:bCs/>
          <w:sz w:val="36"/>
          <w:szCs w:val="36"/>
          <w:rtl/>
        </w:rPr>
        <w:t>شیخ‌الاسلام ابن‌تیمیه</w:t>
      </w:r>
      <w:r w:rsidRPr="00F25235">
        <w:rPr>
          <w:rFonts w:hint="cs"/>
          <w:color w:val="0070C0"/>
        </w:rPr>
        <w:sym w:font="Abo-thar" w:char="F065"/>
      </w:r>
      <w:r w:rsidRPr="006C7DF1">
        <w:rPr>
          <w:rFonts w:hint="cs"/>
          <w:rtl/>
        </w:rPr>
        <w:t xml:space="preserve"> فرموده: «واجب این است که هر کس که خدا و پیامبرش را مقدّم داشته است مقدم داشته شود و هر کس که خدا و پیامبرش را مؤخّر داشته است مؤخر داشته شود و هر چیزی که خدا و پیامبرش آن را دوست می‌دارند دوست داشته شود و هر چیزی که خدا و پیامبرش آن‌ را مبغوض می‌دارند مبغوض داشته شود». </w:t>
      </w:r>
    </w:p>
    <w:p w:rsidR="006C7DF1" w:rsidRPr="006C7DF1" w:rsidRDefault="006C7DF1" w:rsidP="00F25235">
      <w:pPr>
        <w:rPr>
          <w:rtl/>
        </w:rPr>
      </w:pPr>
      <w:r w:rsidRPr="006C7DF1">
        <w:rPr>
          <w:rFonts w:hint="cs"/>
          <w:rtl/>
        </w:rPr>
        <w:t>لازمه‌ی ایمان، موالات و دوستی اهل ایمان و صلاح، برائت و بیزاری از کفر و کافران است. کسانی که عمل نیک و عمل بد را با هم دارند بر حسب ایمان و صلاحی که دارند با آن‌ها موالات و دوستی می‌شود و بر حسب فساد و گناهانی که مرتکب شده‌اند با آن‌ها دشمنی می‌گردد. «این از کمال ایمان و عبودیت است چرا که عبادت، شامل کمال و نهایت محبت و نیز کمال و نهایت ذلت می‌باشد زیرا محبت پیامبران خدا و بندگان مؤمن وی از محبت خداوند</w:t>
      </w:r>
      <w:r w:rsidRPr="00F25235">
        <w:rPr>
          <w:rFonts w:hint="cs"/>
          <w:color w:val="0070C0"/>
        </w:rPr>
        <w:sym w:font="AGA Arabesque" w:char="F059"/>
      </w:r>
      <w:r w:rsidRPr="006C7DF1">
        <w:rPr>
          <w:rFonts w:hint="cs"/>
          <w:rtl/>
        </w:rPr>
        <w:t xml:space="preserve"> به شمار می‌رود هرچند که کسی غیر از او شایسته‌ی این محبت نمی‌باشد، اما غیر الله به‌خاطر الله دوست داشته می‌شود نه همراه الله. چرا که دوستدار و محبّ، محبوبش را دوست می‌دارد و آنچه او خوش نمی‌دارد را خوش نمی‌دارد و با هر کس که او دوست می‌دارد موالات و دوستی می‌کند و با هر کس که با وی دشمنی می‌کند دشمنی می‌نماید و به رضایتش راضی و با خشمش، خشمگین می‌گردد و به آنچه او بدان امر کرده امر می‌نماید و از آنچه از آن نهی نموده، نهی می‌کند. پس او در همه حال موافق محبوبش است. </w:t>
      </w:r>
    </w:p>
    <w:p w:rsidR="006C7DF1" w:rsidRPr="006C7DF1" w:rsidRDefault="006C7DF1" w:rsidP="00D50B5A">
      <w:pPr>
        <w:rPr>
          <w:rtl/>
        </w:rPr>
      </w:pPr>
      <w:r w:rsidRPr="006C7DF1">
        <w:rPr>
          <w:rFonts w:hint="cs"/>
          <w:rtl/>
        </w:rPr>
        <w:t>خداوند متعال نیکوکاران، پرهیزکاران، توبه‌کنندگان و پاکان را دوست ‌دارد و ما نیز هر کس که خداوند او را دوست ‌دارد دوستش ‌داریم. هم‌چنین خداوند متعال خائنان، مفسدان و مستکبران را دوست نمی‌دارد پس ما هم به‌خاطر موافقت با خداوند</w:t>
      </w:r>
      <w:r w:rsidRPr="00F25235">
        <w:rPr>
          <w:rFonts w:hint="cs"/>
          <w:color w:val="0070C0"/>
        </w:rPr>
        <w:sym w:font="AGA Arabesque" w:char="F059"/>
      </w:r>
      <w:r w:rsidRPr="006C7DF1">
        <w:rPr>
          <w:rFonts w:hint="cs"/>
          <w:rtl/>
        </w:rPr>
        <w:t xml:space="preserve"> آن‌ها را دوست نداریم و مبغوضشان می‌داریم. </w:t>
      </w:r>
    </w:p>
    <w:p w:rsidR="006C7DF1" w:rsidRPr="006C7DF1" w:rsidRDefault="006C7DF1" w:rsidP="00E24522">
      <w:pPr>
        <w:jc w:val="both"/>
        <w:rPr>
          <w:rtl/>
        </w:rPr>
      </w:pPr>
      <w:r w:rsidRPr="006C7DF1">
        <w:rPr>
          <w:rFonts w:hint="cs"/>
          <w:rtl/>
        </w:rPr>
        <w:t>خداوند متعال می‌فرماید:</w:t>
      </w:r>
      <w:r w:rsidR="0035700B" w:rsidRPr="0035700B">
        <w:rPr>
          <w:rFonts w:ascii="QCF2BSML" w:hAnsi="QCF2BSML" w:cs="QCF2BSML"/>
          <w:color w:val="000000"/>
          <w:sz w:val="33"/>
          <w:szCs w:val="33"/>
          <w:rtl/>
        </w:rPr>
        <w:t xml:space="preserve"> </w:t>
      </w:r>
      <w:r w:rsidR="0035700B" w:rsidRPr="0035700B">
        <w:rPr>
          <w:rFonts w:ascii="QCF2BSML" w:hAnsi="QCF2BSML" w:cs="QCF2BSML"/>
          <w:color w:val="C00000"/>
          <w:sz w:val="32"/>
          <w:szCs w:val="32"/>
          <w:rtl/>
        </w:rPr>
        <w:t>ﱡﭐ</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ﱁ</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ﱂ</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ﱃ</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ﱄ</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ﱅ</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ﱆ</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ﱇ</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ﱈ</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ﱉ</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ﱊ</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ﱋ</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ﱌ</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ﱍ</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ﱎ</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ﱏ</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ﱐ</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ﱑ</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ﱒ</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ﱓ</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ﱔ</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ﱕ</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ﱖ</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ﱗ</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ﱘ</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ﱙ</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ﱚ</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ﱛ</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ﱜ</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ﱝ</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ﱞ</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ﱟ</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ﱠﱡ</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ﱢ</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ﱣ</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ﱤ</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ﱥ</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ﱦ</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ﱧ</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ﱨ</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ﱩ</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ﱪﱫ</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ﱬ</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ﱭ</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ﱮ</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ﱯ</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ﱰ</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ﱱ</w:t>
      </w:r>
      <w:r w:rsidR="0035700B" w:rsidRPr="0035700B">
        <w:rPr>
          <w:rFonts w:ascii="QCF2549" w:hAnsi="QCF2549" w:cs="QCF2549"/>
          <w:color w:val="C00000"/>
          <w:sz w:val="2"/>
          <w:szCs w:val="2"/>
          <w:rtl/>
        </w:rPr>
        <w:t xml:space="preserve"> </w:t>
      </w:r>
      <w:r w:rsidR="0035700B" w:rsidRPr="0035700B">
        <w:rPr>
          <w:rFonts w:ascii="QCF2549" w:hAnsi="QCF2549" w:cs="QCF2549"/>
          <w:color w:val="C00000"/>
          <w:sz w:val="32"/>
          <w:szCs w:val="32"/>
          <w:rtl/>
        </w:rPr>
        <w:t>ﱲ</w:t>
      </w:r>
      <w:r w:rsidR="0035700B" w:rsidRPr="0035700B">
        <w:rPr>
          <w:rFonts w:ascii="QCF2549" w:hAnsi="QCF2549" w:cs="QCF2549"/>
          <w:color w:val="C00000"/>
          <w:sz w:val="2"/>
          <w:szCs w:val="2"/>
          <w:rtl/>
        </w:rPr>
        <w:t xml:space="preserve"> </w:t>
      </w:r>
      <w:r w:rsidR="0035700B" w:rsidRPr="0035700B">
        <w:rPr>
          <w:rFonts w:ascii="QCF2BSML" w:hAnsi="QCF2BSML" w:cs="QCF2BSML"/>
          <w:color w:val="C00000"/>
          <w:sz w:val="32"/>
          <w:szCs w:val="32"/>
          <w:rtl/>
        </w:rPr>
        <w:t>ﱠ</w:t>
      </w:r>
      <w:r w:rsidRPr="006C7DF1">
        <w:rPr>
          <w:rFonts w:hint="cs"/>
          <w:rtl/>
        </w:rPr>
        <w:t xml:space="preserve"> </w:t>
      </w:r>
      <w:r w:rsidR="0035700B">
        <w:rPr>
          <w:rFonts w:hint="cs"/>
          <w:rtl/>
        </w:rPr>
        <w:t>(</w:t>
      </w:r>
      <w:r w:rsidRPr="006C7DF1">
        <w:rPr>
          <w:rFonts w:hint="cs"/>
          <w:rtl/>
        </w:rPr>
        <w:t>ممتحنه</w:t>
      </w:r>
      <w:r w:rsidR="002A3039">
        <w:rPr>
          <w:rFonts w:hint="cs"/>
          <w:rtl/>
        </w:rPr>
        <w:t>:1</w:t>
      </w:r>
      <w:r w:rsidR="0035700B">
        <w:rPr>
          <w:rFonts w:hint="cs"/>
          <w:rtl/>
        </w:rPr>
        <w:t>)</w:t>
      </w:r>
      <w:r w:rsidRPr="006C7DF1">
        <w:rPr>
          <w:rFonts w:hint="cs"/>
          <w:rtl/>
        </w:rPr>
        <w:t xml:space="preserve"> </w:t>
      </w:r>
      <w:r w:rsidR="0035700B">
        <w:rPr>
          <w:rFonts w:hint="cs"/>
          <w:rtl/>
        </w:rPr>
        <w:t>{</w:t>
      </w:r>
      <w:r w:rsidRPr="006C7DF1">
        <w:rPr>
          <w:rFonts w:hint="cs"/>
          <w:rtl/>
        </w:rPr>
        <w:t>اي</w:t>
      </w:r>
      <w:r w:rsidRPr="006C7DF1">
        <w:rPr>
          <w:rtl/>
        </w:rPr>
        <w:t xml:space="preserve"> </w:t>
      </w:r>
      <w:r w:rsidRPr="006C7DF1">
        <w:rPr>
          <w:rFonts w:hint="cs"/>
          <w:rtl/>
        </w:rPr>
        <w:t>مؤمنان</w:t>
      </w:r>
      <w:r w:rsidRPr="006C7DF1">
        <w:rPr>
          <w:rtl/>
        </w:rPr>
        <w:t xml:space="preserve">! </w:t>
      </w:r>
      <w:r w:rsidRPr="006C7DF1">
        <w:rPr>
          <w:rFonts w:hint="cs"/>
          <w:rtl/>
        </w:rPr>
        <w:t>دشمنان</w:t>
      </w:r>
      <w:r w:rsidRPr="006C7DF1">
        <w:rPr>
          <w:rtl/>
        </w:rPr>
        <w:t xml:space="preserve"> </w:t>
      </w:r>
      <w:r w:rsidRPr="006C7DF1">
        <w:rPr>
          <w:rFonts w:hint="cs"/>
          <w:rtl/>
        </w:rPr>
        <w:t>من</w:t>
      </w:r>
      <w:r w:rsidRPr="006C7DF1">
        <w:rPr>
          <w:rtl/>
        </w:rPr>
        <w:t xml:space="preserve"> </w:t>
      </w:r>
      <w:r w:rsidRPr="006C7DF1">
        <w:rPr>
          <w:rFonts w:hint="cs"/>
          <w:rtl/>
        </w:rPr>
        <w:t>و</w:t>
      </w:r>
      <w:r w:rsidRPr="006C7DF1">
        <w:rPr>
          <w:rtl/>
        </w:rPr>
        <w:t xml:space="preserve"> </w:t>
      </w:r>
      <w:r w:rsidRPr="006C7DF1">
        <w:rPr>
          <w:rFonts w:hint="cs"/>
          <w:rtl/>
        </w:rPr>
        <w:t>دشمنان</w:t>
      </w:r>
      <w:r w:rsidRPr="006C7DF1">
        <w:rPr>
          <w:rtl/>
        </w:rPr>
        <w:t xml:space="preserve"> </w:t>
      </w:r>
      <w:r w:rsidRPr="006C7DF1">
        <w:rPr>
          <w:rFonts w:hint="cs"/>
          <w:rtl/>
        </w:rPr>
        <w:t>خويش</w:t>
      </w:r>
      <w:r w:rsidRPr="006C7DF1">
        <w:rPr>
          <w:rtl/>
        </w:rPr>
        <w:t xml:space="preserve"> </w:t>
      </w:r>
      <w:r w:rsidRPr="006C7DF1">
        <w:rPr>
          <w:rFonts w:hint="cs"/>
          <w:rtl/>
        </w:rPr>
        <w:t>را</w:t>
      </w:r>
      <w:r w:rsidRPr="006C7DF1">
        <w:rPr>
          <w:rtl/>
        </w:rPr>
        <w:t xml:space="preserve"> </w:t>
      </w:r>
      <w:r w:rsidRPr="006C7DF1">
        <w:rPr>
          <w:rFonts w:hint="cs"/>
          <w:rtl/>
        </w:rPr>
        <w:t>به</w:t>
      </w:r>
      <w:r w:rsidRPr="006C7DF1">
        <w:rPr>
          <w:rtl/>
        </w:rPr>
        <w:t xml:space="preserve"> </w:t>
      </w:r>
      <w:r w:rsidRPr="006C7DF1">
        <w:rPr>
          <w:rFonts w:hint="cs"/>
          <w:rtl/>
        </w:rPr>
        <w:t>دوستي</w:t>
      </w:r>
      <w:r w:rsidRPr="006C7DF1">
        <w:rPr>
          <w:rtl/>
        </w:rPr>
        <w:t xml:space="preserve"> </w:t>
      </w:r>
      <w:r w:rsidRPr="006C7DF1">
        <w:rPr>
          <w:rFonts w:hint="cs"/>
          <w:rtl/>
        </w:rPr>
        <w:t>نگيريد</w:t>
      </w:r>
      <w:r w:rsidRPr="006C7DF1">
        <w:rPr>
          <w:rtl/>
        </w:rPr>
        <w:t xml:space="preserve">. </w:t>
      </w:r>
      <w:r w:rsidRPr="006C7DF1">
        <w:rPr>
          <w:rFonts w:hint="cs"/>
          <w:rtl/>
        </w:rPr>
        <w:t>شما</w:t>
      </w:r>
      <w:r w:rsidRPr="006C7DF1">
        <w:rPr>
          <w:rtl/>
        </w:rPr>
        <w:t xml:space="preserve"> </w:t>
      </w:r>
      <w:r w:rsidRPr="006C7DF1">
        <w:rPr>
          <w:rFonts w:hint="cs"/>
          <w:rtl/>
        </w:rPr>
        <w:t>نسبت</w:t>
      </w:r>
      <w:r w:rsidRPr="006C7DF1">
        <w:rPr>
          <w:rtl/>
        </w:rPr>
        <w:t xml:space="preserve"> </w:t>
      </w:r>
      <w:r w:rsidRPr="006C7DF1">
        <w:rPr>
          <w:rFonts w:hint="cs"/>
          <w:rtl/>
        </w:rPr>
        <w:t>بديشان</w:t>
      </w:r>
      <w:r w:rsidRPr="006C7DF1">
        <w:rPr>
          <w:rtl/>
        </w:rPr>
        <w:t xml:space="preserve"> </w:t>
      </w:r>
      <w:r w:rsidRPr="006C7DF1">
        <w:rPr>
          <w:rFonts w:hint="cs"/>
          <w:rtl/>
        </w:rPr>
        <w:t>محبّت</w:t>
      </w:r>
      <w:r w:rsidRPr="006C7DF1">
        <w:rPr>
          <w:rtl/>
        </w:rPr>
        <w:t xml:space="preserve"> </w:t>
      </w:r>
      <w:r w:rsidRPr="006C7DF1">
        <w:rPr>
          <w:rFonts w:hint="cs"/>
          <w:rtl/>
        </w:rPr>
        <w:t>مي‌كنيد</w:t>
      </w:r>
      <w:r w:rsidRPr="006C7DF1">
        <w:rPr>
          <w:rtl/>
        </w:rPr>
        <w:t xml:space="preserve"> </w:t>
      </w:r>
      <w:r w:rsidRPr="006C7DF1">
        <w:rPr>
          <w:rFonts w:hint="cs"/>
          <w:rtl/>
        </w:rPr>
        <w:t>و</w:t>
      </w:r>
      <w:r w:rsidRPr="006C7DF1">
        <w:rPr>
          <w:rtl/>
        </w:rPr>
        <w:t xml:space="preserve"> </w:t>
      </w:r>
      <w:r w:rsidRPr="006C7DF1">
        <w:rPr>
          <w:rFonts w:hint="cs"/>
          <w:rtl/>
        </w:rPr>
        <w:t>مودّت</w:t>
      </w:r>
      <w:r w:rsidRPr="006C7DF1">
        <w:rPr>
          <w:rtl/>
        </w:rPr>
        <w:t xml:space="preserve"> </w:t>
      </w:r>
      <w:r w:rsidRPr="006C7DF1">
        <w:rPr>
          <w:rFonts w:hint="cs"/>
          <w:rtl/>
        </w:rPr>
        <w:t>مي‌ورزيد در</w:t>
      </w:r>
      <w:r w:rsidRPr="006C7DF1">
        <w:rPr>
          <w:rtl/>
        </w:rPr>
        <w:t xml:space="preserve"> </w:t>
      </w:r>
      <w:r w:rsidRPr="006C7DF1">
        <w:rPr>
          <w:rFonts w:hint="cs"/>
          <w:rtl/>
        </w:rPr>
        <w:t>حالي‌كه</w:t>
      </w:r>
      <w:r w:rsidRPr="006C7DF1">
        <w:rPr>
          <w:rtl/>
        </w:rPr>
        <w:t xml:space="preserve"> </w:t>
      </w:r>
      <w:r w:rsidRPr="006C7DF1">
        <w:rPr>
          <w:rFonts w:hint="cs"/>
          <w:rtl/>
        </w:rPr>
        <w:t>آنان</w:t>
      </w:r>
      <w:r w:rsidRPr="006C7DF1">
        <w:rPr>
          <w:rtl/>
        </w:rPr>
        <w:t xml:space="preserve"> </w:t>
      </w:r>
      <w:r w:rsidRPr="006C7DF1">
        <w:rPr>
          <w:rFonts w:hint="cs"/>
          <w:rtl/>
        </w:rPr>
        <w:t>به</w:t>
      </w:r>
      <w:r w:rsidRPr="006C7DF1">
        <w:rPr>
          <w:rtl/>
        </w:rPr>
        <w:t xml:space="preserve"> </w:t>
      </w:r>
      <w:r w:rsidRPr="006C7DF1">
        <w:rPr>
          <w:rFonts w:hint="cs"/>
          <w:rtl/>
        </w:rPr>
        <w:t>حق</w:t>
      </w:r>
      <w:r w:rsidRPr="006C7DF1">
        <w:rPr>
          <w:rtl/>
        </w:rPr>
        <w:t xml:space="preserve"> </w:t>
      </w:r>
      <w:r w:rsidRPr="006C7DF1">
        <w:rPr>
          <w:rFonts w:hint="cs"/>
          <w:rtl/>
        </w:rPr>
        <w:t>و</w:t>
      </w:r>
      <w:r w:rsidRPr="006C7DF1">
        <w:rPr>
          <w:rtl/>
        </w:rPr>
        <w:t xml:space="preserve"> </w:t>
      </w:r>
      <w:r w:rsidRPr="006C7DF1">
        <w:rPr>
          <w:rFonts w:hint="cs"/>
          <w:rtl/>
        </w:rPr>
        <w:t>حقيقتي</w:t>
      </w:r>
      <w:r w:rsidRPr="006C7DF1">
        <w:rPr>
          <w:rtl/>
        </w:rPr>
        <w:t xml:space="preserve"> </w:t>
      </w:r>
      <w:r w:rsidRPr="006C7DF1">
        <w:rPr>
          <w:rFonts w:hint="cs"/>
          <w:rtl/>
        </w:rPr>
        <w:t>ايمان</w:t>
      </w:r>
      <w:r w:rsidRPr="006C7DF1">
        <w:rPr>
          <w:rtl/>
        </w:rPr>
        <w:t xml:space="preserve"> </w:t>
      </w:r>
      <w:r w:rsidRPr="006C7DF1">
        <w:rPr>
          <w:rFonts w:hint="cs"/>
          <w:rtl/>
        </w:rPr>
        <w:t>ندارند</w:t>
      </w:r>
      <w:r w:rsidRPr="006C7DF1">
        <w:rPr>
          <w:rtl/>
        </w:rPr>
        <w:t xml:space="preserve"> </w:t>
      </w:r>
      <w:r w:rsidRPr="006C7DF1">
        <w:rPr>
          <w:rFonts w:hint="cs"/>
          <w:rtl/>
        </w:rPr>
        <w:t>كه</w:t>
      </w:r>
      <w:r w:rsidRPr="006C7DF1">
        <w:rPr>
          <w:rtl/>
        </w:rPr>
        <w:t xml:space="preserve"> </w:t>
      </w:r>
      <w:r w:rsidRPr="006C7DF1">
        <w:rPr>
          <w:rFonts w:hint="cs"/>
          <w:rtl/>
        </w:rPr>
        <w:t>براي</w:t>
      </w:r>
      <w:r w:rsidRPr="006C7DF1">
        <w:rPr>
          <w:rtl/>
        </w:rPr>
        <w:t xml:space="preserve"> </w:t>
      </w:r>
      <w:r w:rsidRPr="006C7DF1">
        <w:rPr>
          <w:rFonts w:hint="cs"/>
          <w:rtl/>
        </w:rPr>
        <w:t>شما</w:t>
      </w:r>
      <w:r w:rsidRPr="006C7DF1">
        <w:rPr>
          <w:rtl/>
        </w:rPr>
        <w:t xml:space="preserve"> </w:t>
      </w:r>
      <w:r w:rsidRPr="006C7DF1">
        <w:rPr>
          <w:rFonts w:hint="cs"/>
          <w:rtl/>
        </w:rPr>
        <w:t>آمده</w:t>
      </w:r>
      <w:r w:rsidRPr="006C7DF1">
        <w:rPr>
          <w:rtl/>
        </w:rPr>
        <w:t xml:space="preserve"> </w:t>
      </w:r>
      <w:r w:rsidRPr="006C7DF1">
        <w:rPr>
          <w:rFonts w:hint="cs"/>
          <w:rtl/>
        </w:rPr>
        <w:t>است</w:t>
      </w:r>
      <w:r w:rsidRPr="006C7DF1">
        <w:rPr>
          <w:rtl/>
        </w:rPr>
        <w:t xml:space="preserve">. </w:t>
      </w:r>
      <w:r w:rsidRPr="006C7DF1">
        <w:rPr>
          <w:rFonts w:hint="cs"/>
          <w:rtl/>
        </w:rPr>
        <w:t>پيغمبر</w:t>
      </w:r>
      <w:r w:rsidRPr="006C7DF1">
        <w:rPr>
          <w:rtl/>
        </w:rPr>
        <w:t xml:space="preserve"> </w:t>
      </w:r>
      <w:r w:rsidRPr="006C7DF1">
        <w:rPr>
          <w:rFonts w:hint="cs"/>
          <w:rtl/>
        </w:rPr>
        <w:t>و</w:t>
      </w:r>
      <w:r w:rsidRPr="006C7DF1">
        <w:rPr>
          <w:rtl/>
        </w:rPr>
        <w:t xml:space="preserve"> </w:t>
      </w:r>
      <w:r w:rsidRPr="006C7DF1">
        <w:rPr>
          <w:rFonts w:hint="cs"/>
          <w:rtl/>
        </w:rPr>
        <w:t>شما</w:t>
      </w:r>
      <w:r w:rsidRPr="006C7DF1">
        <w:rPr>
          <w:rtl/>
        </w:rPr>
        <w:t xml:space="preserve"> </w:t>
      </w:r>
      <w:r w:rsidRPr="006C7DF1">
        <w:rPr>
          <w:rFonts w:hint="cs"/>
          <w:rtl/>
        </w:rPr>
        <w:t>را</w:t>
      </w:r>
      <w:r w:rsidRPr="006C7DF1">
        <w:rPr>
          <w:rtl/>
        </w:rPr>
        <w:t xml:space="preserve"> </w:t>
      </w:r>
      <w:r w:rsidRPr="006C7DF1">
        <w:rPr>
          <w:rFonts w:hint="cs"/>
          <w:rtl/>
        </w:rPr>
        <w:t>به</w:t>
      </w:r>
      <w:r w:rsidRPr="006C7DF1">
        <w:rPr>
          <w:rtl/>
        </w:rPr>
        <w:t xml:space="preserve"> </w:t>
      </w:r>
      <w:r w:rsidRPr="006C7DF1">
        <w:rPr>
          <w:rFonts w:hint="cs"/>
          <w:rtl/>
        </w:rPr>
        <w:t>خاطر</w:t>
      </w:r>
      <w:r w:rsidRPr="006C7DF1">
        <w:rPr>
          <w:rtl/>
        </w:rPr>
        <w:t xml:space="preserve"> </w:t>
      </w:r>
      <w:r w:rsidRPr="006C7DF1">
        <w:rPr>
          <w:rFonts w:hint="cs"/>
          <w:rtl/>
        </w:rPr>
        <w:t>ايمان</w:t>
      </w:r>
      <w:r w:rsidRPr="006C7DF1">
        <w:rPr>
          <w:rtl/>
        </w:rPr>
        <w:t xml:space="preserve"> </w:t>
      </w:r>
      <w:r w:rsidRPr="006C7DF1">
        <w:rPr>
          <w:rFonts w:hint="cs"/>
          <w:rtl/>
        </w:rPr>
        <w:t>آوردن</w:t>
      </w:r>
      <w:r w:rsidRPr="006C7DF1">
        <w:rPr>
          <w:rtl/>
        </w:rPr>
        <w:t xml:space="preserve"> </w:t>
      </w:r>
      <w:r w:rsidRPr="006C7DF1">
        <w:rPr>
          <w:rFonts w:hint="cs"/>
          <w:rtl/>
        </w:rPr>
        <w:t>به</w:t>
      </w:r>
      <w:r w:rsidRPr="006C7DF1">
        <w:rPr>
          <w:rtl/>
        </w:rPr>
        <w:t xml:space="preserve"> </w:t>
      </w:r>
      <w:r w:rsidRPr="006C7DF1">
        <w:rPr>
          <w:rFonts w:hint="cs"/>
          <w:rtl/>
        </w:rPr>
        <w:t>خدا</w:t>
      </w:r>
      <w:r w:rsidRPr="006C7DF1">
        <w:rPr>
          <w:rtl/>
        </w:rPr>
        <w:t xml:space="preserve"> </w:t>
      </w:r>
      <w:r w:rsidRPr="006C7DF1">
        <w:rPr>
          <w:rFonts w:hint="cs"/>
          <w:rtl/>
        </w:rPr>
        <w:t>كه</w:t>
      </w:r>
      <w:r w:rsidRPr="006C7DF1">
        <w:rPr>
          <w:rtl/>
        </w:rPr>
        <w:t xml:space="preserve"> </w:t>
      </w:r>
      <w:r w:rsidRPr="006C7DF1">
        <w:rPr>
          <w:rFonts w:hint="cs"/>
          <w:rtl/>
        </w:rPr>
        <w:t>پروردگارتان</w:t>
      </w:r>
      <w:r w:rsidRPr="006C7DF1">
        <w:rPr>
          <w:rtl/>
        </w:rPr>
        <w:t xml:space="preserve"> </w:t>
      </w:r>
      <w:r w:rsidRPr="006C7DF1">
        <w:rPr>
          <w:rFonts w:hint="cs"/>
          <w:rtl/>
        </w:rPr>
        <w:t>است</w:t>
      </w:r>
      <w:r w:rsidRPr="006C7DF1">
        <w:rPr>
          <w:rtl/>
        </w:rPr>
        <w:t xml:space="preserve"> (</w:t>
      </w:r>
      <w:r w:rsidRPr="006C7DF1">
        <w:rPr>
          <w:rFonts w:hint="cs"/>
          <w:rtl/>
        </w:rPr>
        <w:t>از</w:t>
      </w:r>
      <w:r w:rsidRPr="006C7DF1">
        <w:rPr>
          <w:rtl/>
        </w:rPr>
        <w:t xml:space="preserve"> </w:t>
      </w:r>
      <w:r w:rsidRPr="006C7DF1">
        <w:rPr>
          <w:rFonts w:hint="cs"/>
          <w:rtl/>
        </w:rPr>
        <w:t>شهر</w:t>
      </w:r>
      <w:r w:rsidRPr="006C7DF1">
        <w:rPr>
          <w:rtl/>
        </w:rPr>
        <w:t xml:space="preserve"> </w:t>
      </w:r>
      <w:r w:rsidRPr="006C7DF1">
        <w:rPr>
          <w:rFonts w:hint="cs"/>
          <w:rtl/>
        </w:rPr>
        <w:t>و</w:t>
      </w:r>
      <w:r w:rsidRPr="006C7DF1">
        <w:rPr>
          <w:rtl/>
        </w:rPr>
        <w:t xml:space="preserve"> </w:t>
      </w:r>
      <w:r w:rsidRPr="006C7DF1">
        <w:rPr>
          <w:rFonts w:hint="cs"/>
          <w:rtl/>
        </w:rPr>
        <w:t>ديارتان</w:t>
      </w:r>
      <w:r w:rsidRPr="006C7DF1">
        <w:rPr>
          <w:rtl/>
        </w:rPr>
        <w:t xml:space="preserve">) </w:t>
      </w:r>
      <w:r w:rsidRPr="006C7DF1">
        <w:rPr>
          <w:rFonts w:hint="cs"/>
          <w:rtl/>
        </w:rPr>
        <w:t>بيرون</w:t>
      </w:r>
      <w:r w:rsidRPr="006C7DF1">
        <w:rPr>
          <w:rtl/>
        </w:rPr>
        <w:t xml:space="preserve"> </w:t>
      </w:r>
      <w:r w:rsidRPr="006C7DF1">
        <w:rPr>
          <w:rFonts w:hint="cs"/>
          <w:rtl/>
        </w:rPr>
        <w:t>مي‌رانند</w:t>
      </w:r>
      <w:r w:rsidRPr="006C7DF1">
        <w:rPr>
          <w:rtl/>
        </w:rPr>
        <w:t xml:space="preserve">. </w:t>
      </w:r>
      <w:r w:rsidRPr="006C7DF1">
        <w:rPr>
          <w:rFonts w:hint="cs"/>
          <w:rtl/>
        </w:rPr>
        <w:t>اگر</w:t>
      </w:r>
      <w:r w:rsidRPr="006C7DF1">
        <w:rPr>
          <w:rtl/>
        </w:rPr>
        <w:t xml:space="preserve"> </w:t>
      </w:r>
      <w:r w:rsidRPr="006C7DF1">
        <w:rPr>
          <w:rFonts w:hint="cs"/>
          <w:rtl/>
        </w:rPr>
        <w:t>شما</w:t>
      </w:r>
      <w:r w:rsidRPr="006C7DF1">
        <w:rPr>
          <w:rtl/>
        </w:rPr>
        <w:t xml:space="preserve"> </w:t>
      </w:r>
      <w:r w:rsidRPr="006C7DF1">
        <w:rPr>
          <w:rFonts w:hint="cs"/>
          <w:rtl/>
        </w:rPr>
        <w:t>براي</w:t>
      </w:r>
      <w:r w:rsidRPr="006C7DF1">
        <w:rPr>
          <w:rtl/>
        </w:rPr>
        <w:t xml:space="preserve"> </w:t>
      </w:r>
      <w:r w:rsidRPr="006C7DF1">
        <w:rPr>
          <w:rFonts w:hint="cs"/>
          <w:rtl/>
        </w:rPr>
        <w:t>جهاد</w:t>
      </w:r>
      <w:r w:rsidRPr="006C7DF1">
        <w:rPr>
          <w:rtl/>
        </w:rPr>
        <w:t xml:space="preserve"> </w:t>
      </w:r>
      <w:r w:rsidRPr="006C7DF1">
        <w:rPr>
          <w:rFonts w:hint="cs"/>
          <w:rtl/>
        </w:rPr>
        <w:t>در</w:t>
      </w:r>
      <w:r w:rsidRPr="006C7DF1">
        <w:rPr>
          <w:rtl/>
        </w:rPr>
        <w:t xml:space="preserve"> </w:t>
      </w:r>
      <w:r w:rsidRPr="006C7DF1">
        <w:rPr>
          <w:rFonts w:hint="cs"/>
          <w:rtl/>
        </w:rPr>
        <w:t>راه</w:t>
      </w:r>
      <w:r w:rsidRPr="006C7DF1">
        <w:rPr>
          <w:rtl/>
        </w:rPr>
        <w:t xml:space="preserve"> </w:t>
      </w:r>
      <w:r w:rsidRPr="006C7DF1">
        <w:rPr>
          <w:rFonts w:hint="cs"/>
          <w:rtl/>
        </w:rPr>
        <w:t>من</w:t>
      </w:r>
      <w:r w:rsidRPr="006C7DF1">
        <w:rPr>
          <w:rtl/>
        </w:rPr>
        <w:t xml:space="preserve"> </w:t>
      </w:r>
      <w:r w:rsidRPr="006C7DF1">
        <w:rPr>
          <w:rFonts w:hint="cs"/>
          <w:rtl/>
        </w:rPr>
        <w:t>و</w:t>
      </w:r>
      <w:r w:rsidRPr="006C7DF1">
        <w:rPr>
          <w:rtl/>
        </w:rPr>
        <w:t xml:space="preserve"> </w:t>
      </w:r>
      <w:r w:rsidRPr="006C7DF1">
        <w:rPr>
          <w:rFonts w:hint="cs"/>
          <w:rtl/>
        </w:rPr>
        <w:t>طلب</w:t>
      </w:r>
      <w:r w:rsidRPr="006C7DF1">
        <w:rPr>
          <w:rtl/>
        </w:rPr>
        <w:t xml:space="preserve"> </w:t>
      </w:r>
      <w:r w:rsidRPr="006C7DF1">
        <w:rPr>
          <w:rFonts w:hint="cs"/>
          <w:rtl/>
        </w:rPr>
        <w:t>خوشنوديم</w:t>
      </w:r>
      <w:r w:rsidRPr="006C7DF1">
        <w:rPr>
          <w:rtl/>
        </w:rPr>
        <w:t xml:space="preserve"> (</w:t>
      </w:r>
      <w:r w:rsidRPr="006C7DF1">
        <w:rPr>
          <w:rFonts w:hint="cs"/>
          <w:rtl/>
        </w:rPr>
        <w:t>هجرت</w:t>
      </w:r>
      <w:r w:rsidRPr="006C7DF1">
        <w:rPr>
          <w:rtl/>
        </w:rPr>
        <w:t xml:space="preserve"> </w:t>
      </w:r>
      <w:r w:rsidRPr="006C7DF1">
        <w:rPr>
          <w:rFonts w:hint="cs"/>
          <w:rtl/>
        </w:rPr>
        <w:t>كرده</w:t>
      </w:r>
      <w:r w:rsidRPr="006C7DF1">
        <w:rPr>
          <w:rtl/>
        </w:rPr>
        <w:t xml:space="preserve"> </w:t>
      </w:r>
      <w:r w:rsidRPr="006C7DF1">
        <w:rPr>
          <w:rFonts w:hint="cs"/>
          <w:rtl/>
        </w:rPr>
        <w:t>و</w:t>
      </w:r>
      <w:r w:rsidRPr="006C7DF1">
        <w:rPr>
          <w:rtl/>
        </w:rPr>
        <w:t xml:space="preserve"> </w:t>
      </w:r>
      <w:r w:rsidRPr="006C7DF1">
        <w:rPr>
          <w:rFonts w:hint="cs"/>
          <w:rtl/>
        </w:rPr>
        <w:t>از</w:t>
      </w:r>
      <w:r w:rsidRPr="006C7DF1">
        <w:rPr>
          <w:rtl/>
        </w:rPr>
        <w:t xml:space="preserve"> </w:t>
      </w:r>
      <w:r w:rsidRPr="006C7DF1">
        <w:rPr>
          <w:rFonts w:hint="cs"/>
          <w:rtl/>
        </w:rPr>
        <w:t>زادگاه</w:t>
      </w:r>
      <w:r w:rsidRPr="006C7DF1">
        <w:rPr>
          <w:rtl/>
        </w:rPr>
        <w:t xml:space="preserve"> </w:t>
      </w:r>
      <w:r w:rsidRPr="006C7DF1">
        <w:rPr>
          <w:rFonts w:hint="cs"/>
          <w:rtl/>
        </w:rPr>
        <w:t>خويشتن</w:t>
      </w:r>
      <w:r w:rsidRPr="006C7DF1">
        <w:rPr>
          <w:rtl/>
        </w:rPr>
        <w:t xml:space="preserve">) </w:t>
      </w:r>
      <w:r w:rsidRPr="006C7DF1">
        <w:rPr>
          <w:rFonts w:hint="cs"/>
          <w:rtl/>
        </w:rPr>
        <w:t>بيرون</w:t>
      </w:r>
      <w:r w:rsidRPr="006C7DF1">
        <w:rPr>
          <w:rtl/>
        </w:rPr>
        <w:t xml:space="preserve"> </w:t>
      </w:r>
      <w:r w:rsidRPr="006C7DF1">
        <w:rPr>
          <w:rFonts w:hint="cs"/>
          <w:rtl/>
        </w:rPr>
        <w:t>آمده‌ايد</w:t>
      </w:r>
      <w:r w:rsidRPr="006C7DF1">
        <w:rPr>
          <w:rtl/>
        </w:rPr>
        <w:t xml:space="preserve"> (</w:t>
      </w:r>
      <w:r w:rsidRPr="006C7DF1">
        <w:rPr>
          <w:rFonts w:hint="cs"/>
          <w:rtl/>
        </w:rPr>
        <w:t>با</w:t>
      </w:r>
      <w:r w:rsidRPr="006C7DF1">
        <w:rPr>
          <w:rtl/>
        </w:rPr>
        <w:t xml:space="preserve"> </w:t>
      </w:r>
      <w:r w:rsidRPr="006C7DF1">
        <w:rPr>
          <w:rFonts w:hint="cs"/>
          <w:rtl/>
        </w:rPr>
        <w:t>ايشان</w:t>
      </w:r>
      <w:r w:rsidRPr="006C7DF1">
        <w:rPr>
          <w:rtl/>
        </w:rPr>
        <w:t xml:space="preserve"> </w:t>
      </w:r>
      <w:r w:rsidRPr="006C7DF1">
        <w:rPr>
          <w:rFonts w:hint="cs"/>
          <w:rtl/>
        </w:rPr>
        <w:t>پيوند</w:t>
      </w:r>
      <w:r w:rsidRPr="006C7DF1">
        <w:rPr>
          <w:rtl/>
        </w:rPr>
        <w:t xml:space="preserve"> </w:t>
      </w:r>
      <w:r w:rsidRPr="006C7DF1">
        <w:rPr>
          <w:rFonts w:hint="cs"/>
          <w:rtl/>
        </w:rPr>
        <w:t>دوستي</w:t>
      </w:r>
      <w:r w:rsidRPr="006C7DF1">
        <w:rPr>
          <w:rtl/>
        </w:rPr>
        <w:t xml:space="preserve"> </w:t>
      </w:r>
      <w:r w:rsidRPr="006C7DF1">
        <w:rPr>
          <w:rFonts w:hint="cs"/>
          <w:rtl/>
        </w:rPr>
        <w:t>برقرار</w:t>
      </w:r>
      <w:r w:rsidRPr="006C7DF1">
        <w:rPr>
          <w:rtl/>
        </w:rPr>
        <w:t xml:space="preserve"> </w:t>
      </w:r>
      <w:r w:rsidRPr="006C7DF1">
        <w:rPr>
          <w:rFonts w:hint="cs"/>
          <w:rtl/>
        </w:rPr>
        <w:t>نسازيد</w:t>
      </w:r>
      <w:r w:rsidRPr="006C7DF1">
        <w:rPr>
          <w:rtl/>
        </w:rPr>
        <w:t xml:space="preserve">). </w:t>
      </w:r>
      <w:r w:rsidRPr="006C7DF1">
        <w:rPr>
          <w:rFonts w:hint="cs"/>
          <w:rtl/>
        </w:rPr>
        <w:t>در</w:t>
      </w:r>
      <w:r w:rsidRPr="006C7DF1">
        <w:rPr>
          <w:rtl/>
        </w:rPr>
        <w:t xml:space="preserve"> </w:t>
      </w:r>
      <w:r w:rsidRPr="006C7DF1">
        <w:rPr>
          <w:rFonts w:hint="cs"/>
          <w:rtl/>
        </w:rPr>
        <w:t>نهان</w:t>
      </w:r>
      <w:r w:rsidRPr="006C7DF1">
        <w:rPr>
          <w:rtl/>
        </w:rPr>
        <w:t xml:space="preserve"> </w:t>
      </w:r>
      <w:r w:rsidRPr="006C7DF1">
        <w:rPr>
          <w:rFonts w:hint="cs"/>
          <w:rtl/>
        </w:rPr>
        <w:t>با</w:t>
      </w:r>
      <w:r w:rsidRPr="006C7DF1">
        <w:rPr>
          <w:rtl/>
        </w:rPr>
        <w:t xml:space="preserve"> </w:t>
      </w:r>
      <w:r w:rsidRPr="006C7DF1">
        <w:rPr>
          <w:rFonts w:hint="cs"/>
          <w:rtl/>
        </w:rPr>
        <w:t>آنان</w:t>
      </w:r>
      <w:r w:rsidRPr="006C7DF1">
        <w:rPr>
          <w:rtl/>
        </w:rPr>
        <w:t xml:space="preserve"> </w:t>
      </w:r>
      <w:r w:rsidRPr="006C7DF1">
        <w:rPr>
          <w:rFonts w:hint="cs"/>
          <w:rtl/>
        </w:rPr>
        <w:t>دوستي</w:t>
      </w:r>
      <w:r w:rsidRPr="006C7DF1">
        <w:rPr>
          <w:rtl/>
        </w:rPr>
        <w:t xml:space="preserve"> </w:t>
      </w:r>
      <w:r w:rsidRPr="006C7DF1">
        <w:rPr>
          <w:rFonts w:hint="cs"/>
          <w:rtl/>
        </w:rPr>
        <w:t>مي‌كنيد، در</w:t>
      </w:r>
      <w:r w:rsidRPr="006C7DF1">
        <w:rPr>
          <w:rtl/>
        </w:rPr>
        <w:t xml:space="preserve"> </w:t>
      </w:r>
      <w:r w:rsidRPr="006C7DF1">
        <w:rPr>
          <w:rFonts w:hint="cs"/>
          <w:rtl/>
        </w:rPr>
        <w:t>حالي</w:t>
      </w:r>
      <w:r w:rsidRPr="006C7DF1">
        <w:rPr>
          <w:rtl/>
        </w:rPr>
        <w:t xml:space="preserve"> </w:t>
      </w:r>
      <w:r w:rsidRPr="006C7DF1">
        <w:rPr>
          <w:rFonts w:hint="cs"/>
          <w:rtl/>
        </w:rPr>
        <w:t>كه</w:t>
      </w:r>
      <w:r w:rsidRPr="006C7DF1">
        <w:rPr>
          <w:rtl/>
        </w:rPr>
        <w:t xml:space="preserve"> </w:t>
      </w:r>
      <w:r w:rsidRPr="006C7DF1">
        <w:rPr>
          <w:rFonts w:hint="cs"/>
          <w:rtl/>
        </w:rPr>
        <w:t>من</w:t>
      </w:r>
      <w:r w:rsidRPr="006C7DF1">
        <w:rPr>
          <w:rtl/>
        </w:rPr>
        <w:t xml:space="preserve"> </w:t>
      </w:r>
      <w:r w:rsidRPr="006C7DF1">
        <w:rPr>
          <w:rFonts w:hint="cs"/>
          <w:rtl/>
        </w:rPr>
        <w:t>نسبت</w:t>
      </w:r>
      <w:r w:rsidRPr="006C7DF1">
        <w:rPr>
          <w:rtl/>
        </w:rPr>
        <w:t xml:space="preserve"> </w:t>
      </w:r>
      <w:r w:rsidRPr="006C7DF1">
        <w:rPr>
          <w:rFonts w:hint="cs"/>
          <w:rtl/>
        </w:rPr>
        <w:t>به</w:t>
      </w:r>
      <w:r w:rsidRPr="006C7DF1">
        <w:rPr>
          <w:rtl/>
        </w:rPr>
        <w:t xml:space="preserve"> </w:t>
      </w:r>
      <w:r w:rsidRPr="006C7DF1">
        <w:rPr>
          <w:rFonts w:hint="cs"/>
          <w:rtl/>
        </w:rPr>
        <w:t>هرچه</w:t>
      </w:r>
      <w:r w:rsidRPr="006C7DF1">
        <w:rPr>
          <w:rtl/>
        </w:rPr>
        <w:t xml:space="preserve"> </w:t>
      </w:r>
      <w:r w:rsidRPr="006C7DF1">
        <w:rPr>
          <w:rFonts w:hint="cs"/>
          <w:rtl/>
        </w:rPr>
        <w:t>پنهان</w:t>
      </w:r>
      <w:r w:rsidRPr="006C7DF1">
        <w:rPr>
          <w:rtl/>
        </w:rPr>
        <w:t xml:space="preserve"> </w:t>
      </w:r>
      <w:r w:rsidRPr="006C7DF1">
        <w:rPr>
          <w:rFonts w:hint="cs"/>
          <w:rtl/>
        </w:rPr>
        <w:t>مي‌داريد</w:t>
      </w:r>
      <w:r w:rsidRPr="006C7DF1">
        <w:rPr>
          <w:rtl/>
        </w:rPr>
        <w:t xml:space="preserve"> </w:t>
      </w:r>
      <w:r w:rsidRPr="006C7DF1">
        <w:rPr>
          <w:rFonts w:hint="cs"/>
          <w:rtl/>
        </w:rPr>
        <w:t>يا</w:t>
      </w:r>
      <w:r w:rsidRPr="006C7DF1">
        <w:rPr>
          <w:rtl/>
        </w:rPr>
        <w:t xml:space="preserve"> </w:t>
      </w:r>
      <w:r w:rsidRPr="006C7DF1">
        <w:rPr>
          <w:rFonts w:hint="cs"/>
          <w:rtl/>
        </w:rPr>
        <w:t>آشكار</w:t>
      </w:r>
      <w:r w:rsidRPr="006C7DF1">
        <w:rPr>
          <w:rtl/>
        </w:rPr>
        <w:t xml:space="preserve"> </w:t>
      </w:r>
      <w:r w:rsidRPr="006C7DF1">
        <w:rPr>
          <w:rFonts w:hint="cs"/>
          <w:rtl/>
        </w:rPr>
        <w:t>مي‌سازيد</w:t>
      </w:r>
      <w:r w:rsidRPr="006C7DF1">
        <w:rPr>
          <w:rtl/>
        </w:rPr>
        <w:t xml:space="preserve"> (</w:t>
      </w:r>
      <w:r w:rsidRPr="006C7DF1">
        <w:rPr>
          <w:rFonts w:hint="cs"/>
          <w:rtl/>
        </w:rPr>
        <w:t>از</w:t>
      </w:r>
      <w:r w:rsidRPr="006C7DF1">
        <w:rPr>
          <w:rtl/>
        </w:rPr>
        <w:t xml:space="preserve"> </w:t>
      </w:r>
      <w:r w:rsidRPr="006C7DF1">
        <w:rPr>
          <w:rFonts w:hint="cs"/>
          <w:rtl/>
        </w:rPr>
        <w:t>همگان</w:t>
      </w:r>
      <w:r w:rsidRPr="006C7DF1">
        <w:rPr>
          <w:rtl/>
        </w:rPr>
        <w:t xml:space="preserve">) </w:t>
      </w:r>
      <w:r w:rsidRPr="006C7DF1">
        <w:rPr>
          <w:rFonts w:hint="cs"/>
          <w:rtl/>
        </w:rPr>
        <w:t>مطّلع‌تر</w:t>
      </w:r>
      <w:r w:rsidRPr="006C7DF1">
        <w:rPr>
          <w:rtl/>
        </w:rPr>
        <w:t xml:space="preserve"> </w:t>
      </w:r>
      <w:r w:rsidRPr="006C7DF1">
        <w:rPr>
          <w:rFonts w:hint="cs"/>
          <w:rtl/>
        </w:rPr>
        <w:t>و</w:t>
      </w:r>
      <w:r w:rsidRPr="006C7DF1">
        <w:rPr>
          <w:rtl/>
        </w:rPr>
        <w:t xml:space="preserve"> </w:t>
      </w:r>
      <w:r w:rsidRPr="006C7DF1">
        <w:rPr>
          <w:rFonts w:hint="cs"/>
          <w:rtl/>
        </w:rPr>
        <w:t>آگاه‌تر</w:t>
      </w:r>
      <w:r w:rsidRPr="006C7DF1">
        <w:rPr>
          <w:rtl/>
        </w:rPr>
        <w:t xml:space="preserve"> </w:t>
      </w:r>
      <w:r w:rsidRPr="006C7DF1">
        <w:rPr>
          <w:rFonts w:hint="cs"/>
          <w:rtl/>
        </w:rPr>
        <w:t>هستم</w:t>
      </w:r>
      <w:r w:rsidRPr="006C7DF1">
        <w:rPr>
          <w:rtl/>
        </w:rPr>
        <w:t xml:space="preserve">. </w:t>
      </w:r>
      <w:r w:rsidRPr="006C7DF1">
        <w:rPr>
          <w:rFonts w:hint="cs"/>
          <w:rtl/>
        </w:rPr>
        <w:t>هر كس</w:t>
      </w:r>
      <w:r w:rsidRPr="006C7DF1">
        <w:rPr>
          <w:rtl/>
        </w:rPr>
        <w:t xml:space="preserve"> </w:t>
      </w:r>
      <w:r w:rsidRPr="006C7DF1">
        <w:rPr>
          <w:rFonts w:hint="cs"/>
          <w:rtl/>
        </w:rPr>
        <w:t>از</w:t>
      </w:r>
      <w:r w:rsidRPr="006C7DF1">
        <w:rPr>
          <w:rtl/>
        </w:rPr>
        <w:t xml:space="preserve"> </w:t>
      </w:r>
      <w:r w:rsidRPr="006C7DF1">
        <w:rPr>
          <w:rFonts w:hint="cs"/>
          <w:rtl/>
        </w:rPr>
        <w:t>شما</w:t>
      </w:r>
      <w:r w:rsidRPr="006C7DF1">
        <w:rPr>
          <w:rtl/>
        </w:rPr>
        <w:t xml:space="preserve"> </w:t>
      </w:r>
      <w:r w:rsidRPr="006C7DF1">
        <w:rPr>
          <w:rFonts w:hint="cs"/>
          <w:rtl/>
        </w:rPr>
        <w:t>چنين</w:t>
      </w:r>
      <w:r w:rsidRPr="006C7DF1">
        <w:rPr>
          <w:rtl/>
        </w:rPr>
        <w:t xml:space="preserve"> </w:t>
      </w:r>
      <w:r w:rsidRPr="006C7DF1">
        <w:rPr>
          <w:rFonts w:hint="cs"/>
          <w:rtl/>
        </w:rPr>
        <w:t>كاري</w:t>
      </w:r>
      <w:r w:rsidRPr="006C7DF1">
        <w:rPr>
          <w:rtl/>
        </w:rPr>
        <w:t xml:space="preserve"> </w:t>
      </w:r>
      <w:r w:rsidRPr="006C7DF1">
        <w:rPr>
          <w:rFonts w:hint="cs"/>
          <w:rtl/>
        </w:rPr>
        <w:t>را</w:t>
      </w:r>
      <w:r w:rsidRPr="006C7DF1">
        <w:rPr>
          <w:rtl/>
        </w:rPr>
        <w:t xml:space="preserve"> </w:t>
      </w:r>
      <w:r w:rsidRPr="006C7DF1">
        <w:rPr>
          <w:rFonts w:hint="cs"/>
          <w:rtl/>
        </w:rPr>
        <w:t>بكند از</w:t>
      </w:r>
      <w:r w:rsidRPr="006C7DF1">
        <w:rPr>
          <w:rtl/>
        </w:rPr>
        <w:t xml:space="preserve"> </w:t>
      </w:r>
      <w:r w:rsidRPr="006C7DF1">
        <w:rPr>
          <w:rFonts w:hint="cs"/>
          <w:rtl/>
        </w:rPr>
        <w:t>راستاي</w:t>
      </w:r>
      <w:r w:rsidRPr="006C7DF1">
        <w:rPr>
          <w:rtl/>
        </w:rPr>
        <w:t xml:space="preserve"> </w:t>
      </w:r>
      <w:r w:rsidRPr="006C7DF1">
        <w:rPr>
          <w:rFonts w:hint="cs"/>
          <w:rtl/>
        </w:rPr>
        <w:t>راه</w:t>
      </w:r>
      <w:r w:rsidRPr="006C7DF1">
        <w:rPr>
          <w:rtl/>
        </w:rPr>
        <w:t xml:space="preserve"> </w:t>
      </w:r>
      <w:r w:rsidRPr="006C7DF1">
        <w:rPr>
          <w:rFonts w:hint="cs"/>
          <w:rtl/>
        </w:rPr>
        <w:t>منحرف</w:t>
      </w:r>
      <w:r w:rsidRPr="006C7DF1">
        <w:rPr>
          <w:rtl/>
        </w:rPr>
        <w:t xml:space="preserve"> </w:t>
      </w:r>
      <w:r w:rsidRPr="006C7DF1">
        <w:rPr>
          <w:rFonts w:hint="cs"/>
          <w:rtl/>
        </w:rPr>
        <w:t>گشته</w:t>
      </w:r>
      <w:r w:rsidRPr="006C7DF1">
        <w:rPr>
          <w:rtl/>
        </w:rPr>
        <w:t xml:space="preserve"> </w:t>
      </w:r>
      <w:r w:rsidRPr="006C7DF1">
        <w:rPr>
          <w:rFonts w:hint="cs"/>
          <w:rtl/>
        </w:rPr>
        <w:t>است</w:t>
      </w:r>
      <w:r w:rsidR="0035700B">
        <w:rPr>
          <w:rFonts w:hint="cs"/>
          <w:rtl/>
        </w:rPr>
        <w:t>}</w:t>
      </w:r>
      <w:r w:rsidRPr="006C7DF1">
        <w:rPr>
          <w:rFonts w:hint="cs"/>
          <w:rtl/>
        </w:rPr>
        <w:t xml:space="preserve">. </w:t>
      </w:r>
    </w:p>
    <w:p w:rsidR="006C7DF1" w:rsidRPr="006C7DF1" w:rsidRDefault="006C7DF1" w:rsidP="00613C0A">
      <w:pPr>
        <w:rPr>
          <w:rtl/>
        </w:rPr>
      </w:pPr>
      <w:r w:rsidRPr="00077A04">
        <w:rPr>
          <w:rFonts w:hint="cs"/>
          <w:b/>
          <w:bCs/>
          <w:sz w:val="36"/>
          <w:szCs w:val="36"/>
          <w:rtl/>
        </w:rPr>
        <w:t>شیخ سعدی</w:t>
      </w:r>
      <w:r w:rsidRPr="00077A04">
        <w:rPr>
          <w:rFonts w:hint="cs"/>
          <w:color w:val="0070C0"/>
        </w:rPr>
        <w:sym w:font="Abo-thar" w:char="F065"/>
      </w:r>
      <w:r w:rsidRPr="006C7DF1">
        <w:rPr>
          <w:rFonts w:hint="cs"/>
          <w:rtl/>
        </w:rPr>
        <w:t xml:space="preserve"> فرموده: خداوند فرموده </w:t>
      </w:r>
      <w:r w:rsidR="0057376F" w:rsidRPr="0035700B">
        <w:rPr>
          <w:rFonts w:ascii="QCF2BSML" w:hAnsi="QCF2BSML" w:cs="QCF2BSML"/>
          <w:color w:val="C00000"/>
          <w:sz w:val="32"/>
          <w:szCs w:val="32"/>
          <w:rtl/>
        </w:rPr>
        <w:t>ﱡﭐ</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ﱁ</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ﱂ</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ﱃ</w:t>
      </w:r>
      <w:r w:rsidR="0057376F" w:rsidRPr="0057376F">
        <w:rPr>
          <w:rFonts w:ascii="QCF2BSML" w:hAnsi="QCF2BSML" w:cs="QCF2BSML"/>
          <w:color w:val="C00000"/>
          <w:sz w:val="32"/>
          <w:szCs w:val="32"/>
          <w:rtl/>
        </w:rPr>
        <w:t xml:space="preserve"> </w:t>
      </w:r>
      <w:r w:rsidR="0057376F" w:rsidRPr="0035700B">
        <w:rPr>
          <w:rFonts w:ascii="QCF2BSML" w:hAnsi="QCF2BSML" w:cs="QCF2BSML"/>
          <w:color w:val="C00000"/>
          <w:sz w:val="32"/>
          <w:szCs w:val="32"/>
          <w:rtl/>
        </w:rPr>
        <w:t>ﱠ</w:t>
      </w:r>
      <w:r w:rsidRPr="006C7DF1">
        <w:rPr>
          <w:rFonts w:hint="cs"/>
          <w:color w:val="008000"/>
          <w:rtl/>
        </w:rPr>
        <w:t xml:space="preserve"> </w:t>
      </w:r>
      <w:r w:rsidRPr="006C7DF1">
        <w:rPr>
          <w:rFonts w:hint="cs"/>
          <w:rtl/>
        </w:rPr>
        <w:t>یعنی: به مقتضای ایمانتان که دوستی اهل ایمان و دشمنی دشمنان ایمان است عمل نمایید؛ چرا که آن‌ها دشمن خدا و دشمن مؤمنان هستند.</w:t>
      </w:r>
      <w:r w:rsidR="00613C0A">
        <w:rPr>
          <w:rFonts w:hint="cs"/>
          <w:rtl/>
        </w:rPr>
        <w:t xml:space="preserve"> </w:t>
      </w:r>
      <w:r w:rsidRPr="006C7DF1">
        <w:rPr>
          <w:rFonts w:hint="cs"/>
          <w:rtl/>
        </w:rPr>
        <w:t xml:space="preserve">بنابراین دشمن خدا را به دوستی برنگیرید و </w:t>
      </w:r>
      <w:r w:rsidR="0057376F" w:rsidRPr="0035700B">
        <w:rPr>
          <w:rFonts w:ascii="QCF2BSML" w:hAnsi="QCF2BSML" w:cs="QCF2BSML"/>
          <w:color w:val="C00000"/>
          <w:sz w:val="32"/>
          <w:szCs w:val="32"/>
          <w:rtl/>
        </w:rPr>
        <w:t>ﱡﭐ</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ﱇ</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ﱈ</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ﱉ</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ﱊ</w:t>
      </w:r>
      <w:r w:rsidR="0057376F" w:rsidRPr="0035700B">
        <w:rPr>
          <w:rFonts w:ascii="QCF2549" w:hAnsi="QCF2549" w:cs="QCF2549"/>
          <w:color w:val="C00000"/>
          <w:sz w:val="2"/>
          <w:szCs w:val="2"/>
          <w:rtl/>
        </w:rPr>
        <w:t xml:space="preserve"> </w:t>
      </w:r>
      <w:r w:rsidR="0057376F" w:rsidRPr="0035700B">
        <w:rPr>
          <w:rFonts w:ascii="QCF2549" w:hAnsi="QCF2549" w:cs="QCF2549"/>
          <w:color w:val="C00000"/>
          <w:sz w:val="32"/>
          <w:szCs w:val="32"/>
          <w:rtl/>
        </w:rPr>
        <w:t>ﱋ</w:t>
      </w:r>
      <w:r w:rsidR="0057376F" w:rsidRPr="0035700B">
        <w:rPr>
          <w:rFonts w:ascii="QCF2BSML" w:hAnsi="QCF2BSML" w:cs="QCF2BSML"/>
          <w:color w:val="C00000"/>
          <w:sz w:val="32"/>
          <w:szCs w:val="32"/>
          <w:rtl/>
        </w:rPr>
        <w:t>ﱠ</w:t>
      </w:r>
      <w:r w:rsidR="0057376F" w:rsidRPr="006C7DF1">
        <w:rPr>
          <w:rFonts w:ascii="Al-QuranAlKareem" w:hAnsi="Al-QuranAlKareem"/>
          <w:b/>
          <w:bCs/>
          <w:color w:val="008000"/>
          <w:rtl/>
        </w:rPr>
        <w:t xml:space="preserve"> </w:t>
      </w:r>
      <w:r w:rsidRPr="006C7DF1">
        <w:rPr>
          <w:rFonts w:hint="cs"/>
          <w:rtl/>
        </w:rPr>
        <w:t xml:space="preserve">یعنی: در دوستی و مودّت آن‌ها و تلاش برای اسباب مودت، شتاب نورزید زیرا مودت اگر حاصل گردد یاری، دوستی و موالات را نیز به دنبال می‌آورد در نتیجه، بنده از دایره‌ی ایمان خارج می‌گردد و از زمره‌ی کافران می‌شود و پیوندش از مؤمنان می‌گسلد. </w:t>
      </w:r>
      <w:r w:rsidR="00613C0A">
        <w:rPr>
          <w:rFonts w:hint="cs"/>
          <w:rtl/>
        </w:rPr>
        <w:t>هم</w:t>
      </w:r>
      <w:r w:rsidRPr="006C7DF1">
        <w:rPr>
          <w:rFonts w:hint="cs"/>
          <w:rtl/>
        </w:rPr>
        <w:t>چنین کسی که کافر را به دوستی گرفته، ناجوانمرد است چرا که او چگونه با دشمن‌ترین دشمنان خود موالات و دوستی می‌کند در حالی‌که جز شرّ و بدی چیزی برایش نمی‌خواهد، درمقابل با پروردگار و سرپرستش که خواهان خیر برای اوست و او را به خیر امر می‌کند و بر آن تشویق می‌نماید مخالفت می‌ورزد؟! از چیزهایی که مؤمن را به معادات و دشمنی با کافران فرا می‌خواند اینست که آنان به حقی که به سوی مؤمنان آمده کافر شده‌اند و بزرگ‌تر از این مخالفت، وجود ندارد چرا که آن‌ها به اصل دینتان کفر ورزیده‌ و پنداشته‌اند که شما بر گمراهی هستید.</w:t>
      </w:r>
      <w:r w:rsidR="00613C0A">
        <w:rPr>
          <w:rFonts w:hint="cs"/>
          <w:rtl/>
        </w:rPr>
        <w:t xml:space="preserve"> </w:t>
      </w:r>
      <w:r w:rsidRPr="006C7DF1">
        <w:rPr>
          <w:rFonts w:hint="cs"/>
          <w:rtl/>
        </w:rPr>
        <w:t>و به حقی کافر شده‌اند که هیچ شک و تردیدی در آن نیست، هر کس حق را ردّ کند محال است که دلیل یا حجتی مبنی بر صحت گفته‌اش داشته باشد بلکه صِرف علم داشتن به حق، بیانگر بطلان و فساد کسی است که آن را ردّ کرده است».</w:t>
      </w:r>
      <w:r w:rsidR="00613C0A" w:rsidRPr="00613C0A">
        <w:rPr>
          <w:rStyle w:val="FootnoteReference"/>
          <w:color w:val="FF0000"/>
          <w:rtl/>
        </w:rPr>
        <w:footnoteReference w:id="175"/>
      </w:r>
      <w:r w:rsidRPr="00613C0A">
        <w:rPr>
          <w:rFonts w:hint="cs"/>
          <w:color w:val="FF0000"/>
          <w:rtl/>
        </w:rPr>
        <w:t xml:space="preserve"> </w:t>
      </w:r>
    </w:p>
    <w:p w:rsidR="006C7DF1" w:rsidRPr="006C7DF1" w:rsidRDefault="006C7DF1" w:rsidP="00D50B5A">
      <w:pPr>
        <w:rPr>
          <w:rtl/>
        </w:rPr>
      </w:pPr>
      <w:r w:rsidRPr="006C7DF1">
        <w:rPr>
          <w:rFonts w:hint="cs"/>
          <w:rtl/>
        </w:rPr>
        <w:t>اهل سنت در این باب به سبب پایبندی به مدلولات نصوص شرعی، مابین و حدّ وسط بین اهل افراط و تفریط هستند. میان افراد غالی و افراطی که از نصوصِ برائت از کافران، ظلم به آن‌ها و مباح دانستن خون و مال معصومشان را برداشت کردند و نصوص مبنی بر نیکی و احسان</w:t>
      </w:r>
      <w:r w:rsidR="001830B6" w:rsidRPr="001830B6">
        <w:rPr>
          <w:rStyle w:val="FootnoteReference"/>
          <w:color w:val="FF0000"/>
          <w:rtl/>
        </w:rPr>
        <w:footnoteReference w:id="176"/>
      </w:r>
      <w:r w:rsidRPr="006C7DF1">
        <w:rPr>
          <w:rFonts w:hint="cs"/>
          <w:rtl/>
        </w:rPr>
        <w:t xml:space="preserve"> نمودن بدانان را تعطیل نمودند و بین اهل تفریط که به مظاهر شرعیِ برائت تاخته و خواستار الغای آن‌ها شدند و در إعمال نصوص مبنی بر نیکی و احسان مبالغه نمودند و از بدعت‌های مخالف قرآن و سنت نهی نمی‌کنند و اهل بدعت را نکوهش نکرده و معاقبه نمی‌نمایند یا همه‌ی گروه‌ها را با وجود مذاهب مختلفشان تایید می‌کنند آن‌طورکه علما، اجتهادی که نزاع در آن راه دارد و سائغ است را تایید می‌نمایند.</w:t>
      </w:r>
      <w:r w:rsidR="00652D4B" w:rsidRPr="00652D4B">
        <w:rPr>
          <w:rStyle w:val="FootnoteReference"/>
          <w:color w:val="FF0000"/>
          <w:rtl/>
        </w:rPr>
        <w:footnoteReference w:id="177"/>
      </w:r>
      <w:r w:rsidRPr="00652D4B">
        <w:rPr>
          <w:rFonts w:hint="cs"/>
          <w:color w:val="FF0000"/>
          <w:rtl/>
        </w:rPr>
        <w:t xml:space="preserve"> </w:t>
      </w:r>
    </w:p>
    <w:p w:rsidR="006C7DF1" w:rsidRPr="006C7DF1" w:rsidRDefault="00514F83" w:rsidP="00514F83">
      <w:pPr>
        <w:pStyle w:val="Heading2"/>
        <w:rPr>
          <w:rtl/>
        </w:rPr>
      </w:pPr>
      <w:r w:rsidRPr="009E3E0B">
        <w:rPr>
          <w:rFonts w:hint="cs"/>
          <w:highlight w:val="yellow"/>
          <w:rtl/>
        </w:rPr>
        <w:t>دهم</w:t>
      </w:r>
      <w:r w:rsidR="006C7DF1" w:rsidRPr="009E3E0B">
        <w:rPr>
          <w:rFonts w:hint="cs"/>
          <w:highlight w:val="yellow"/>
          <w:rtl/>
        </w:rPr>
        <w:t>) جایز دانستن دعوت به تقریب بین اسلام و ادیان اهل کتاب:</w:t>
      </w:r>
      <w:r w:rsidR="006C7DF1" w:rsidRPr="006C7DF1">
        <w:rPr>
          <w:rFonts w:hint="cs"/>
          <w:rtl/>
        </w:rPr>
        <w:t xml:space="preserve"> </w:t>
      </w:r>
    </w:p>
    <w:p w:rsidR="006C7DF1" w:rsidRPr="006C7DF1" w:rsidRDefault="006C7DF1" w:rsidP="002F4774">
      <w:pPr>
        <w:rPr>
          <w:rtl/>
        </w:rPr>
      </w:pPr>
      <w:r w:rsidRPr="006C7DF1">
        <w:rPr>
          <w:rFonts w:hint="cs"/>
          <w:rtl/>
        </w:rPr>
        <w:t xml:space="preserve">این دعوت هرچند که دارای ریشه‌های تاریخی است (و به گذشته بر می‌گردد) اما در عصر حاضر، بسیار گسترده شده است. </w:t>
      </w:r>
    </w:p>
    <w:p w:rsidR="006C7DF1" w:rsidRPr="006C7DF1" w:rsidRDefault="006C7DF1" w:rsidP="00514F83">
      <w:pPr>
        <w:rPr>
          <w:rtl/>
        </w:rPr>
      </w:pPr>
      <w:r w:rsidRPr="006C7DF1">
        <w:rPr>
          <w:rFonts w:hint="cs"/>
          <w:rtl/>
        </w:rPr>
        <w:t xml:space="preserve">حقیقت تقریب بین ادیان در عصر جدید در سه سطح جای می‌گیرد: </w:t>
      </w:r>
    </w:p>
    <w:p w:rsidR="006C7DF1" w:rsidRPr="006C7DF1" w:rsidRDefault="006C7DF1" w:rsidP="001D7FC4">
      <w:pPr>
        <w:pStyle w:val="ListParagraph"/>
        <w:numPr>
          <w:ilvl w:val="0"/>
          <w:numId w:val="37"/>
        </w:numPr>
        <w:rPr>
          <w:rtl/>
        </w:rPr>
      </w:pPr>
      <w:r w:rsidRPr="006C7DF1">
        <w:rPr>
          <w:rFonts w:hint="cs"/>
          <w:rtl/>
        </w:rPr>
        <w:t xml:space="preserve">تقریب و نزدیکی بدون سازگار کردن یا در هم آمیختن، این‌گونه که ویژگیهای اعتقادی و تعبدی خاصِ هر دین باقی بماند اما با اعتقاد به ایمان داشتن دیگران، احترام به عقاید و شعائر آنها، اظهار وجوه تشابه و مشترکات، دور کردن وجوه اختلاف و تفاوت، همکاری بر سرِ تحقق ارزش‌های مشترک و ترویج محبت، مودت و تعارفات دینی همراه باشد. این رویکرد درواقع بارزتر از موارد دیگر است و مورد تایید تصمیمات مجمع دوم واتیکان نیز می‌باشد. </w:t>
      </w:r>
    </w:p>
    <w:p w:rsidR="006C7DF1" w:rsidRPr="006C7DF1" w:rsidRDefault="006C7DF1" w:rsidP="001D7FC4">
      <w:pPr>
        <w:pStyle w:val="ListParagraph"/>
        <w:numPr>
          <w:ilvl w:val="0"/>
          <w:numId w:val="37"/>
        </w:numPr>
        <w:rPr>
          <w:rtl/>
        </w:rPr>
      </w:pPr>
      <w:r w:rsidRPr="006C7DF1">
        <w:rPr>
          <w:rFonts w:hint="cs"/>
          <w:rtl/>
        </w:rPr>
        <w:t xml:space="preserve">وحدت ادیان: یعنی اعتقاد به صحیح بودن همه‌ی ادیان و وابستگی آن‌ها به حقیقتی واحد، هرچند که ظواهر و صورت‌های عبادت متنوع باشد. این مرتبه لازمه‌ی مرتبه‌ی سابق است و دعوت به کاهش ویژگی‌های عقیدتی و تشریعی به منظور گردآمدن زیر سایه‌ی وحدتی کوچک همانند: ابراهیمی بودن، یا وحدتی بزرگ هم‌چون انسانیت بر آن اضافه می‌شود. این رویکرد در تلاش‌های اندیشمند فرانسوی روژه گارودی نمود می‌یابد. </w:t>
      </w:r>
    </w:p>
    <w:p w:rsidR="006C7DF1" w:rsidRPr="006C7DF1" w:rsidRDefault="006C7DF1" w:rsidP="001D7FC4">
      <w:pPr>
        <w:pStyle w:val="ListParagraph"/>
        <w:numPr>
          <w:ilvl w:val="0"/>
          <w:numId w:val="37"/>
        </w:numPr>
        <w:rPr>
          <w:rtl/>
        </w:rPr>
      </w:pPr>
      <w:r w:rsidRPr="006C7DF1">
        <w:rPr>
          <w:rFonts w:hint="cs"/>
          <w:rtl/>
        </w:rPr>
        <w:t xml:space="preserve">یکپارچه‌سازی ادیان: یعنی ادیان را یکی کرد، یا به‌وسیله‌ی درآمیختن و التقاطی که عناصر دین جدید از منابع مختلف بر می‌گیرد و یا به واسطه‌ی تلاش برای جذب دیگران به‌سوی (پذیرش) عقیده‌ی معین ِ یکی از ادیان. </w:t>
      </w:r>
    </w:p>
    <w:p w:rsidR="006C7DF1" w:rsidRPr="006C7DF1" w:rsidRDefault="006C7DF1" w:rsidP="002F4774">
      <w:pPr>
        <w:rPr>
          <w:rtl/>
        </w:rPr>
      </w:pPr>
      <w:r w:rsidRPr="006C7DF1">
        <w:rPr>
          <w:rFonts w:hint="cs"/>
          <w:rtl/>
        </w:rPr>
        <w:t>رابطه‌ی ارجاء با این دعوت در هر سه سطح آن، آشکار است چرا که مبتنی بر اینست که ایمان فقط تصدیق است و هر کس بگوید ایمان، صرفِ اعتقاد به صدق و راستی پیامبر و آن چیزیست که آورده؛ حتی اگر هم به تبعیت از آن ملتزم نگردد و با آن دشمنی کند و بدان بغض ورزد و با آن بجنگد، بازهم لازمه‌اش این است که مؤمن می‌باشد و این، الزامی گریزناپذیر است. به همین دلیل هر کس که این گفته را در جواب بگوید دچار آشفتگی و تشویش شده است که انسان عاقل از آن شرم می‌نماید، همانند قول برخی که گفته‌اند: ابلیس، مستهزأ و مسخره‌کننده بوده و به وجود خدا اقرار نکرده و بدین اقرار نکرده که خداوند، پروردگار و خالقش بوده و این را نمی‌دانسته است! هم‌چنین فرعون و قومش، صحت نبوت موسی</w:t>
      </w:r>
      <w:r w:rsidRPr="001D7FC4">
        <w:rPr>
          <w:rFonts w:hint="cs"/>
          <w:color w:val="0070C0"/>
        </w:rPr>
        <w:sym w:font="Abo-thar" w:char="F06A"/>
      </w:r>
      <w:r w:rsidRPr="006C7DF1">
        <w:rPr>
          <w:rFonts w:hint="cs"/>
          <w:rtl/>
        </w:rPr>
        <w:t xml:space="preserve"> را درک نکرده و نیز به وجود آفریدگار پدیدآورنده معتقد نبودند!</w:t>
      </w:r>
    </w:p>
    <w:p w:rsidR="006C7DF1" w:rsidRPr="006C7DF1" w:rsidRDefault="006C7DF1" w:rsidP="00514F83">
      <w:pPr>
        <w:rPr>
          <w:rtl/>
        </w:rPr>
      </w:pPr>
      <w:r w:rsidRPr="006C7DF1">
        <w:rPr>
          <w:rFonts w:hint="cs"/>
          <w:rtl/>
        </w:rPr>
        <w:t xml:space="preserve">مثلاً </w:t>
      </w:r>
      <w:r w:rsidRPr="00630025">
        <w:rPr>
          <w:rFonts w:hint="cs"/>
          <w:b/>
          <w:bCs/>
          <w:sz w:val="36"/>
          <w:szCs w:val="36"/>
          <w:rtl/>
        </w:rPr>
        <w:t>دکتر محمد سلیم عوا</w:t>
      </w:r>
      <w:r w:rsidRPr="006C7DF1">
        <w:rPr>
          <w:rFonts w:hint="cs"/>
          <w:rtl/>
        </w:rPr>
        <w:t xml:space="preserve"> می‌گوید: «هرچند که شعائر ظاهری بین مسلمانان و قبطی‌ها مختلف باشد و هرچند که برخی عقاید آنان در تضاد با هم باشند اما محوری که پیروان هر دو دین به دور آن می‌چرخند یکی است و آن: عبادت خداوند متعال و ایمان به رسالت و رسولان می‌باشد». </w:t>
      </w:r>
    </w:p>
    <w:p w:rsidR="006C7DF1" w:rsidRPr="006C7DF1" w:rsidRDefault="006C7DF1" w:rsidP="00514F83">
      <w:r w:rsidRPr="006C7DF1">
        <w:rPr>
          <w:rtl/>
        </w:rPr>
        <w:t>و در دسته‌ی اول</w:t>
      </w:r>
      <w:r w:rsidRPr="006C7DF1">
        <w:rPr>
          <w:rFonts w:hint="cs"/>
          <w:rtl/>
        </w:rPr>
        <w:t>،</w:t>
      </w:r>
      <w:r w:rsidRPr="006C7DF1">
        <w:rPr>
          <w:rtl/>
        </w:rPr>
        <w:t xml:space="preserve"> افرادی وجود دارند که به کفر یهود و نصارا اقرار می‌کنند اما حکم بر آن‌ها را به قیامت </w:t>
      </w:r>
      <w:r w:rsidRPr="006C7DF1">
        <w:rPr>
          <w:rFonts w:hint="cs"/>
          <w:rtl/>
        </w:rPr>
        <w:t>موکول</w:t>
      </w:r>
      <w:r w:rsidRPr="006C7DF1">
        <w:rPr>
          <w:rtl/>
        </w:rPr>
        <w:t xml:space="preserve"> می‌کنند و می‌گویند</w:t>
      </w:r>
      <w:r w:rsidRPr="006C7DF1">
        <w:rPr>
          <w:rFonts w:hint="cs"/>
          <w:rtl/>
        </w:rPr>
        <w:t>:</w:t>
      </w:r>
      <w:r w:rsidRPr="006C7DF1">
        <w:rPr>
          <w:rtl/>
        </w:rPr>
        <w:t xml:space="preserve"> الله به حسابشان رسیدگی کرده و واجب است که ما دنبال امور مشترک باشیم و بر این شیوه تاکید می‌کنند که این نیز از دو جهت متضمن ارجاء است: </w:t>
      </w:r>
    </w:p>
    <w:p w:rsidR="006C7DF1" w:rsidRPr="006C7DF1" w:rsidRDefault="006C7DF1" w:rsidP="006B079A">
      <w:pPr>
        <w:pStyle w:val="ListParagraph"/>
        <w:numPr>
          <w:ilvl w:val="0"/>
          <w:numId w:val="38"/>
        </w:numPr>
        <w:rPr>
          <w:rtl/>
        </w:rPr>
      </w:pPr>
      <w:r w:rsidRPr="006C7DF1">
        <w:rPr>
          <w:rtl/>
        </w:rPr>
        <w:t xml:space="preserve">به تأخیر انداختن حکم شرعی بر آنان تا آخرت، حال آن که نصوص صریح و واضح هستند. </w:t>
      </w:r>
    </w:p>
    <w:p w:rsidR="006C7DF1" w:rsidRPr="006C7DF1" w:rsidRDefault="006C7DF1" w:rsidP="006B079A">
      <w:pPr>
        <w:pStyle w:val="ListParagraph"/>
        <w:numPr>
          <w:ilvl w:val="0"/>
          <w:numId w:val="38"/>
        </w:numPr>
        <w:rPr>
          <w:rtl/>
        </w:rPr>
      </w:pPr>
      <w:r w:rsidRPr="006C7DF1">
        <w:rPr>
          <w:rFonts w:hint="cs"/>
          <w:rtl/>
        </w:rPr>
        <w:t>سست نمودن</w:t>
      </w:r>
      <w:r w:rsidRPr="006C7DF1">
        <w:rPr>
          <w:rtl/>
        </w:rPr>
        <w:t xml:space="preserve"> مفهوم ایمان با تاکید بر اعتقادات مشترک و </w:t>
      </w:r>
      <w:r w:rsidRPr="006C7DF1">
        <w:rPr>
          <w:rFonts w:hint="cs"/>
          <w:rtl/>
        </w:rPr>
        <w:t>نادیده گرفتن</w:t>
      </w:r>
      <w:r w:rsidRPr="006C7DF1">
        <w:rPr>
          <w:rtl/>
        </w:rPr>
        <w:t xml:space="preserve"> کفر صریح. </w:t>
      </w:r>
    </w:p>
    <w:p w:rsidR="006C7DF1" w:rsidRPr="006C7DF1" w:rsidRDefault="006C7DF1" w:rsidP="00514F83">
      <w:pPr>
        <w:rPr>
          <w:rtl/>
        </w:rPr>
      </w:pPr>
      <w:r w:rsidRPr="006C7DF1">
        <w:rPr>
          <w:rFonts w:hint="cs"/>
          <w:rtl/>
        </w:rPr>
        <w:t xml:space="preserve">برای </w:t>
      </w:r>
      <w:r w:rsidRPr="006C7DF1">
        <w:rPr>
          <w:rtl/>
        </w:rPr>
        <w:t xml:space="preserve">مثال </w:t>
      </w:r>
      <w:r w:rsidRPr="006C7DF1">
        <w:rPr>
          <w:rFonts w:hint="cs"/>
          <w:rtl/>
        </w:rPr>
        <w:t>می‌توان خاطرنشان ساخت</w:t>
      </w:r>
      <w:r w:rsidRPr="006C7DF1">
        <w:rPr>
          <w:rtl/>
        </w:rPr>
        <w:t xml:space="preserve"> که استاد فهمی هویدی می‌پندارد از مناسباتی که باعث تقریب بین ادیان آسمانی می‌شوند بحث ایمان به الله است و در عین حال به سوی حکم</w:t>
      </w:r>
      <w:r w:rsidRPr="006C7DF1">
        <w:rPr>
          <w:rFonts w:hint="cs"/>
          <w:rtl/>
        </w:rPr>
        <w:t xml:space="preserve"> نکردن</w:t>
      </w:r>
      <w:r w:rsidRPr="006C7DF1">
        <w:rPr>
          <w:rtl/>
        </w:rPr>
        <w:t xml:space="preserve"> بر عقیده‌ی کسی تا روز قیامت، دعوت می‌کند و در این باره </w:t>
      </w:r>
      <w:r w:rsidRPr="006C7DF1">
        <w:rPr>
          <w:rFonts w:hint="cs"/>
          <w:rtl/>
        </w:rPr>
        <w:t>گوید</w:t>
      </w:r>
      <w:r w:rsidRPr="006C7DF1">
        <w:rPr>
          <w:rtl/>
        </w:rPr>
        <w:t xml:space="preserve">: </w:t>
      </w:r>
      <w:r w:rsidRPr="006C7DF1">
        <w:rPr>
          <w:rFonts w:hint="cs"/>
          <w:rtl/>
        </w:rPr>
        <w:t>«</w:t>
      </w:r>
      <w:r w:rsidRPr="006C7DF1">
        <w:rPr>
          <w:rtl/>
        </w:rPr>
        <w:t xml:space="preserve">بحث عقیده بحثی اخروی است که الله در روز قیامت مردمان را بر آن محاسبه می‌کند و برای هیچ </w:t>
      </w:r>
      <w:r w:rsidRPr="006C7DF1">
        <w:rPr>
          <w:rFonts w:hint="cs"/>
          <w:rtl/>
        </w:rPr>
        <w:t>کس</w:t>
      </w:r>
      <w:r w:rsidRPr="006C7DF1">
        <w:rPr>
          <w:rtl/>
        </w:rPr>
        <w:t xml:space="preserve"> جایز نیست که خود را در این موارد قاضی بداند مگر و تنها مگر که شخص</w:t>
      </w:r>
      <w:r w:rsidRPr="006C7DF1">
        <w:rPr>
          <w:rFonts w:hint="cs"/>
          <w:rtl/>
        </w:rPr>
        <w:t>،</w:t>
      </w:r>
      <w:r w:rsidRPr="006C7DF1">
        <w:rPr>
          <w:rtl/>
        </w:rPr>
        <w:t xml:space="preserve"> کفر خودش را به صورتی که هیچ احتمال تلبیس و انکاری در آن نباشد</w:t>
      </w:r>
      <w:r w:rsidRPr="006C7DF1">
        <w:rPr>
          <w:rFonts w:hint="cs"/>
          <w:rtl/>
        </w:rPr>
        <w:t>،</w:t>
      </w:r>
      <w:r w:rsidRPr="006C7DF1">
        <w:rPr>
          <w:rtl/>
        </w:rPr>
        <w:t xml:space="preserve"> آشکار کند. اختلاف دین از احترام و ارزش کسی نمی‌کاهد و هر </w:t>
      </w:r>
      <w:r w:rsidRPr="006C7DF1">
        <w:rPr>
          <w:rFonts w:hint="cs"/>
          <w:rtl/>
        </w:rPr>
        <w:t>کس</w:t>
      </w:r>
      <w:r w:rsidRPr="006C7DF1">
        <w:rPr>
          <w:rtl/>
        </w:rPr>
        <w:t xml:space="preserve"> به صورت مساوی مشروعیت و حقوق خود را داراست، به خاطر کرامتی که اولا از انسان بودنش شکل می‌گیرد و اگر از ادیانی باشد که به الله ایمان دارند، یک تناسب دیگر نیز به برادری انسانی افزوده می‌شود که این حق را برایش قویتر می‌کند و آن تناسب ایمان به </w:t>
      </w:r>
      <w:r w:rsidRPr="006C7DF1">
        <w:rPr>
          <w:rFonts w:hint="cs"/>
          <w:rtl/>
        </w:rPr>
        <w:t>"</w:t>
      </w:r>
      <w:r w:rsidRPr="006C7DF1">
        <w:rPr>
          <w:rtl/>
        </w:rPr>
        <w:t>الله</w:t>
      </w:r>
      <w:r w:rsidRPr="006C7DF1">
        <w:rPr>
          <w:rFonts w:hint="cs"/>
          <w:rtl/>
        </w:rPr>
        <w:t>"</w:t>
      </w:r>
      <w:r w:rsidRPr="006C7DF1">
        <w:rPr>
          <w:rtl/>
        </w:rPr>
        <w:t xml:space="preserve"> است</w:t>
      </w:r>
      <w:r w:rsidRPr="006C7DF1">
        <w:rPr>
          <w:rFonts w:hint="cs"/>
          <w:rtl/>
        </w:rPr>
        <w:t>».</w:t>
      </w:r>
      <w:r w:rsidRPr="006C7DF1">
        <w:rPr>
          <w:rStyle w:val="FootnoteReference"/>
          <w:rFonts w:ascii="W_kamposet" w:hAnsi="W_kamposet" w:cs="B Nazanin"/>
          <w:color w:val="FF0000"/>
          <w:rtl/>
        </w:rPr>
        <w:footnoteReference w:id="178"/>
      </w:r>
    </w:p>
    <w:p w:rsidR="006C7DF1" w:rsidRPr="006C7DF1" w:rsidRDefault="006C7DF1" w:rsidP="006B079A">
      <w:pPr>
        <w:rPr>
          <w:rtl/>
        </w:rPr>
      </w:pPr>
      <w:r w:rsidRPr="006C7DF1">
        <w:rPr>
          <w:rtl/>
        </w:rPr>
        <w:t>بر این اساس</w:t>
      </w:r>
      <w:r w:rsidRPr="006C7DF1">
        <w:rPr>
          <w:rFonts w:hint="cs"/>
          <w:rtl/>
        </w:rPr>
        <w:t>،</w:t>
      </w:r>
      <w:r w:rsidRPr="006C7DF1">
        <w:rPr>
          <w:rtl/>
        </w:rPr>
        <w:t xml:space="preserve"> جای تعجب نیست که برخی در عقیده‌ی ارجاء، مشوق و </w:t>
      </w:r>
      <w:r w:rsidRPr="006C7DF1">
        <w:rPr>
          <w:rFonts w:hint="cs"/>
          <w:rtl/>
        </w:rPr>
        <w:t>توجیهی</w:t>
      </w:r>
      <w:r w:rsidRPr="006C7DF1">
        <w:rPr>
          <w:rtl/>
        </w:rPr>
        <w:t xml:space="preserve"> </w:t>
      </w:r>
      <w:r w:rsidRPr="006C7DF1">
        <w:rPr>
          <w:rFonts w:hint="cs"/>
          <w:rtl/>
        </w:rPr>
        <w:t>برای</w:t>
      </w:r>
      <w:r w:rsidRPr="006C7DF1">
        <w:rPr>
          <w:rtl/>
        </w:rPr>
        <w:t xml:space="preserve"> تقریب ادیان </w:t>
      </w:r>
      <w:r w:rsidRPr="006C7DF1">
        <w:rPr>
          <w:rFonts w:hint="cs"/>
          <w:rtl/>
        </w:rPr>
        <w:t>بیابند و</w:t>
      </w:r>
      <w:r w:rsidRPr="006C7DF1">
        <w:rPr>
          <w:rtl/>
        </w:rPr>
        <w:t xml:space="preserve"> </w:t>
      </w:r>
      <w:r w:rsidRPr="006C7DF1">
        <w:rPr>
          <w:rFonts w:hint="cs"/>
          <w:rtl/>
        </w:rPr>
        <w:t xml:space="preserve">حتی </w:t>
      </w:r>
      <w:r w:rsidRPr="006C7DF1">
        <w:rPr>
          <w:rtl/>
        </w:rPr>
        <w:t xml:space="preserve">گمان کنند: </w:t>
      </w:r>
      <w:r w:rsidRPr="006C7DF1">
        <w:rPr>
          <w:rFonts w:hint="cs"/>
          <w:rtl/>
        </w:rPr>
        <w:t>«</w:t>
      </w:r>
      <w:r w:rsidRPr="006C7DF1">
        <w:rPr>
          <w:rtl/>
        </w:rPr>
        <w:t xml:space="preserve">از مهم‌ترین پایه‌هایی که اسلام به ارمغان آورده، اعتقاد ارجاء است و بدین معناست که حکم و قضاوت نهایی بر افکار و </w:t>
      </w:r>
      <w:r w:rsidRPr="006C7DF1">
        <w:rPr>
          <w:rFonts w:hint="cs"/>
          <w:rtl/>
        </w:rPr>
        <w:t>مواضع</w:t>
      </w:r>
      <w:r w:rsidRPr="006C7DF1">
        <w:rPr>
          <w:rtl/>
        </w:rPr>
        <w:t xml:space="preserve"> و اعتقادات هر شخص تنها مخصوص الله است و برای انسان جایز نیست که به این حق الهی تعرض کند و خود را خدا پنداشته و بر مردمان حکم کفر و ایمان بدهد. همان</w:t>
      </w:r>
      <w:r w:rsidRPr="006C7DF1">
        <w:rPr>
          <w:rFonts w:hint="cs"/>
          <w:rtl/>
        </w:rPr>
        <w:t>‌</w:t>
      </w:r>
      <w:r w:rsidRPr="006C7DF1">
        <w:rPr>
          <w:rtl/>
        </w:rPr>
        <w:t>گونه که الله قضاوت نهایی را به قیامت ارجاع داده است هر</w:t>
      </w:r>
      <w:r w:rsidRPr="006C7DF1">
        <w:rPr>
          <w:rFonts w:hint="cs"/>
          <w:rtl/>
        </w:rPr>
        <w:t xml:space="preserve"> </w:t>
      </w:r>
      <w:r w:rsidRPr="006C7DF1">
        <w:rPr>
          <w:rtl/>
        </w:rPr>
        <w:t>گونه حکمی بر اعتقادات مردم در دنیا مانند قضاوت قبل از محاکمه است. این مسأله</w:t>
      </w:r>
      <w:r w:rsidRPr="006C7DF1">
        <w:rPr>
          <w:rFonts w:hint="cs"/>
          <w:rtl/>
        </w:rPr>
        <w:t>،</w:t>
      </w:r>
      <w:r w:rsidRPr="006C7DF1">
        <w:rPr>
          <w:rtl/>
        </w:rPr>
        <w:t xml:space="preserve"> ناشی از علاقه‌ی انسان به گناهکار دانستن دیگران و مقدمه‌ای برای تصفیه</w:t>
      </w:r>
      <w:r w:rsidRPr="006C7DF1">
        <w:rPr>
          <w:rFonts w:hint="cs"/>
          <w:rtl/>
        </w:rPr>
        <w:t>‌</w:t>
      </w:r>
      <w:r w:rsidRPr="006C7DF1">
        <w:rPr>
          <w:rtl/>
        </w:rPr>
        <w:t xml:space="preserve">حساب و حذف مادی و معنوی خواهد شد </w:t>
      </w:r>
      <w:r w:rsidRPr="006C7DF1">
        <w:rPr>
          <w:rFonts w:hint="cs"/>
          <w:rtl/>
        </w:rPr>
        <w:t>لذا</w:t>
      </w:r>
      <w:r w:rsidRPr="006C7DF1">
        <w:rPr>
          <w:rtl/>
        </w:rPr>
        <w:t xml:space="preserve"> پیروزی عقیده‌ی ارجاء، پیروزی ارزش‌های تسامحی و هم</w:t>
      </w:r>
      <w:r w:rsidRPr="006C7DF1">
        <w:rPr>
          <w:rFonts w:hint="cs"/>
          <w:rtl/>
        </w:rPr>
        <w:t>‌</w:t>
      </w:r>
      <w:r w:rsidRPr="006C7DF1">
        <w:rPr>
          <w:rtl/>
        </w:rPr>
        <w:t>زیستی و سلامت بین اعضای یک جامعه و سپس بین کل مردم است</w:t>
      </w:r>
      <w:r w:rsidRPr="006C7DF1">
        <w:rPr>
          <w:rFonts w:hint="cs"/>
          <w:rtl/>
        </w:rPr>
        <w:t>».</w:t>
      </w:r>
      <w:r w:rsidRPr="006C7DF1">
        <w:rPr>
          <w:rStyle w:val="FootnoteReference"/>
          <w:rFonts w:ascii="W_kamposet" w:hAnsi="W_kamposet" w:cs="B Nazanin"/>
          <w:color w:val="FF0000"/>
          <w:rtl/>
        </w:rPr>
        <w:footnoteReference w:id="179"/>
      </w:r>
    </w:p>
    <w:p w:rsidR="006C7DF1" w:rsidRPr="006C7DF1" w:rsidRDefault="006C7DF1" w:rsidP="001E543F">
      <w:pPr>
        <w:rPr>
          <w:rtl/>
        </w:rPr>
      </w:pPr>
      <w:r w:rsidRPr="006C7DF1">
        <w:rPr>
          <w:rtl/>
        </w:rPr>
        <w:t xml:space="preserve">دیگری گفته است: </w:t>
      </w:r>
      <w:r w:rsidRPr="006C7DF1">
        <w:rPr>
          <w:rFonts w:hint="cs"/>
          <w:rtl/>
        </w:rPr>
        <w:t>«</w:t>
      </w:r>
      <w:r w:rsidRPr="006C7DF1">
        <w:rPr>
          <w:rtl/>
        </w:rPr>
        <w:t>تمامی ادیان به قاعده‌ی آزادی و اختلاف بین بشر اعتقاد دارند، البته اگر بدانیم که چگونه آن را بر اساس مقاصد اصلی و جوهری‌اش تاویل کنیم زیرا کلیه‌ی ادیان بر پایه‌ی تکلیف و ایمان قلبی صادقانه به دور از ریا</w:t>
      </w:r>
      <w:r w:rsidRPr="006C7DF1">
        <w:rPr>
          <w:rFonts w:hint="cs"/>
          <w:rtl/>
        </w:rPr>
        <w:t>،</w:t>
      </w:r>
      <w:r w:rsidRPr="006C7DF1">
        <w:rPr>
          <w:rtl/>
        </w:rPr>
        <w:t xml:space="preserve"> نفاق و فریب</w:t>
      </w:r>
      <w:r w:rsidRPr="006C7DF1">
        <w:rPr>
          <w:rFonts w:hint="cs"/>
          <w:rtl/>
        </w:rPr>
        <w:t>‌</w:t>
      </w:r>
      <w:r w:rsidRPr="006C7DF1">
        <w:rPr>
          <w:rtl/>
        </w:rPr>
        <w:t>کاری استوار هستند</w:t>
      </w:r>
      <w:r w:rsidRPr="006C7DF1">
        <w:rPr>
          <w:rFonts w:hint="cs"/>
          <w:rtl/>
        </w:rPr>
        <w:t>.</w:t>
      </w:r>
      <w:r w:rsidRPr="006C7DF1">
        <w:rPr>
          <w:rtl/>
        </w:rPr>
        <w:t xml:space="preserve"> این بحث باعث رسیدن به نقطه‌ای مهم در تمامی ادیان آسمانی می‌شود که به تأخیر انداختن حکم قطعی بر اختلافات </w:t>
      </w:r>
      <w:r w:rsidRPr="006C7DF1">
        <w:rPr>
          <w:rFonts w:hint="cs"/>
          <w:rtl/>
        </w:rPr>
        <w:t>عقیدتی</w:t>
      </w:r>
      <w:r w:rsidRPr="006C7DF1">
        <w:rPr>
          <w:rtl/>
        </w:rPr>
        <w:t xml:space="preserve"> و بررسی آن در قیامت است (به افکار طایفه‌ی مرجئه بنگر). به عبارت دیگر</w:t>
      </w:r>
      <w:r w:rsidRPr="006C7DF1">
        <w:rPr>
          <w:rFonts w:hint="cs"/>
          <w:rtl/>
        </w:rPr>
        <w:t>؛</w:t>
      </w:r>
      <w:r w:rsidRPr="006C7DF1">
        <w:rPr>
          <w:rtl/>
        </w:rPr>
        <w:t xml:space="preserve"> محاسبه و پاداش و جزا از خصوصیات الله بوده و او</w:t>
      </w:r>
      <w:r w:rsidRPr="006C7DF1">
        <w:rPr>
          <w:rFonts w:hint="cs"/>
          <w:rtl/>
        </w:rPr>
        <w:t xml:space="preserve">ست </w:t>
      </w:r>
      <w:r w:rsidRPr="006C7DF1">
        <w:rPr>
          <w:rtl/>
        </w:rPr>
        <w:t xml:space="preserve">که بر صحت ایمان مردم و میزان التزام به آداب و شعایر حکم می‌دهد و </w:t>
      </w:r>
      <w:r w:rsidRPr="006C7DF1">
        <w:rPr>
          <w:rFonts w:hint="cs"/>
          <w:rtl/>
        </w:rPr>
        <w:t>اوست</w:t>
      </w:r>
      <w:r w:rsidRPr="006C7DF1">
        <w:rPr>
          <w:rtl/>
        </w:rPr>
        <w:t xml:space="preserve"> که می‌داند در قلب و درون چه می‌گذرد</w:t>
      </w:r>
      <w:r w:rsidRPr="006C7DF1">
        <w:rPr>
          <w:rFonts w:hint="cs"/>
          <w:rtl/>
        </w:rPr>
        <w:t>».</w:t>
      </w:r>
      <w:r w:rsidRPr="006C7DF1">
        <w:rPr>
          <w:rStyle w:val="FootnoteReference"/>
          <w:rFonts w:ascii="W_kamposet" w:hAnsi="W_kamposet" w:cs="B Nazanin"/>
          <w:color w:val="FF0000"/>
          <w:rtl/>
        </w:rPr>
        <w:footnoteReference w:id="180"/>
      </w:r>
    </w:p>
    <w:p w:rsidR="006C7DF1" w:rsidRPr="006C7DF1" w:rsidRDefault="006C7DF1" w:rsidP="00514F83">
      <w:pPr>
        <w:rPr>
          <w:rtl/>
        </w:rPr>
      </w:pPr>
      <w:r w:rsidRPr="006C7DF1">
        <w:rPr>
          <w:rtl/>
        </w:rPr>
        <w:t xml:space="preserve">دیگری می‌گوید: </w:t>
      </w:r>
      <w:r w:rsidRPr="006C7DF1">
        <w:rPr>
          <w:rFonts w:hint="cs"/>
          <w:rtl/>
        </w:rPr>
        <w:t>«</w:t>
      </w:r>
      <w:r w:rsidRPr="006C7DF1">
        <w:rPr>
          <w:rtl/>
        </w:rPr>
        <w:t>کاملا قناعت دار</w:t>
      </w:r>
      <w:r w:rsidRPr="006C7DF1">
        <w:rPr>
          <w:rFonts w:hint="cs"/>
          <w:rtl/>
        </w:rPr>
        <w:t>د</w:t>
      </w:r>
      <w:r w:rsidRPr="006C7DF1">
        <w:rPr>
          <w:rtl/>
        </w:rPr>
        <w:t xml:space="preserve"> که کار حکیمانه در این زمانه، تاکید بر القای مذهب ارجاء در مسایل ایمان به مردم است، ما </w:t>
      </w:r>
      <w:r w:rsidRPr="006C7DF1">
        <w:rPr>
          <w:rFonts w:hint="cs"/>
          <w:rtl/>
        </w:rPr>
        <w:t>(</w:t>
      </w:r>
      <w:r w:rsidRPr="006C7DF1">
        <w:rPr>
          <w:rtl/>
        </w:rPr>
        <w:t>در گمان باطل خودش</w:t>
      </w:r>
      <w:r w:rsidRPr="006C7DF1">
        <w:rPr>
          <w:rFonts w:hint="cs"/>
          <w:rtl/>
        </w:rPr>
        <w:t>)</w:t>
      </w:r>
      <w:r w:rsidRPr="006C7DF1">
        <w:rPr>
          <w:rtl/>
        </w:rPr>
        <w:t xml:space="preserve"> به زنده کردن و </w:t>
      </w:r>
      <w:r w:rsidRPr="006C7DF1">
        <w:rPr>
          <w:rFonts w:hint="cs"/>
          <w:rtl/>
        </w:rPr>
        <w:t>اجرای</w:t>
      </w:r>
      <w:r w:rsidRPr="006C7DF1">
        <w:rPr>
          <w:rtl/>
        </w:rPr>
        <w:t xml:space="preserve"> گرایش ارجاء که مستندات قوی در نصوص قرآن و سنت و اقوال سلف دارد نیازمندیم</w:t>
      </w:r>
      <w:r w:rsidRPr="006C7DF1">
        <w:rPr>
          <w:rFonts w:hint="cs"/>
          <w:rtl/>
        </w:rPr>
        <w:t>.</w:t>
      </w:r>
      <w:r w:rsidRPr="006C7DF1">
        <w:rPr>
          <w:rtl/>
        </w:rPr>
        <w:t xml:space="preserve"> امروزه زنده کردن مذهب ارجاء با تمامی تنوع اقوال و طیف</w:t>
      </w:r>
      <w:r w:rsidRPr="006C7DF1">
        <w:rPr>
          <w:rFonts w:hint="cs"/>
          <w:rtl/>
        </w:rPr>
        <w:t>‌</w:t>
      </w:r>
      <w:r w:rsidRPr="006C7DF1">
        <w:rPr>
          <w:rtl/>
        </w:rPr>
        <w:t>هایش</w:t>
      </w:r>
      <w:r w:rsidRPr="006C7DF1">
        <w:rPr>
          <w:rFonts w:hint="cs"/>
          <w:rtl/>
        </w:rPr>
        <w:t>،</w:t>
      </w:r>
      <w:r w:rsidRPr="006C7DF1">
        <w:rPr>
          <w:rtl/>
        </w:rPr>
        <w:t xml:space="preserve"> بهترین راه</w:t>
      </w:r>
      <w:r w:rsidRPr="006C7DF1">
        <w:rPr>
          <w:rFonts w:hint="cs"/>
          <w:rtl/>
        </w:rPr>
        <w:t>‌</w:t>
      </w:r>
      <w:r w:rsidRPr="006C7DF1">
        <w:rPr>
          <w:rtl/>
        </w:rPr>
        <w:t>حل است</w:t>
      </w:r>
      <w:r w:rsidRPr="006C7DF1">
        <w:rPr>
          <w:rFonts w:hint="cs"/>
          <w:rtl/>
        </w:rPr>
        <w:t>؛</w:t>
      </w:r>
      <w:r w:rsidRPr="006C7DF1">
        <w:rPr>
          <w:rtl/>
        </w:rPr>
        <w:t xml:space="preserve"> همانند اعتقاد به منحصر کردن مسمای ایمان در اعتقاد قلبی </w:t>
      </w:r>
      <w:r w:rsidRPr="006C7DF1">
        <w:rPr>
          <w:rFonts w:hint="cs"/>
          <w:rtl/>
        </w:rPr>
        <w:t>محض</w:t>
      </w:r>
      <w:r w:rsidRPr="006C7DF1">
        <w:rPr>
          <w:rtl/>
        </w:rPr>
        <w:t xml:space="preserve"> و هر چیز اضافه بر آن</w:t>
      </w:r>
      <w:r w:rsidRPr="006C7DF1">
        <w:rPr>
          <w:rFonts w:hint="cs"/>
          <w:rtl/>
        </w:rPr>
        <w:t xml:space="preserve"> که</w:t>
      </w:r>
      <w:r w:rsidRPr="006C7DF1">
        <w:rPr>
          <w:rtl/>
        </w:rPr>
        <w:t xml:space="preserve"> مشمول کمال ایمان است</w:t>
      </w:r>
      <w:r w:rsidRPr="006C7DF1">
        <w:rPr>
          <w:rFonts w:hint="cs"/>
          <w:rtl/>
        </w:rPr>
        <w:t>»،</w:t>
      </w:r>
      <w:r w:rsidRPr="006C7DF1">
        <w:rPr>
          <w:rtl/>
        </w:rPr>
        <w:t xml:space="preserve"> تا آن جا که می‌گوید: </w:t>
      </w:r>
      <w:r w:rsidRPr="006C7DF1">
        <w:rPr>
          <w:rFonts w:hint="cs"/>
          <w:rtl/>
        </w:rPr>
        <w:t>«</w:t>
      </w:r>
      <w:r w:rsidRPr="006C7DF1">
        <w:rPr>
          <w:rtl/>
        </w:rPr>
        <w:t>تنها بر اعتقاد قلبی و اقرار زبانی کفایت کن</w:t>
      </w:r>
      <w:r w:rsidRPr="006C7DF1">
        <w:rPr>
          <w:rFonts w:hint="cs"/>
          <w:rtl/>
        </w:rPr>
        <w:t>»</w:t>
      </w:r>
      <w:r w:rsidRPr="006C7DF1">
        <w:rPr>
          <w:rtl/>
        </w:rPr>
        <w:t xml:space="preserve"> و </w:t>
      </w:r>
      <w:r w:rsidRPr="006C7DF1">
        <w:rPr>
          <w:rFonts w:hint="cs"/>
          <w:rtl/>
        </w:rPr>
        <w:t>دیگری</w:t>
      </w:r>
      <w:r w:rsidRPr="006C7DF1">
        <w:rPr>
          <w:rtl/>
        </w:rPr>
        <w:t xml:space="preserve"> می‌گوید: </w:t>
      </w:r>
      <w:r w:rsidRPr="006C7DF1">
        <w:rPr>
          <w:rFonts w:hint="cs"/>
          <w:rtl/>
        </w:rPr>
        <w:t>«</w:t>
      </w:r>
      <w:r w:rsidRPr="006C7DF1">
        <w:rPr>
          <w:rtl/>
        </w:rPr>
        <w:t>مقدار ایمانی که در آخرت نجات</w:t>
      </w:r>
      <w:r w:rsidRPr="006C7DF1">
        <w:rPr>
          <w:rFonts w:hint="cs"/>
          <w:rtl/>
        </w:rPr>
        <w:t>‌</w:t>
      </w:r>
      <w:r w:rsidRPr="006C7DF1">
        <w:rPr>
          <w:rtl/>
        </w:rPr>
        <w:t>بخش انسان است با اعتقاد قلبی و اقرار زبانی و ا</w:t>
      </w:r>
      <w:r w:rsidRPr="006C7DF1">
        <w:rPr>
          <w:rFonts w:hint="cs"/>
          <w:rtl/>
        </w:rPr>
        <w:t>نجام</w:t>
      </w:r>
      <w:r w:rsidRPr="006C7DF1">
        <w:rPr>
          <w:rtl/>
        </w:rPr>
        <w:t xml:space="preserve"> </w:t>
      </w:r>
      <w:r w:rsidRPr="006C7DF1">
        <w:rPr>
          <w:rFonts w:hint="cs"/>
          <w:rtl/>
        </w:rPr>
        <w:t>مقدار</w:t>
      </w:r>
      <w:r w:rsidRPr="006C7DF1">
        <w:rPr>
          <w:rtl/>
        </w:rPr>
        <w:t>ی از اعمال که با آن جنس عمل تحقق می‌یابد محقق می‌شود و مسلمان با آن وارد بهشت می‌شود</w:t>
      </w:r>
      <w:r w:rsidRPr="006C7DF1">
        <w:rPr>
          <w:rFonts w:hint="cs"/>
          <w:rtl/>
        </w:rPr>
        <w:t>»</w:t>
      </w:r>
      <w:r w:rsidRPr="006C7DF1">
        <w:rPr>
          <w:rtl/>
        </w:rPr>
        <w:t>.</w:t>
      </w:r>
      <w:r w:rsidRPr="006C7DF1">
        <w:rPr>
          <w:rStyle w:val="FootnoteReference"/>
          <w:rFonts w:ascii="W_kamposet" w:hAnsi="W_kamposet" w:cs="B Nazanin"/>
          <w:color w:val="FF0000"/>
        </w:rPr>
        <w:footnoteReference w:id="181"/>
      </w:r>
    </w:p>
    <w:p w:rsidR="006C7DF1" w:rsidRPr="006C7DF1" w:rsidRDefault="006C7DF1" w:rsidP="00E24522">
      <w:pPr>
        <w:jc w:val="both"/>
        <w:rPr>
          <w:rtl/>
        </w:rPr>
      </w:pPr>
      <w:r w:rsidRPr="006C7DF1">
        <w:rPr>
          <w:rtl/>
        </w:rPr>
        <w:t>گمراهی دعوت به تقریب ادیان بر پایه‌ی صحیح دانستن ادیان غیر از اسلام و یا حکم نکردن به کفر آنان بر کسی پوشیده نیست</w:t>
      </w:r>
      <w:r w:rsidRPr="006C7DF1">
        <w:rPr>
          <w:rFonts w:hint="cs"/>
          <w:rtl/>
        </w:rPr>
        <w:t>.</w:t>
      </w:r>
      <w:r w:rsidRPr="006C7DF1">
        <w:rPr>
          <w:rStyle w:val="FootnoteReference"/>
          <w:rFonts w:ascii="W_kamposet" w:hAnsi="W_kamposet" w:cs="B Nazanin"/>
          <w:color w:val="FF0000"/>
          <w:rtl/>
        </w:rPr>
        <w:footnoteReference w:id="182"/>
      </w:r>
      <w:r w:rsidRPr="006C7DF1">
        <w:rPr>
          <w:rFonts w:hint="cs"/>
          <w:rtl/>
        </w:rPr>
        <w:t xml:space="preserve"> چنانکه </w:t>
      </w:r>
      <w:r w:rsidRPr="006C7DF1">
        <w:rPr>
          <w:rtl/>
        </w:rPr>
        <w:t xml:space="preserve">الله متعال </w:t>
      </w:r>
      <w:r w:rsidRPr="006C7DF1">
        <w:rPr>
          <w:rFonts w:hint="cs"/>
          <w:rtl/>
        </w:rPr>
        <w:t>می‌فرماید</w:t>
      </w:r>
      <w:r w:rsidRPr="006C7DF1">
        <w:rPr>
          <w:rtl/>
        </w:rPr>
        <w:t>:</w:t>
      </w:r>
      <w:r w:rsidR="00007B52" w:rsidRPr="00007B52">
        <w:rPr>
          <w:rFonts w:ascii="QCF2BSML" w:hAnsi="QCF2BSML" w:cs="QCF2BSML"/>
          <w:color w:val="000000"/>
          <w:sz w:val="33"/>
          <w:szCs w:val="33"/>
          <w:rtl/>
        </w:rPr>
        <w:t xml:space="preserve"> </w:t>
      </w:r>
      <w:r w:rsidR="00007B52" w:rsidRPr="00007B52">
        <w:rPr>
          <w:rFonts w:ascii="QCF2BSML" w:hAnsi="QCF2BSML" w:cs="QCF2BSML"/>
          <w:color w:val="C00000"/>
          <w:sz w:val="32"/>
          <w:szCs w:val="32"/>
          <w:rtl/>
        </w:rPr>
        <w:t>ﱡﭐ</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ﲑ</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ﲒ</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ﲓ</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ﲔ</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ﲕ</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ﲖ</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ﲗ</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ﲘ</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ﲙ</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ﲚ</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ﲛ</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ﲜ</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ﲝﲞ</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ﲟ</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ﲠ</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ﲡ</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ﲢ</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ﲣ</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ﲤﲥ</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ﲦ</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ﲧ</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ﲨ</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ﲩ</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ﲪ</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ﲫ</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ﲬ</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ﲭ</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ﲮ</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ﲯ</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ﲰ</w:t>
      </w:r>
      <w:r w:rsidR="00007B52" w:rsidRPr="00007B52">
        <w:rPr>
          <w:rFonts w:ascii="QCF2170" w:hAnsi="QCF2170" w:cs="QCF2170"/>
          <w:color w:val="C00000"/>
          <w:sz w:val="2"/>
          <w:szCs w:val="2"/>
          <w:rtl/>
        </w:rPr>
        <w:t xml:space="preserve"> </w:t>
      </w:r>
      <w:r w:rsidR="00007B52" w:rsidRPr="00007B52">
        <w:rPr>
          <w:rFonts w:ascii="QCF2170" w:hAnsi="QCF2170" w:cs="QCF2170"/>
          <w:color w:val="C00000"/>
          <w:sz w:val="32"/>
          <w:szCs w:val="32"/>
          <w:rtl/>
        </w:rPr>
        <w:t>ﲱ</w:t>
      </w:r>
      <w:r w:rsidR="00007B52" w:rsidRPr="00007B52">
        <w:rPr>
          <w:rFonts w:ascii="QCF2170" w:hAnsi="QCF2170" w:cs="QCF2170"/>
          <w:color w:val="C00000"/>
          <w:sz w:val="2"/>
          <w:szCs w:val="2"/>
          <w:rtl/>
        </w:rPr>
        <w:t xml:space="preserve">  </w:t>
      </w:r>
      <w:r w:rsidR="00007B52" w:rsidRPr="00007B52">
        <w:rPr>
          <w:rFonts w:ascii="QCF2BSML" w:hAnsi="QCF2BSML" w:cs="QCF2BSML"/>
          <w:color w:val="C00000"/>
          <w:sz w:val="32"/>
          <w:szCs w:val="32"/>
          <w:rtl/>
        </w:rPr>
        <w:t>ﱠ</w:t>
      </w:r>
      <w:r w:rsidRPr="006C7DF1">
        <w:rPr>
          <w:rtl/>
        </w:rPr>
        <w:t xml:space="preserve"> </w:t>
      </w:r>
      <w:r w:rsidR="00007B52">
        <w:rPr>
          <w:rFonts w:hint="cs"/>
          <w:rtl/>
        </w:rPr>
        <w:t>(</w:t>
      </w:r>
      <w:r w:rsidRPr="006C7DF1">
        <w:rPr>
          <w:rtl/>
        </w:rPr>
        <w:t>اعراف</w:t>
      </w:r>
      <w:r w:rsidRPr="006C7DF1">
        <w:rPr>
          <w:rFonts w:hint="cs"/>
          <w:rtl/>
        </w:rPr>
        <w:t>: 158</w:t>
      </w:r>
      <w:r w:rsidR="00007B52">
        <w:rPr>
          <w:rFonts w:hint="cs"/>
          <w:rtl/>
        </w:rPr>
        <w:t>) {</w:t>
      </w:r>
      <w:r w:rsidRPr="006C7DF1">
        <w:rPr>
          <w:rtl/>
        </w:rPr>
        <w:t>(ای پیامبر) بگو که‌</w:t>
      </w:r>
      <w:r w:rsidRPr="006C7DF1">
        <w:rPr>
          <w:rFonts w:hint="cs"/>
          <w:rtl/>
        </w:rPr>
        <w:t xml:space="preserve"> </w:t>
      </w:r>
      <w:r w:rsidRPr="006C7DF1">
        <w:rPr>
          <w:rtl/>
        </w:rPr>
        <w:t>ای مردم، من فرستاده‌ی الله به سوی تمامی شما هستم</w:t>
      </w:r>
      <w:r w:rsidRPr="006C7DF1">
        <w:rPr>
          <w:rFonts w:hint="cs"/>
          <w:rtl/>
        </w:rPr>
        <w:t>؛</w:t>
      </w:r>
      <w:r w:rsidRPr="006C7DF1">
        <w:rPr>
          <w:rtl/>
        </w:rPr>
        <w:t xml:space="preserve"> همان الله که </w:t>
      </w:r>
      <w:r w:rsidRPr="006C7DF1">
        <w:rPr>
          <w:rFonts w:hint="cs"/>
          <w:rtl/>
        </w:rPr>
        <w:t>مالک</w:t>
      </w:r>
      <w:r w:rsidRPr="006C7DF1">
        <w:rPr>
          <w:rtl/>
        </w:rPr>
        <w:t xml:space="preserve"> آسمان‌ها و زمین </w:t>
      </w:r>
      <w:r w:rsidRPr="006C7DF1">
        <w:rPr>
          <w:rFonts w:hint="cs"/>
          <w:rtl/>
        </w:rPr>
        <w:t>است</w:t>
      </w:r>
      <w:r w:rsidRPr="006C7DF1">
        <w:rPr>
          <w:rtl/>
        </w:rPr>
        <w:t xml:space="preserve"> و معبود</w:t>
      </w:r>
      <w:r w:rsidRPr="006C7DF1">
        <w:rPr>
          <w:rFonts w:hint="cs"/>
          <w:rtl/>
        </w:rPr>
        <w:t xml:space="preserve"> بحق</w:t>
      </w:r>
      <w:r w:rsidRPr="006C7DF1">
        <w:rPr>
          <w:rtl/>
        </w:rPr>
        <w:t>ی جز او وجود ندارد</w:t>
      </w:r>
      <w:r w:rsidRPr="006C7DF1">
        <w:rPr>
          <w:rFonts w:hint="cs"/>
          <w:rtl/>
        </w:rPr>
        <w:t>.</w:t>
      </w:r>
      <w:r w:rsidRPr="006C7DF1">
        <w:rPr>
          <w:rtl/>
        </w:rPr>
        <w:t xml:space="preserve"> اوست که زنده </w:t>
      </w:r>
      <w:r w:rsidRPr="006C7DF1">
        <w:rPr>
          <w:rFonts w:hint="cs"/>
          <w:rtl/>
        </w:rPr>
        <w:t>می‌گرداند</w:t>
      </w:r>
      <w:r w:rsidRPr="006C7DF1">
        <w:rPr>
          <w:rtl/>
        </w:rPr>
        <w:t xml:space="preserve"> و می‌میراند. پس به الله و پیامبر درس </w:t>
      </w:r>
      <w:r w:rsidRPr="006C7DF1">
        <w:rPr>
          <w:rFonts w:hint="cs"/>
          <w:rtl/>
        </w:rPr>
        <w:t>ناخوانده‌اش</w:t>
      </w:r>
      <w:r w:rsidRPr="006C7DF1">
        <w:rPr>
          <w:rtl/>
        </w:rPr>
        <w:t xml:space="preserve"> که به الله و سخنانش ایمان دارد ایمان بیاورید و از او پیروی کنید تا هدایت یابید</w:t>
      </w:r>
      <w:r w:rsidR="00007B52">
        <w:rPr>
          <w:rFonts w:hint="cs"/>
          <w:rtl/>
        </w:rPr>
        <w:t>}</w:t>
      </w:r>
      <w:r w:rsidRPr="006C7DF1">
        <w:rPr>
          <w:rtl/>
        </w:rPr>
        <w:t xml:space="preserve">. </w:t>
      </w:r>
    </w:p>
    <w:p w:rsidR="006C7DF1" w:rsidRPr="006C7DF1" w:rsidRDefault="006C7DF1" w:rsidP="006A0411">
      <w:pPr>
        <w:rPr>
          <w:rtl/>
        </w:rPr>
      </w:pPr>
      <w:r w:rsidRPr="006C7DF1">
        <w:rPr>
          <w:rtl/>
        </w:rPr>
        <w:t xml:space="preserve">بنابراین </w:t>
      </w:r>
      <w:r w:rsidRPr="006C7DF1">
        <w:rPr>
          <w:rFonts w:hint="cs"/>
          <w:rtl/>
        </w:rPr>
        <w:t>اگر کسی</w:t>
      </w:r>
      <w:r w:rsidRPr="006C7DF1">
        <w:rPr>
          <w:rtl/>
        </w:rPr>
        <w:t xml:space="preserve"> برای تقریب بین رسالت رسول</w:t>
      </w:r>
      <w:r w:rsidRPr="006C7DF1">
        <w:rPr>
          <w:rFonts w:hint="cs"/>
          <w:rtl/>
        </w:rPr>
        <w:t>‌</w:t>
      </w:r>
      <w:r w:rsidRPr="006C7DF1">
        <w:rPr>
          <w:rtl/>
        </w:rPr>
        <w:t>الله و سایر ادیان تلاش کند در</w:t>
      </w:r>
      <w:r w:rsidRPr="006C7DF1">
        <w:rPr>
          <w:rFonts w:hint="cs"/>
          <w:rtl/>
        </w:rPr>
        <w:t xml:space="preserve"> دایره‌ی</w:t>
      </w:r>
      <w:r w:rsidRPr="006C7DF1">
        <w:rPr>
          <w:rtl/>
        </w:rPr>
        <w:t xml:space="preserve"> شمولیت</w:t>
      </w:r>
      <w:r w:rsidRPr="006C7DF1">
        <w:rPr>
          <w:rFonts w:hint="cs"/>
          <w:rtl/>
        </w:rPr>
        <w:t>،</w:t>
      </w:r>
      <w:r w:rsidRPr="006C7DF1">
        <w:rPr>
          <w:rtl/>
        </w:rPr>
        <w:t xml:space="preserve"> عمومیت</w:t>
      </w:r>
      <w:r w:rsidRPr="006C7DF1">
        <w:rPr>
          <w:rFonts w:hint="cs"/>
          <w:rtl/>
        </w:rPr>
        <w:t xml:space="preserve">، </w:t>
      </w:r>
      <w:r w:rsidRPr="006C7DF1">
        <w:rPr>
          <w:rtl/>
        </w:rPr>
        <w:t>کفایت دین اسلام و این که آخرین رسالت است طعنه وارد کرده است. حال آن که رسول</w:t>
      </w:r>
      <w:r w:rsidRPr="006C7DF1">
        <w:rPr>
          <w:rFonts w:hint="cs"/>
          <w:rtl/>
        </w:rPr>
        <w:t>‌</w:t>
      </w:r>
      <w:r w:rsidRPr="006C7DF1">
        <w:rPr>
          <w:rtl/>
        </w:rPr>
        <w:t>الله</w:t>
      </w:r>
      <w:r w:rsidR="00F96381" w:rsidRPr="009A0B3E">
        <w:rPr>
          <w:color w:val="0070C0"/>
        </w:rPr>
        <w:sym w:font="AGA Arabesque" w:char="F072"/>
      </w:r>
      <w:r w:rsidRPr="006C7DF1">
        <w:rPr>
          <w:rtl/>
        </w:rPr>
        <w:t xml:space="preserve"> می‌فرماید: </w:t>
      </w:r>
      <w:r w:rsidR="006A0411">
        <w:rPr>
          <w:rFonts w:hint="cs"/>
          <w:rtl/>
        </w:rPr>
        <w:t>«</w:t>
      </w:r>
      <w:r w:rsidRPr="006A0411">
        <w:rPr>
          <w:rFonts w:ascii="Al-QuranAlKareem" w:hAnsi="Al-QuranAlKareem"/>
          <w:color w:val="0070C0"/>
          <w:rtl/>
        </w:rPr>
        <w:t>وَالَّذِي نَفْسُ مُحَمَّدٍ بِيَدِهِ لَا يَسْمَعُ بِي أَحَدٌ مِنْ هَذِهِ الْأُمَّةِ يَهُودِيٌّ وَلَا نَصْرَانِيٌّ ثُمَّ يَمُوتُ وَلَمْ يُؤْمِنْ بِالَّذِي أُرْسِلْتُ بِهِ إِلَّا كَانَ مِنْ أَصْحَابِ النَّارِ</w:t>
      </w:r>
      <w:r w:rsidR="006A0411">
        <w:rPr>
          <w:rFonts w:hint="cs"/>
          <w:rtl/>
        </w:rPr>
        <w:t>»</w:t>
      </w:r>
      <w:r w:rsidRPr="006C7DF1">
        <w:rPr>
          <w:rStyle w:val="FootnoteReference"/>
          <w:rFonts w:ascii="W_kamposet" w:hAnsi="W_kamposet" w:cs="B Nazanin"/>
          <w:color w:val="FF0000"/>
        </w:rPr>
        <w:footnoteReference w:id="183"/>
      </w:r>
      <w:r w:rsidR="006A0411">
        <w:rPr>
          <w:rFonts w:hint="cs"/>
          <w:rtl/>
        </w:rPr>
        <w:t>{</w:t>
      </w:r>
      <w:r w:rsidRPr="006C7DF1">
        <w:rPr>
          <w:rtl/>
        </w:rPr>
        <w:t xml:space="preserve">سوگند به ذاتی که جان محمد </w:t>
      </w:r>
      <w:r w:rsidRPr="006C7DF1">
        <w:rPr>
          <w:rFonts w:hint="cs"/>
          <w:rtl/>
        </w:rPr>
        <w:t>در</w:t>
      </w:r>
      <w:r w:rsidRPr="006C7DF1">
        <w:rPr>
          <w:rtl/>
        </w:rPr>
        <w:t xml:space="preserve"> دست اوست</w:t>
      </w:r>
      <w:r w:rsidRPr="006C7DF1">
        <w:rPr>
          <w:rFonts w:hint="cs"/>
          <w:rtl/>
        </w:rPr>
        <w:t>؛</w:t>
      </w:r>
      <w:r w:rsidRPr="006C7DF1">
        <w:rPr>
          <w:rtl/>
        </w:rPr>
        <w:t xml:space="preserve"> </w:t>
      </w:r>
      <w:r w:rsidRPr="006C7DF1">
        <w:rPr>
          <w:rFonts w:hint="cs"/>
          <w:rtl/>
        </w:rPr>
        <w:t xml:space="preserve">هر </w:t>
      </w:r>
      <w:r w:rsidRPr="006C7DF1">
        <w:rPr>
          <w:rtl/>
        </w:rPr>
        <w:t>شخصی از یهود و نصارا که دعوت من را بشنود سپس به رسالتم ایمان نیاورد و بمیرد از اهل آتش است</w:t>
      </w:r>
      <w:r w:rsidR="006A0411">
        <w:rPr>
          <w:rFonts w:hint="cs"/>
          <w:rtl/>
        </w:rPr>
        <w:t>}</w:t>
      </w:r>
      <w:r w:rsidRPr="006C7DF1">
        <w:rPr>
          <w:rtl/>
        </w:rPr>
        <w:t xml:space="preserve">. </w:t>
      </w:r>
    </w:p>
    <w:p w:rsidR="006C7DF1" w:rsidRPr="006C7DF1" w:rsidRDefault="006C7DF1" w:rsidP="001E543F">
      <w:pPr>
        <w:rPr>
          <w:rtl/>
        </w:rPr>
      </w:pPr>
      <w:r w:rsidRPr="00E34EA6">
        <w:rPr>
          <w:b/>
          <w:bCs/>
          <w:sz w:val="36"/>
          <w:szCs w:val="36"/>
          <w:rtl/>
        </w:rPr>
        <w:t>بنا بر تناقض دعوت تقریب ادیان با نصوص و قواعد عام شریعت؛</w:t>
      </w:r>
      <w:r w:rsidRPr="006C7DF1">
        <w:rPr>
          <w:rtl/>
        </w:rPr>
        <w:t xml:space="preserve"> </w:t>
      </w:r>
      <w:r w:rsidRPr="006C7DF1">
        <w:rPr>
          <w:rFonts w:hint="cs"/>
          <w:rtl/>
        </w:rPr>
        <w:t>«</w:t>
      </w:r>
      <w:r w:rsidRPr="006C7DF1">
        <w:rPr>
          <w:rtl/>
        </w:rPr>
        <w:t xml:space="preserve">برای هیچ مسلمانی که به الله به عنوان پروردگار و اسلام به عنوان دین و محمد به عنوان پیامبرش ایمان دارد جایز نیست که به سوی این </w:t>
      </w:r>
      <w:r w:rsidRPr="006C7DF1">
        <w:rPr>
          <w:rFonts w:hint="cs"/>
          <w:rtl/>
        </w:rPr>
        <w:t>اندیشه</w:t>
      </w:r>
      <w:r w:rsidRPr="006C7DF1">
        <w:rPr>
          <w:rtl/>
        </w:rPr>
        <w:t xml:space="preserve"> نادرست، دعوت</w:t>
      </w:r>
      <w:r w:rsidRPr="006C7DF1">
        <w:rPr>
          <w:rFonts w:hint="cs"/>
          <w:rtl/>
        </w:rPr>
        <w:t xml:space="preserve"> کند</w:t>
      </w:r>
      <w:r w:rsidRPr="006C7DF1">
        <w:rPr>
          <w:rtl/>
        </w:rPr>
        <w:t xml:space="preserve"> و</w:t>
      </w:r>
      <w:r w:rsidRPr="006C7DF1">
        <w:rPr>
          <w:rFonts w:hint="cs"/>
          <w:rtl/>
        </w:rPr>
        <w:t xml:space="preserve"> یا به</w:t>
      </w:r>
      <w:r w:rsidRPr="006C7DF1">
        <w:rPr>
          <w:rtl/>
        </w:rPr>
        <w:t xml:space="preserve"> تشویق و اشاعه </w:t>
      </w:r>
      <w:r w:rsidRPr="006C7DF1">
        <w:rPr>
          <w:rFonts w:hint="cs"/>
          <w:rtl/>
        </w:rPr>
        <w:t>آن بپردازد</w:t>
      </w:r>
      <w:r w:rsidRPr="006C7DF1">
        <w:rPr>
          <w:rtl/>
        </w:rPr>
        <w:t xml:space="preserve"> چه رسد به </w:t>
      </w:r>
      <w:r w:rsidRPr="006C7DF1">
        <w:rPr>
          <w:rFonts w:hint="cs"/>
          <w:rtl/>
        </w:rPr>
        <w:t>اینکه آنرا بپذیرد،</w:t>
      </w:r>
      <w:r w:rsidRPr="006C7DF1">
        <w:rPr>
          <w:rtl/>
        </w:rPr>
        <w:t xml:space="preserve"> در </w:t>
      </w:r>
      <w:r w:rsidRPr="006C7DF1">
        <w:rPr>
          <w:rFonts w:hint="cs"/>
          <w:rtl/>
        </w:rPr>
        <w:t>کنفرانس‌ها و نشست‌هایش وارد شود</w:t>
      </w:r>
      <w:r w:rsidRPr="006C7DF1">
        <w:rPr>
          <w:rtl/>
        </w:rPr>
        <w:t xml:space="preserve"> و به مجالس آن</w:t>
      </w:r>
      <w:r w:rsidRPr="006C7DF1">
        <w:rPr>
          <w:rFonts w:hint="cs"/>
          <w:rtl/>
        </w:rPr>
        <w:t xml:space="preserve"> وابستگی داشته باشد».</w:t>
      </w:r>
      <w:r w:rsidRPr="006C7DF1">
        <w:rPr>
          <w:rStyle w:val="FootnoteReference"/>
          <w:rFonts w:ascii="W_kamposet" w:hAnsi="W_kamposet" w:cs="B Nazanin"/>
          <w:color w:val="FF0000"/>
          <w:rtl/>
        </w:rPr>
        <w:footnoteReference w:id="184"/>
      </w:r>
    </w:p>
    <w:p w:rsidR="006C7DF1" w:rsidRPr="006C7DF1" w:rsidRDefault="006C7DF1" w:rsidP="001E543F">
      <w:pPr>
        <w:rPr>
          <w:rtl/>
        </w:rPr>
      </w:pPr>
      <w:r w:rsidRPr="006C7DF1">
        <w:rPr>
          <w:rtl/>
        </w:rPr>
        <w:t xml:space="preserve">اما اگر دعوت به گفتگو بین ادیان باشد بایستی به محتوای گفتگو </w:t>
      </w:r>
      <w:r w:rsidRPr="006C7DF1">
        <w:rPr>
          <w:rFonts w:hint="cs"/>
          <w:rtl/>
        </w:rPr>
        <w:t>دقت کرد</w:t>
      </w:r>
      <w:r w:rsidRPr="006C7DF1">
        <w:rPr>
          <w:rtl/>
        </w:rPr>
        <w:t xml:space="preserve"> که اگر تنزل از ثوابت عقیدتی و اصول شریعت </w:t>
      </w:r>
      <w:r w:rsidRPr="006C7DF1">
        <w:rPr>
          <w:rFonts w:hint="cs"/>
          <w:rtl/>
        </w:rPr>
        <w:t>در آن</w:t>
      </w:r>
      <w:r w:rsidRPr="006C7DF1">
        <w:rPr>
          <w:rtl/>
        </w:rPr>
        <w:t xml:space="preserve"> </w:t>
      </w:r>
      <w:r w:rsidRPr="006C7DF1">
        <w:rPr>
          <w:rFonts w:hint="cs"/>
          <w:rtl/>
        </w:rPr>
        <w:t>ن</w:t>
      </w:r>
      <w:r w:rsidRPr="006C7DF1">
        <w:rPr>
          <w:rtl/>
        </w:rPr>
        <w:t xml:space="preserve">باشد و متضمن صحیح دانستن کفر نشود اصل آنست که جایز است. </w:t>
      </w:r>
    </w:p>
    <w:p w:rsidR="006C7DF1" w:rsidRPr="006C7DF1" w:rsidRDefault="006C7DF1" w:rsidP="00152A34">
      <w:pPr>
        <w:widowControl w:val="0"/>
        <w:jc w:val="both"/>
        <w:rPr>
          <w:rFonts w:ascii="W_kamposet" w:hAnsi="W_kamposet" w:cs="B Nazanin"/>
          <w:rtl/>
        </w:rPr>
      </w:pPr>
      <w:r w:rsidRPr="007B3349">
        <w:rPr>
          <w:rFonts w:ascii="W_kamposet" w:hAnsi="W_kamposet" w:cs="B Nazanin"/>
          <w:b/>
          <w:bCs/>
          <w:sz w:val="38"/>
          <w:szCs w:val="36"/>
          <w:rtl/>
        </w:rPr>
        <w:t>گفتگوی شرعی بین مسلمین و اهل کتاب و سایر کفار بر دو نوع است</w:t>
      </w:r>
      <w:r w:rsidRPr="007B3349">
        <w:rPr>
          <w:rFonts w:ascii="W_kamposet" w:hAnsi="W_kamposet" w:cs="B Nazanin" w:hint="cs"/>
          <w:b/>
          <w:bCs/>
          <w:sz w:val="38"/>
          <w:szCs w:val="36"/>
          <w:rtl/>
        </w:rPr>
        <w:t>:</w:t>
      </w:r>
      <w:r w:rsidRPr="006C7DF1">
        <w:rPr>
          <w:rStyle w:val="FootnoteReference"/>
          <w:rFonts w:ascii="W_kamposet" w:hAnsi="W_kamposet" w:cs="B Nazanin"/>
          <w:color w:val="FF0000"/>
          <w:rtl/>
        </w:rPr>
        <w:footnoteReference w:id="185"/>
      </w:r>
    </w:p>
    <w:p w:rsidR="006C7DF1" w:rsidRPr="006C7DF1" w:rsidRDefault="007B3349" w:rsidP="00E24522">
      <w:pPr>
        <w:jc w:val="both"/>
        <w:rPr>
          <w:rtl/>
        </w:rPr>
      </w:pPr>
      <w:r w:rsidRPr="007B3349">
        <w:rPr>
          <w:rFonts w:hint="cs"/>
          <w:b/>
          <w:bCs/>
          <w:sz w:val="36"/>
          <w:szCs w:val="36"/>
          <w:rtl/>
        </w:rPr>
        <w:t xml:space="preserve">نوع </w:t>
      </w:r>
      <w:r w:rsidR="006C7DF1" w:rsidRPr="007B3349">
        <w:rPr>
          <w:b/>
          <w:bCs/>
          <w:sz w:val="36"/>
          <w:szCs w:val="36"/>
          <w:rtl/>
        </w:rPr>
        <w:t>اول:</w:t>
      </w:r>
      <w:r w:rsidR="006C7DF1" w:rsidRPr="006C7DF1">
        <w:rPr>
          <w:rtl/>
        </w:rPr>
        <w:t xml:space="preserve"> گفتگوی دعوت</w:t>
      </w:r>
      <w:r w:rsidR="006C7DF1" w:rsidRPr="006C7DF1">
        <w:rPr>
          <w:rFonts w:hint="cs"/>
          <w:rtl/>
        </w:rPr>
        <w:t>،</w:t>
      </w:r>
      <w:r w:rsidR="006C7DF1" w:rsidRPr="006C7DF1">
        <w:rPr>
          <w:rtl/>
        </w:rPr>
        <w:t xml:space="preserve"> وظیفه‌ی پیامبران و جانشینان ایشان </w:t>
      </w:r>
      <w:r w:rsidR="006C7DF1" w:rsidRPr="006C7DF1">
        <w:rPr>
          <w:rFonts w:hint="cs"/>
          <w:rtl/>
        </w:rPr>
        <w:t xml:space="preserve">اعم </w:t>
      </w:r>
      <w:r w:rsidR="006C7DF1" w:rsidRPr="006C7DF1">
        <w:rPr>
          <w:rtl/>
        </w:rPr>
        <w:t xml:space="preserve">از علمای حقیقی و دعوتگران دلسوز است که امت ما را بهترین امت‌ها قرار داده است. </w:t>
      </w:r>
      <w:r w:rsidR="006C7DF1" w:rsidRPr="006C7DF1">
        <w:rPr>
          <w:rFonts w:hint="cs"/>
          <w:rtl/>
        </w:rPr>
        <w:t xml:space="preserve">و </w:t>
      </w:r>
      <w:r w:rsidR="006C7DF1" w:rsidRPr="006C7DF1">
        <w:rPr>
          <w:rtl/>
        </w:rPr>
        <w:t xml:space="preserve">محتوای این نوع گفتگو در آیه‌ی قرآن به عنوان </w:t>
      </w:r>
      <w:r w:rsidR="00F96381">
        <w:rPr>
          <w:rFonts w:hint="cs"/>
          <w:rtl/>
        </w:rPr>
        <w:t>"</w:t>
      </w:r>
      <w:r w:rsidR="006C7DF1" w:rsidRPr="00F96381">
        <w:rPr>
          <w:rFonts w:ascii="Al-QuranAlKareem" w:hAnsi="Al-QuranAlKareem"/>
          <w:b/>
          <w:bCs/>
          <w:sz w:val="36"/>
          <w:szCs w:val="36"/>
          <w:rtl/>
        </w:rPr>
        <w:t>کلمة سواء</w:t>
      </w:r>
      <w:r w:rsidR="00F96381">
        <w:rPr>
          <w:rFonts w:hint="cs"/>
          <w:rtl/>
        </w:rPr>
        <w:t>"</w:t>
      </w:r>
      <w:r w:rsidR="006C7DF1" w:rsidRPr="006C7DF1">
        <w:rPr>
          <w:rtl/>
        </w:rPr>
        <w:t xml:space="preserve"> تعبیر شده است:</w:t>
      </w:r>
      <w:r w:rsidR="00F96381" w:rsidRPr="00F96381">
        <w:rPr>
          <w:rFonts w:ascii="QCF2BSML" w:hAnsi="QCF2BSML" w:cs="QCF2BSML"/>
          <w:color w:val="000000"/>
          <w:sz w:val="33"/>
          <w:szCs w:val="33"/>
          <w:rtl/>
        </w:rPr>
        <w:t xml:space="preserve"> </w:t>
      </w:r>
      <w:r w:rsidR="00F96381" w:rsidRPr="00F96381">
        <w:rPr>
          <w:rFonts w:ascii="QCF2BSML" w:hAnsi="QCF2BSML" w:cs="QCF2BSML"/>
          <w:color w:val="C00000"/>
          <w:sz w:val="32"/>
          <w:szCs w:val="32"/>
          <w:rtl/>
        </w:rPr>
        <w:t>ﱡﭐ</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ﱚ</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ﱛ</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ﱜ</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ﱝ</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ﱞ</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ﱟ</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ﱠ</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ﱡ</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ﱢ</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ﱣ</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ﱤ</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ﱥ</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ﱦ</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ﱧ</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ﱨ</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ﱩ</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ﱪ</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ﱫ</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ﱬ</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ﱭ</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ﱮ</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ﱯ</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ﱰ</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ﱱ</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ﱲﱳ</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ﱴ</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ﱵ</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ﱶ</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ﱷ</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ﱸ</w:t>
      </w:r>
      <w:r w:rsidR="00F96381" w:rsidRPr="00F96381">
        <w:rPr>
          <w:rFonts w:ascii="QCF2058" w:hAnsi="QCF2058" w:cs="QCF2058"/>
          <w:color w:val="C00000"/>
          <w:sz w:val="2"/>
          <w:szCs w:val="2"/>
          <w:rtl/>
        </w:rPr>
        <w:t xml:space="preserve">  </w:t>
      </w:r>
      <w:r w:rsidR="00F96381" w:rsidRPr="00F96381">
        <w:rPr>
          <w:rFonts w:ascii="QCF2058" w:hAnsi="QCF2058" w:cs="QCF2058"/>
          <w:color w:val="C00000"/>
          <w:sz w:val="32"/>
          <w:szCs w:val="32"/>
          <w:rtl/>
        </w:rPr>
        <w:t>ﱹ</w:t>
      </w:r>
      <w:r w:rsidR="00F96381" w:rsidRPr="00F96381">
        <w:rPr>
          <w:rFonts w:ascii="QCF2BSML" w:hAnsi="QCF2BSML" w:cs="QCF2BSML"/>
          <w:color w:val="C00000"/>
          <w:sz w:val="32"/>
          <w:szCs w:val="32"/>
          <w:rtl/>
        </w:rPr>
        <w:t>ﱠ</w:t>
      </w:r>
      <w:r w:rsidR="006C7DF1" w:rsidRPr="006C7DF1">
        <w:rPr>
          <w:rFonts w:hint="cs"/>
          <w:rtl/>
        </w:rPr>
        <w:t xml:space="preserve"> </w:t>
      </w:r>
      <w:r w:rsidR="00F96381">
        <w:rPr>
          <w:rFonts w:hint="cs"/>
          <w:rtl/>
        </w:rPr>
        <w:t>(</w:t>
      </w:r>
      <w:r w:rsidR="00F96381">
        <w:rPr>
          <w:rtl/>
        </w:rPr>
        <w:t>آل</w:t>
      </w:r>
      <w:r w:rsidR="00F96381">
        <w:rPr>
          <w:rFonts w:hint="cs"/>
          <w:rtl/>
        </w:rPr>
        <w:t xml:space="preserve"> </w:t>
      </w:r>
      <w:r w:rsidR="006C7DF1" w:rsidRPr="006C7DF1">
        <w:rPr>
          <w:rtl/>
        </w:rPr>
        <w:t>عمران</w:t>
      </w:r>
      <w:r w:rsidR="006C7DF1" w:rsidRPr="006C7DF1">
        <w:rPr>
          <w:rFonts w:hint="cs"/>
          <w:rtl/>
        </w:rPr>
        <w:t>: 64</w:t>
      </w:r>
      <w:r w:rsidR="00F96381">
        <w:rPr>
          <w:rFonts w:hint="cs"/>
          <w:rtl/>
        </w:rPr>
        <w:t>) {</w:t>
      </w:r>
      <w:r w:rsidR="006C7DF1" w:rsidRPr="006C7DF1">
        <w:rPr>
          <w:rtl/>
        </w:rPr>
        <w:t>بگو‌</w:t>
      </w:r>
      <w:r w:rsidR="006C7DF1" w:rsidRPr="006C7DF1">
        <w:rPr>
          <w:rFonts w:hint="cs"/>
          <w:rtl/>
        </w:rPr>
        <w:t xml:space="preserve">: </w:t>
      </w:r>
      <w:r w:rsidR="006C7DF1" w:rsidRPr="006C7DF1">
        <w:rPr>
          <w:rtl/>
        </w:rPr>
        <w:t>ای اهل کتاب به سوی سخن عادلانه‌ی مشترکی که در میان خود داریم بیایید و آن این که جز الله را عبادت نکنیم و برای او شریکی قرار نداده و بعضی از خودمان را به جای پروردگار یکتا به خدایی نگیریم. پس اگر سر باز زدند بگویید</w:t>
      </w:r>
      <w:r w:rsidR="006C7DF1" w:rsidRPr="006C7DF1">
        <w:rPr>
          <w:rFonts w:hint="cs"/>
          <w:rtl/>
        </w:rPr>
        <w:t>:</w:t>
      </w:r>
      <w:r w:rsidR="006C7DF1" w:rsidRPr="006C7DF1">
        <w:rPr>
          <w:rtl/>
        </w:rPr>
        <w:t xml:space="preserve"> گواه باشید که ما تسلیم (فرمان پروردگار) هستیم</w:t>
      </w:r>
      <w:r w:rsidR="00F96381">
        <w:rPr>
          <w:rFonts w:hint="cs"/>
          <w:rtl/>
        </w:rPr>
        <w:t>}</w:t>
      </w:r>
      <w:r w:rsidR="006C7DF1" w:rsidRPr="006C7DF1">
        <w:rPr>
          <w:rtl/>
        </w:rPr>
        <w:t xml:space="preserve">. </w:t>
      </w:r>
    </w:p>
    <w:p w:rsidR="006C7DF1" w:rsidRPr="006C7DF1" w:rsidRDefault="006C7DF1" w:rsidP="001E543F">
      <w:pPr>
        <w:rPr>
          <w:rtl/>
        </w:rPr>
      </w:pPr>
      <w:r w:rsidRPr="006C7DF1">
        <w:rPr>
          <w:rtl/>
        </w:rPr>
        <w:t>نمود عملی این گفتگو</w:t>
      </w:r>
      <w:r w:rsidRPr="006C7DF1">
        <w:rPr>
          <w:rFonts w:hint="cs"/>
          <w:rtl/>
        </w:rPr>
        <w:t>،</w:t>
      </w:r>
      <w:r w:rsidRPr="006C7DF1">
        <w:rPr>
          <w:rtl/>
        </w:rPr>
        <w:t xml:space="preserve"> سیره‌ی رسول</w:t>
      </w:r>
      <w:r w:rsidRPr="006C7DF1">
        <w:rPr>
          <w:rFonts w:hint="cs"/>
          <w:rtl/>
        </w:rPr>
        <w:t>‌</w:t>
      </w:r>
      <w:r w:rsidRPr="006C7DF1">
        <w:rPr>
          <w:rtl/>
        </w:rPr>
        <w:t>الله</w:t>
      </w:r>
      <w:r w:rsidR="00F96381" w:rsidRPr="009A0B3E">
        <w:rPr>
          <w:color w:val="0070C0"/>
        </w:rPr>
        <w:sym w:font="AGA Arabesque" w:char="F072"/>
      </w:r>
      <w:r w:rsidRPr="006C7DF1">
        <w:rPr>
          <w:rtl/>
        </w:rPr>
        <w:t xml:space="preserve"> در دعوت اهل کتاب </w:t>
      </w:r>
      <w:r w:rsidRPr="006C7DF1">
        <w:rPr>
          <w:rFonts w:hint="cs"/>
          <w:rtl/>
        </w:rPr>
        <w:t>از</w:t>
      </w:r>
      <w:r w:rsidRPr="006C7DF1">
        <w:rPr>
          <w:rtl/>
        </w:rPr>
        <w:t xml:space="preserve"> جمله</w:t>
      </w:r>
      <w:r w:rsidRPr="006C7DF1">
        <w:rPr>
          <w:rFonts w:hint="cs"/>
          <w:rtl/>
        </w:rPr>
        <w:t>:</w:t>
      </w:r>
      <w:r w:rsidRPr="006C7DF1">
        <w:rPr>
          <w:rtl/>
        </w:rPr>
        <w:t xml:space="preserve"> یهودیان مدینه و مسیحیان نجران و هم‌چنین نامه</w:t>
      </w:r>
      <w:r w:rsidRPr="006C7DF1">
        <w:rPr>
          <w:rFonts w:hint="cs"/>
          <w:rtl/>
        </w:rPr>
        <w:t>‌</w:t>
      </w:r>
      <w:r w:rsidRPr="006C7DF1">
        <w:rPr>
          <w:rtl/>
        </w:rPr>
        <w:t>نگاری‌های ایشان به پادشاهان</w:t>
      </w:r>
      <w:r w:rsidRPr="006C7DF1">
        <w:rPr>
          <w:rFonts w:hint="cs"/>
          <w:rtl/>
        </w:rPr>
        <w:t xml:space="preserve"> است</w:t>
      </w:r>
      <w:r w:rsidRPr="006C7DF1">
        <w:rPr>
          <w:rtl/>
        </w:rPr>
        <w:t xml:space="preserve"> و </w:t>
      </w:r>
      <w:r w:rsidRPr="006C7DF1">
        <w:rPr>
          <w:rFonts w:hint="cs"/>
          <w:rtl/>
        </w:rPr>
        <w:t xml:space="preserve">نیز </w:t>
      </w:r>
      <w:r w:rsidRPr="006C7DF1">
        <w:rPr>
          <w:rtl/>
        </w:rPr>
        <w:t xml:space="preserve">روش پیشگامان نخستین از صحابه و تابعین و سلف صالح </w:t>
      </w:r>
      <w:r w:rsidRPr="006C7DF1">
        <w:rPr>
          <w:rFonts w:hint="cs"/>
          <w:rtl/>
        </w:rPr>
        <w:t>چنین است</w:t>
      </w:r>
      <w:r w:rsidRPr="006C7DF1">
        <w:rPr>
          <w:rtl/>
        </w:rPr>
        <w:t xml:space="preserve"> مانند</w:t>
      </w:r>
      <w:r w:rsidRPr="006C7DF1">
        <w:rPr>
          <w:rFonts w:hint="cs"/>
          <w:rtl/>
        </w:rPr>
        <w:t>:</w:t>
      </w:r>
      <w:r w:rsidRPr="006C7DF1">
        <w:rPr>
          <w:rtl/>
        </w:rPr>
        <w:t xml:space="preserve"> گفتگوی جعفر بن ابی طالب و یارانش با نجاشی و اطرافیانش و سخنان صحابه در برخوردشان با سرزمین‌های فتح شده و هم‌چنین شیوه‌ی برخورد علمای حقیقی در خطاب و سخن با اهل کتاب است</w:t>
      </w:r>
      <w:r w:rsidRPr="006C7DF1">
        <w:rPr>
          <w:rFonts w:hint="cs"/>
          <w:rtl/>
        </w:rPr>
        <w:t>!</w:t>
      </w:r>
      <w:r w:rsidRPr="006C7DF1">
        <w:rPr>
          <w:rtl/>
        </w:rPr>
        <w:t xml:space="preserve"> </w:t>
      </w:r>
    </w:p>
    <w:p w:rsidR="006C7DF1" w:rsidRPr="006C7DF1" w:rsidRDefault="007B3349" w:rsidP="001E543F">
      <w:pPr>
        <w:rPr>
          <w:rtl/>
        </w:rPr>
      </w:pPr>
      <w:r>
        <w:rPr>
          <w:rFonts w:hint="cs"/>
          <w:b/>
          <w:bCs/>
          <w:sz w:val="36"/>
          <w:szCs w:val="36"/>
          <w:rtl/>
        </w:rPr>
        <w:t xml:space="preserve">نوع </w:t>
      </w:r>
      <w:r w:rsidR="006C7DF1" w:rsidRPr="00F96381">
        <w:rPr>
          <w:b/>
          <w:bCs/>
          <w:sz w:val="36"/>
          <w:szCs w:val="36"/>
          <w:rtl/>
        </w:rPr>
        <w:t>دوم:</w:t>
      </w:r>
      <w:r w:rsidR="006C7DF1" w:rsidRPr="006C7DF1">
        <w:rPr>
          <w:rtl/>
        </w:rPr>
        <w:t xml:space="preserve"> گفتگوی </w:t>
      </w:r>
      <w:r w:rsidR="006C7DF1" w:rsidRPr="006C7DF1">
        <w:rPr>
          <w:rFonts w:hint="cs"/>
          <w:rtl/>
        </w:rPr>
        <w:t xml:space="preserve">مبتنی بر </w:t>
      </w:r>
      <w:r w:rsidR="006C7DF1" w:rsidRPr="006C7DF1">
        <w:rPr>
          <w:rtl/>
        </w:rPr>
        <w:t>سیاس</w:t>
      </w:r>
      <w:r w:rsidR="006C7DF1" w:rsidRPr="006C7DF1">
        <w:rPr>
          <w:rFonts w:hint="cs"/>
          <w:rtl/>
        </w:rPr>
        <w:t>ت</w:t>
      </w:r>
      <w:r w:rsidR="006C7DF1" w:rsidRPr="006C7DF1">
        <w:rPr>
          <w:rtl/>
        </w:rPr>
        <w:t xml:space="preserve"> شرعی: </w:t>
      </w:r>
      <w:r w:rsidR="006C7DF1" w:rsidRPr="006C7DF1">
        <w:rPr>
          <w:rFonts w:hint="cs"/>
          <w:rtl/>
        </w:rPr>
        <w:t xml:space="preserve">مبنای </w:t>
      </w:r>
      <w:r w:rsidR="006C7DF1" w:rsidRPr="006C7DF1">
        <w:rPr>
          <w:rtl/>
        </w:rPr>
        <w:t xml:space="preserve">این گفتگو </w:t>
      </w:r>
      <w:r w:rsidR="006C7DF1" w:rsidRPr="006C7DF1">
        <w:rPr>
          <w:rFonts w:hint="cs"/>
          <w:rtl/>
        </w:rPr>
        <w:t>را</w:t>
      </w:r>
      <w:r w:rsidR="006C7DF1" w:rsidRPr="006C7DF1">
        <w:rPr>
          <w:rtl/>
        </w:rPr>
        <w:t xml:space="preserve"> نحوه‌ی حرکت امت اسلامی و طبع همزیستی بشر به </w:t>
      </w:r>
      <w:r w:rsidR="006C7DF1" w:rsidRPr="006C7DF1">
        <w:rPr>
          <w:rFonts w:hint="cs"/>
          <w:rtl/>
        </w:rPr>
        <w:t>حکم</w:t>
      </w:r>
      <w:r w:rsidR="006C7DF1" w:rsidRPr="006C7DF1">
        <w:rPr>
          <w:rtl/>
        </w:rPr>
        <w:t xml:space="preserve"> همسایگی و مصالح مشترک ایجاب می‌کند و این نوع از گفتگو</w:t>
      </w:r>
      <w:r w:rsidR="006C7DF1" w:rsidRPr="006C7DF1">
        <w:rPr>
          <w:rFonts w:hint="cs"/>
          <w:rtl/>
        </w:rPr>
        <w:t>،</w:t>
      </w:r>
      <w:r w:rsidR="006C7DF1" w:rsidRPr="006C7DF1">
        <w:rPr>
          <w:rtl/>
        </w:rPr>
        <w:t xml:space="preserve"> مذاکرات و </w:t>
      </w:r>
      <w:r w:rsidR="006C7DF1" w:rsidRPr="006C7DF1">
        <w:rPr>
          <w:rFonts w:hint="cs"/>
          <w:rtl/>
        </w:rPr>
        <w:t>پیمان‌ها</w:t>
      </w:r>
      <w:r w:rsidR="006C7DF1" w:rsidRPr="006C7DF1">
        <w:rPr>
          <w:rtl/>
        </w:rPr>
        <w:t xml:space="preserve"> به ولی امر و اهل شورای حل و عقد واگذار می‌شود </w:t>
      </w:r>
      <w:r w:rsidR="006C7DF1" w:rsidRPr="006C7DF1">
        <w:rPr>
          <w:rFonts w:hint="cs"/>
          <w:rtl/>
        </w:rPr>
        <w:t>و</w:t>
      </w:r>
      <w:r w:rsidR="006C7DF1" w:rsidRPr="006C7DF1">
        <w:rPr>
          <w:rtl/>
        </w:rPr>
        <w:t xml:space="preserve"> قواعد عمومی شریعت و بحث مصالح و مفاسد</w:t>
      </w:r>
      <w:r w:rsidR="006C7DF1" w:rsidRPr="006C7DF1">
        <w:rPr>
          <w:rFonts w:hint="cs"/>
          <w:rtl/>
        </w:rPr>
        <w:t>،</w:t>
      </w:r>
      <w:r w:rsidR="006C7DF1" w:rsidRPr="006C7DF1">
        <w:rPr>
          <w:rtl/>
        </w:rPr>
        <w:t xml:space="preserve"> </w:t>
      </w:r>
      <w:r w:rsidR="006C7DF1" w:rsidRPr="006C7DF1">
        <w:rPr>
          <w:rFonts w:hint="cs"/>
          <w:rtl/>
        </w:rPr>
        <w:t>آن را</w:t>
      </w:r>
      <w:r w:rsidR="006C7DF1" w:rsidRPr="006C7DF1">
        <w:rPr>
          <w:rtl/>
        </w:rPr>
        <w:t xml:space="preserve"> </w:t>
      </w:r>
      <w:r w:rsidR="006C7DF1" w:rsidRPr="006C7DF1">
        <w:rPr>
          <w:rFonts w:hint="cs"/>
          <w:rtl/>
        </w:rPr>
        <w:t xml:space="preserve">ضابطه‌مند </w:t>
      </w:r>
      <w:r w:rsidR="006C7DF1" w:rsidRPr="006C7DF1">
        <w:rPr>
          <w:rtl/>
        </w:rPr>
        <w:t>می‌</w:t>
      </w:r>
      <w:r w:rsidR="006C7DF1" w:rsidRPr="006C7DF1">
        <w:rPr>
          <w:rFonts w:hint="cs"/>
          <w:rtl/>
        </w:rPr>
        <w:t>ساز</w:t>
      </w:r>
      <w:r w:rsidR="006C7DF1" w:rsidRPr="006C7DF1">
        <w:rPr>
          <w:rtl/>
        </w:rPr>
        <w:t xml:space="preserve">ند. </w:t>
      </w:r>
    </w:p>
    <w:p w:rsidR="006C7DF1" w:rsidRPr="006C7DF1" w:rsidRDefault="006C7DF1" w:rsidP="007B3349">
      <w:pPr>
        <w:rPr>
          <w:rtl/>
        </w:rPr>
      </w:pPr>
      <w:r w:rsidRPr="006C7DF1">
        <w:rPr>
          <w:rtl/>
        </w:rPr>
        <w:t>رسول</w:t>
      </w:r>
      <w:r w:rsidRPr="006C7DF1">
        <w:rPr>
          <w:rFonts w:hint="cs"/>
          <w:rtl/>
        </w:rPr>
        <w:t>‌</w:t>
      </w:r>
      <w:r w:rsidRPr="006C7DF1">
        <w:rPr>
          <w:rtl/>
        </w:rPr>
        <w:t>الله</w:t>
      </w:r>
      <w:r w:rsidR="007B3349" w:rsidRPr="009A0B3E">
        <w:rPr>
          <w:color w:val="0070C0"/>
        </w:rPr>
        <w:sym w:font="AGA Arabesque" w:char="F072"/>
      </w:r>
      <w:r w:rsidRPr="006C7DF1">
        <w:rPr>
          <w:rtl/>
        </w:rPr>
        <w:t xml:space="preserve"> با یهود مدینه</w:t>
      </w:r>
      <w:r w:rsidRPr="006C7DF1">
        <w:rPr>
          <w:rFonts w:hint="cs"/>
          <w:rtl/>
        </w:rPr>
        <w:t>،</w:t>
      </w:r>
      <w:r w:rsidRPr="006C7DF1">
        <w:rPr>
          <w:rtl/>
        </w:rPr>
        <w:t xml:space="preserve"> عهد</w:t>
      </w:r>
      <w:r w:rsidRPr="006C7DF1">
        <w:rPr>
          <w:rFonts w:hint="cs"/>
          <w:rtl/>
        </w:rPr>
        <w:t xml:space="preserve"> و پیمان</w:t>
      </w:r>
      <w:r w:rsidRPr="006C7DF1">
        <w:rPr>
          <w:rtl/>
        </w:rPr>
        <w:t>‌هایی منعقد فرمودند و همچنین با کفار قریش صلح حدیبیه را رقم زدند</w:t>
      </w:r>
      <w:r w:rsidRPr="006C7DF1">
        <w:rPr>
          <w:rFonts w:hint="cs"/>
          <w:rtl/>
        </w:rPr>
        <w:t xml:space="preserve">. </w:t>
      </w:r>
      <w:r w:rsidRPr="006C7DF1">
        <w:rPr>
          <w:rtl/>
        </w:rPr>
        <w:t>فقه اسلامی که بر پایه‌ی کتاب و سنت شکل گرفته است میراثی عظیم در زمینه‌های روابط بین</w:t>
      </w:r>
      <w:r w:rsidRPr="006C7DF1">
        <w:rPr>
          <w:rFonts w:hint="cs"/>
          <w:rtl/>
        </w:rPr>
        <w:t>‌</w:t>
      </w:r>
      <w:r w:rsidRPr="006C7DF1">
        <w:rPr>
          <w:rtl/>
        </w:rPr>
        <w:t xml:space="preserve">المللی با اهل کتاب در خود دارد که شامل چهار دسته‌ی ذمی، معاهد، مستامن و حربی می‌شود. </w:t>
      </w:r>
    </w:p>
    <w:p w:rsidR="006C7DF1" w:rsidRPr="006C7DF1" w:rsidRDefault="00C0368B" w:rsidP="00C0368B">
      <w:pPr>
        <w:pStyle w:val="Heading2"/>
        <w:rPr>
          <w:rtl/>
        </w:rPr>
      </w:pPr>
      <w:r w:rsidRPr="006B079A">
        <w:rPr>
          <w:rFonts w:hint="cs"/>
          <w:highlight w:val="yellow"/>
          <w:rtl/>
        </w:rPr>
        <w:t>یازدهم)</w:t>
      </w:r>
      <w:r w:rsidR="006C7DF1" w:rsidRPr="006B079A">
        <w:rPr>
          <w:highlight w:val="yellow"/>
          <w:rtl/>
        </w:rPr>
        <w:t xml:space="preserve"> الف</w:t>
      </w:r>
      <w:r w:rsidRPr="006B079A">
        <w:rPr>
          <w:rFonts w:hint="cs"/>
          <w:highlight w:val="yellow"/>
          <w:rtl/>
        </w:rPr>
        <w:t xml:space="preserve"> </w:t>
      </w:r>
      <w:r w:rsidR="006C7DF1" w:rsidRPr="006B079A">
        <w:rPr>
          <w:highlight w:val="yellow"/>
          <w:rtl/>
        </w:rPr>
        <w:t>- دعوت به آزادی عقیده، مطابق با مفهوم غربی:</w:t>
      </w:r>
      <w:r w:rsidR="006C7DF1" w:rsidRPr="006C7DF1">
        <w:rPr>
          <w:rtl/>
        </w:rPr>
        <w:t xml:space="preserve"> </w:t>
      </w:r>
    </w:p>
    <w:p w:rsidR="006C7DF1" w:rsidRPr="006C7DF1" w:rsidRDefault="006C7DF1" w:rsidP="00C0368B">
      <w:pPr>
        <w:rPr>
          <w:rtl/>
        </w:rPr>
      </w:pPr>
      <w:r w:rsidRPr="00883BCF">
        <w:rPr>
          <w:b/>
          <w:bCs/>
          <w:sz w:val="36"/>
          <w:szCs w:val="36"/>
          <w:rtl/>
        </w:rPr>
        <w:t>آزادی عقیده</w:t>
      </w:r>
      <w:r w:rsidRPr="006C7DF1">
        <w:rPr>
          <w:rtl/>
        </w:rPr>
        <w:t xml:space="preserve"> از اصطلاحات معاصر است که </w:t>
      </w:r>
      <w:r w:rsidRPr="00883BCF">
        <w:rPr>
          <w:b/>
          <w:bCs/>
          <w:sz w:val="36"/>
          <w:szCs w:val="36"/>
          <w:rtl/>
        </w:rPr>
        <w:t>در کتاب و سنت وارد نشده</w:t>
      </w:r>
      <w:r w:rsidRPr="006C7DF1">
        <w:rPr>
          <w:rtl/>
        </w:rPr>
        <w:t xml:space="preserve"> و </w:t>
      </w:r>
      <w:r w:rsidRPr="00883BCF">
        <w:rPr>
          <w:b/>
          <w:bCs/>
          <w:sz w:val="36"/>
          <w:szCs w:val="36"/>
          <w:rtl/>
        </w:rPr>
        <w:t xml:space="preserve">در نزد سلف صالح امت شناخته شده نبوده است </w:t>
      </w:r>
      <w:r w:rsidRPr="006C7DF1">
        <w:rPr>
          <w:rtl/>
        </w:rPr>
        <w:t xml:space="preserve">و اصطلاحی مجمل و </w:t>
      </w:r>
      <w:r w:rsidRPr="006C7DF1">
        <w:rPr>
          <w:rFonts w:hint="cs"/>
          <w:rtl/>
        </w:rPr>
        <w:t>کلی</w:t>
      </w:r>
      <w:r w:rsidRPr="006C7DF1">
        <w:rPr>
          <w:rtl/>
        </w:rPr>
        <w:t xml:space="preserve"> است، </w:t>
      </w:r>
      <w:r w:rsidRPr="00883BCF">
        <w:rPr>
          <w:b/>
          <w:bCs/>
          <w:sz w:val="36"/>
          <w:szCs w:val="36"/>
          <w:rtl/>
        </w:rPr>
        <w:t>لذا نباید مطلقاً آن را صحیح و نه مطلقاً آن را مردود دانست بلکه بایستی تفصیل داد.</w:t>
      </w:r>
      <w:r w:rsidRPr="006C7DF1">
        <w:rPr>
          <w:rtl/>
        </w:rPr>
        <w:t xml:space="preserve"> </w:t>
      </w:r>
    </w:p>
    <w:p w:rsidR="006C7DF1" w:rsidRPr="006C7DF1" w:rsidRDefault="006C7DF1" w:rsidP="00B64083">
      <w:pPr>
        <w:rPr>
          <w:rtl/>
        </w:rPr>
      </w:pPr>
      <w:r w:rsidRPr="006C7DF1">
        <w:rPr>
          <w:rtl/>
        </w:rPr>
        <w:t xml:space="preserve">اگر مقصود از </w:t>
      </w:r>
      <w:r w:rsidRPr="006C7DF1">
        <w:rPr>
          <w:rFonts w:hint="cs"/>
          <w:rtl/>
        </w:rPr>
        <w:t>چنین</w:t>
      </w:r>
      <w:r w:rsidRPr="006C7DF1">
        <w:rPr>
          <w:rtl/>
        </w:rPr>
        <w:t xml:space="preserve"> اصطلاح</w:t>
      </w:r>
      <w:r w:rsidRPr="006C7DF1">
        <w:rPr>
          <w:rFonts w:hint="cs"/>
          <w:rtl/>
        </w:rPr>
        <w:t>ی</w:t>
      </w:r>
      <w:r w:rsidRPr="006C7DF1">
        <w:rPr>
          <w:rtl/>
        </w:rPr>
        <w:t xml:space="preserve"> این باشد که شخص کافر</w:t>
      </w:r>
      <w:r w:rsidRPr="006C7DF1">
        <w:rPr>
          <w:rFonts w:hint="cs"/>
          <w:rtl/>
        </w:rPr>
        <w:t>ِ</w:t>
      </w:r>
      <w:r w:rsidRPr="006C7DF1">
        <w:rPr>
          <w:rtl/>
        </w:rPr>
        <w:t xml:space="preserve"> مقیم حکومت اسلامی مجبور به ترک دین و آیین خود و ورود به اسلام نمی‌شود صحیح است و اشکالی در آن نیست و کاملا آشکار است که شخص کافر مجبور به ترک آراء و افکار شخصی خود نمی‌باشد</w:t>
      </w:r>
      <w:r w:rsidRPr="006C7DF1">
        <w:rPr>
          <w:rFonts w:hint="cs"/>
          <w:rtl/>
        </w:rPr>
        <w:t>،</w:t>
      </w:r>
      <w:r w:rsidRPr="006C7DF1">
        <w:rPr>
          <w:rtl/>
        </w:rPr>
        <w:t xml:space="preserve"> چه آن افکار موافق و چه مخالف آموزه‌های اسلام باشند. </w:t>
      </w:r>
    </w:p>
    <w:p w:rsidR="006C7DF1" w:rsidRPr="006C7DF1" w:rsidRDefault="006C7DF1" w:rsidP="00B64083">
      <w:pPr>
        <w:rPr>
          <w:rtl/>
        </w:rPr>
      </w:pPr>
      <w:r w:rsidRPr="006C7DF1">
        <w:rPr>
          <w:rtl/>
        </w:rPr>
        <w:t>اما اگر مقصود این باشد که الله متعال به او حق کافر شدن داده است و کفر و ضلالت را حق او دانسته است این باطل است</w:t>
      </w:r>
      <w:r w:rsidR="00883BCF">
        <w:rPr>
          <w:rFonts w:hint="cs"/>
          <w:rtl/>
        </w:rPr>
        <w:t>؛</w:t>
      </w:r>
      <w:r w:rsidRPr="006C7DF1">
        <w:rPr>
          <w:rFonts w:hint="cs"/>
          <w:rtl/>
        </w:rPr>
        <w:t xml:space="preserve"> چرا</w:t>
      </w:r>
      <w:r w:rsidRPr="006C7DF1">
        <w:rPr>
          <w:rtl/>
        </w:rPr>
        <w:t xml:space="preserve"> که الله به هیچ کس این حق و اجازه را نداده که کافر شود و در شریعت خو</w:t>
      </w:r>
      <w:r w:rsidRPr="006C7DF1">
        <w:rPr>
          <w:rFonts w:hint="cs"/>
          <w:rtl/>
        </w:rPr>
        <w:t>ی</w:t>
      </w:r>
      <w:r w:rsidRPr="006C7DF1">
        <w:rPr>
          <w:rtl/>
        </w:rPr>
        <w:t>ش</w:t>
      </w:r>
      <w:r w:rsidRPr="006C7DF1">
        <w:rPr>
          <w:rFonts w:hint="cs"/>
          <w:rtl/>
        </w:rPr>
        <w:t>،</w:t>
      </w:r>
      <w:r w:rsidRPr="006C7DF1">
        <w:rPr>
          <w:rtl/>
        </w:rPr>
        <w:t xml:space="preserve"> این کار را برای هیچ انسانی جایز ندانسته است. </w:t>
      </w:r>
    </w:p>
    <w:p w:rsidR="006C7DF1" w:rsidRPr="006C7DF1" w:rsidRDefault="006C7DF1" w:rsidP="00883BCF">
      <w:pPr>
        <w:rPr>
          <w:rtl/>
        </w:rPr>
      </w:pPr>
      <w:r w:rsidRPr="006C7DF1">
        <w:rPr>
          <w:rtl/>
        </w:rPr>
        <w:t>حال که الله</w:t>
      </w:r>
      <w:r w:rsidRPr="00883BCF">
        <w:rPr>
          <w:color w:val="0070C0"/>
        </w:rPr>
        <w:sym w:font="AGA Arabesque" w:char="F059"/>
      </w:r>
      <w:r w:rsidRPr="006C7DF1">
        <w:rPr>
          <w:rtl/>
        </w:rPr>
        <w:t xml:space="preserve"> حق کافر شدن را به کسی نداده پس به طریق اولی</w:t>
      </w:r>
      <w:r w:rsidRPr="006C7DF1">
        <w:rPr>
          <w:rFonts w:hint="cs"/>
          <w:rtl/>
        </w:rPr>
        <w:t>،</w:t>
      </w:r>
      <w:r w:rsidRPr="006C7DF1">
        <w:rPr>
          <w:rtl/>
        </w:rPr>
        <w:t xml:space="preserve"> هیچ حقی برای نشر کفرش میان مردم</w:t>
      </w:r>
      <w:r w:rsidRPr="006C7DF1">
        <w:rPr>
          <w:rFonts w:hint="cs"/>
          <w:rtl/>
        </w:rPr>
        <w:t xml:space="preserve"> هم</w:t>
      </w:r>
      <w:r w:rsidRPr="006C7DF1">
        <w:rPr>
          <w:rtl/>
        </w:rPr>
        <w:t xml:space="preserve"> به او نداده است</w:t>
      </w:r>
      <w:r w:rsidRPr="006C7DF1">
        <w:rPr>
          <w:rFonts w:hint="cs"/>
          <w:rtl/>
        </w:rPr>
        <w:t>.</w:t>
      </w:r>
      <w:r w:rsidRPr="006C7DF1">
        <w:rPr>
          <w:rtl/>
        </w:rPr>
        <w:t xml:space="preserve"> مجبور نبودن او به مسلمان شدن، این حق را به او نخواهد داد که به سوی کفر و گمراهی‌اش در میان جوامع و شهرهای اسلامی دعوت کند. </w:t>
      </w:r>
    </w:p>
    <w:p w:rsidR="006C7DF1" w:rsidRPr="00883BCF" w:rsidRDefault="006C7DF1" w:rsidP="00B64083">
      <w:pPr>
        <w:rPr>
          <w:b/>
          <w:bCs/>
          <w:sz w:val="36"/>
          <w:szCs w:val="36"/>
        </w:rPr>
      </w:pPr>
      <w:r w:rsidRPr="00883BCF">
        <w:rPr>
          <w:b/>
          <w:bCs/>
          <w:sz w:val="36"/>
          <w:szCs w:val="36"/>
          <w:rtl/>
        </w:rPr>
        <w:t xml:space="preserve">آن چه مایه‌ی تاسف </w:t>
      </w:r>
      <w:r w:rsidRPr="00883BCF">
        <w:rPr>
          <w:rFonts w:hint="cs"/>
          <w:b/>
          <w:bCs/>
          <w:sz w:val="36"/>
          <w:szCs w:val="36"/>
          <w:rtl/>
        </w:rPr>
        <w:t>می‌باشد</w:t>
      </w:r>
      <w:r w:rsidR="00883BCF">
        <w:rPr>
          <w:rFonts w:hint="cs"/>
          <w:b/>
          <w:bCs/>
          <w:sz w:val="36"/>
          <w:szCs w:val="36"/>
          <w:rtl/>
        </w:rPr>
        <w:t>،</w:t>
      </w:r>
      <w:r w:rsidRPr="00883BCF">
        <w:rPr>
          <w:b/>
          <w:bCs/>
          <w:sz w:val="36"/>
          <w:szCs w:val="36"/>
          <w:rtl/>
        </w:rPr>
        <w:t xml:space="preserve"> این است که بسیاری از نویسندگان مسلمان تحت تأثیر این مفهوم </w:t>
      </w:r>
      <w:r w:rsidRPr="00883BCF">
        <w:rPr>
          <w:rFonts w:hint="cs"/>
          <w:b/>
          <w:bCs/>
          <w:sz w:val="36"/>
          <w:szCs w:val="36"/>
          <w:rtl/>
        </w:rPr>
        <w:t>"</w:t>
      </w:r>
      <w:r w:rsidRPr="00883BCF">
        <w:rPr>
          <w:b/>
          <w:bCs/>
          <w:sz w:val="36"/>
          <w:szCs w:val="36"/>
          <w:rtl/>
        </w:rPr>
        <w:t>لیبرالی</w:t>
      </w:r>
      <w:r w:rsidRPr="00883BCF">
        <w:rPr>
          <w:rFonts w:hint="cs"/>
          <w:b/>
          <w:bCs/>
          <w:sz w:val="36"/>
          <w:szCs w:val="36"/>
          <w:rtl/>
        </w:rPr>
        <w:t>"</w:t>
      </w:r>
      <w:r w:rsidRPr="00883BCF">
        <w:rPr>
          <w:b/>
          <w:bCs/>
          <w:sz w:val="36"/>
          <w:szCs w:val="36"/>
          <w:rtl/>
        </w:rPr>
        <w:t xml:space="preserve"> </w:t>
      </w:r>
      <w:r w:rsidRPr="00883BCF">
        <w:rPr>
          <w:rFonts w:hint="cs"/>
          <w:b/>
          <w:bCs/>
          <w:sz w:val="36"/>
          <w:szCs w:val="36"/>
          <w:rtl/>
        </w:rPr>
        <w:t xml:space="preserve">از </w:t>
      </w:r>
      <w:r w:rsidRPr="00883BCF">
        <w:rPr>
          <w:b/>
          <w:bCs/>
          <w:sz w:val="36"/>
          <w:szCs w:val="36"/>
          <w:rtl/>
        </w:rPr>
        <w:t>آزادی عقیده قرار گرفته‌اند</w:t>
      </w:r>
      <w:r w:rsidRPr="00883BCF">
        <w:rPr>
          <w:rFonts w:hint="cs"/>
          <w:b/>
          <w:bCs/>
          <w:sz w:val="36"/>
          <w:szCs w:val="36"/>
          <w:rtl/>
        </w:rPr>
        <w:t>؛</w:t>
      </w:r>
      <w:r w:rsidRPr="00883BCF">
        <w:rPr>
          <w:b/>
          <w:bCs/>
          <w:sz w:val="36"/>
          <w:szCs w:val="36"/>
          <w:rtl/>
        </w:rPr>
        <w:t xml:space="preserve"> به گونه‌ای که برای صاحب هر فکر و عقیده</w:t>
      </w:r>
      <w:r w:rsidRPr="00883BCF">
        <w:rPr>
          <w:rFonts w:hint="cs"/>
          <w:b/>
          <w:bCs/>
          <w:sz w:val="36"/>
          <w:szCs w:val="36"/>
          <w:rtl/>
        </w:rPr>
        <w:t>‌</w:t>
      </w:r>
      <w:r w:rsidRPr="00883BCF">
        <w:rPr>
          <w:b/>
          <w:bCs/>
          <w:sz w:val="36"/>
          <w:szCs w:val="36"/>
          <w:rtl/>
        </w:rPr>
        <w:t xml:space="preserve">ای، حق دعوت کردن به سوی آن و تغییر دادنش به هر صورت که خود بخواهد قائل‌اند و فکر می‌کنند که اسلام این حق را برای هر شخصی تضمین می‌کند. </w:t>
      </w:r>
    </w:p>
    <w:p w:rsidR="006C7DF1" w:rsidRPr="006C7DF1" w:rsidRDefault="006C7DF1" w:rsidP="00B64083">
      <w:pPr>
        <w:rPr>
          <w:rtl/>
        </w:rPr>
      </w:pPr>
      <w:r w:rsidRPr="006C7DF1">
        <w:rPr>
          <w:rtl/>
        </w:rPr>
        <w:t>این همان مفهوم باطلی است که تحت این اصطلاح ترویج می‌دهند</w:t>
      </w:r>
      <w:r w:rsidRPr="006C7DF1">
        <w:rPr>
          <w:rFonts w:hint="cs"/>
          <w:rtl/>
        </w:rPr>
        <w:t xml:space="preserve"> و این کار را</w:t>
      </w:r>
      <w:r w:rsidRPr="006C7DF1">
        <w:rPr>
          <w:rtl/>
        </w:rPr>
        <w:t xml:space="preserve"> به پیروی از مفاهیم غربی و تسلیم شدن </w:t>
      </w:r>
      <w:r w:rsidRPr="006C7DF1">
        <w:rPr>
          <w:rFonts w:hint="cs"/>
          <w:rtl/>
        </w:rPr>
        <w:t xml:space="preserve">در برابر </w:t>
      </w:r>
      <w:r w:rsidR="00883BCF">
        <w:rPr>
          <w:rtl/>
        </w:rPr>
        <w:t>آن</w:t>
      </w:r>
      <w:r w:rsidRPr="006C7DF1">
        <w:rPr>
          <w:rtl/>
        </w:rPr>
        <w:t xml:space="preserve">چه که معاهدات </w:t>
      </w:r>
      <w:r w:rsidRPr="006C7DF1">
        <w:rPr>
          <w:rFonts w:hint="cs"/>
          <w:rtl/>
        </w:rPr>
        <w:t>"</w:t>
      </w:r>
      <w:r w:rsidRPr="00883BCF">
        <w:rPr>
          <w:b/>
          <w:bCs/>
          <w:sz w:val="36"/>
          <w:szCs w:val="36"/>
          <w:rtl/>
        </w:rPr>
        <w:t>منشور حقوق بشر</w:t>
      </w:r>
      <w:r w:rsidRPr="006C7DF1">
        <w:rPr>
          <w:rFonts w:hint="cs"/>
          <w:rtl/>
        </w:rPr>
        <w:t>"</w:t>
      </w:r>
      <w:r w:rsidRPr="006C7DF1">
        <w:rPr>
          <w:rtl/>
        </w:rPr>
        <w:t xml:space="preserve"> نامیده می‌شو</w:t>
      </w:r>
      <w:r w:rsidRPr="006C7DF1">
        <w:rPr>
          <w:rFonts w:hint="cs"/>
          <w:rtl/>
        </w:rPr>
        <w:t>د انجام می‌دهن</w:t>
      </w:r>
      <w:r w:rsidRPr="006C7DF1">
        <w:rPr>
          <w:rtl/>
        </w:rPr>
        <w:t>د</w:t>
      </w:r>
      <w:r w:rsidRPr="006C7DF1">
        <w:rPr>
          <w:rFonts w:hint="cs"/>
          <w:rtl/>
        </w:rPr>
        <w:t>.</w:t>
      </w:r>
      <w:r w:rsidRPr="006C7DF1">
        <w:rPr>
          <w:color w:val="FF0000"/>
          <w:vertAlign w:val="superscript"/>
          <w:rtl/>
        </w:rPr>
        <w:footnoteReference w:id="186"/>
      </w:r>
      <w:r w:rsidRPr="006C7DF1">
        <w:rPr>
          <w:rtl/>
        </w:rPr>
        <w:t xml:space="preserve"> </w:t>
      </w:r>
    </w:p>
    <w:p w:rsidR="006C7DF1" w:rsidRPr="006C7DF1" w:rsidRDefault="006C7DF1" w:rsidP="00B64083">
      <w:pPr>
        <w:rPr>
          <w:rtl/>
        </w:rPr>
      </w:pPr>
      <w:r w:rsidRPr="00883BCF">
        <w:rPr>
          <w:b/>
          <w:bCs/>
          <w:sz w:val="36"/>
          <w:szCs w:val="36"/>
          <w:rtl/>
        </w:rPr>
        <w:t>در ماده‌ی 18 از منشور جهانی حقوق بشر آمده است که:</w:t>
      </w:r>
      <w:r w:rsidRPr="006C7DF1">
        <w:rPr>
          <w:rtl/>
        </w:rPr>
        <w:t xml:space="preserve"> </w:t>
      </w:r>
      <w:r w:rsidRPr="006C7DF1">
        <w:rPr>
          <w:rFonts w:hint="cs"/>
          <w:rtl/>
        </w:rPr>
        <w:t>«</w:t>
      </w:r>
      <w:r w:rsidRPr="006C7DF1">
        <w:rPr>
          <w:rtl/>
        </w:rPr>
        <w:t xml:space="preserve">هر شخصی حق آزادی در اندیشه و دین دارد و این حق شامل تغییر دین و عقیده‌اش نیز می‌گردد و نیز شامل آزادی </w:t>
      </w:r>
      <w:r w:rsidRPr="006C7DF1">
        <w:rPr>
          <w:rFonts w:hint="cs"/>
          <w:rtl/>
        </w:rPr>
        <w:t>بیان</w:t>
      </w:r>
      <w:r w:rsidRPr="006C7DF1">
        <w:rPr>
          <w:rtl/>
        </w:rPr>
        <w:t xml:space="preserve"> آن </w:t>
      </w:r>
      <w:r w:rsidRPr="006C7DF1">
        <w:rPr>
          <w:rFonts w:hint="cs"/>
          <w:rtl/>
        </w:rPr>
        <w:t>در قالب</w:t>
      </w:r>
      <w:r w:rsidRPr="006C7DF1">
        <w:rPr>
          <w:rtl/>
        </w:rPr>
        <w:t xml:space="preserve"> آموزش دادن</w:t>
      </w:r>
      <w:r w:rsidRPr="006C7DF1">
        <w:rPr>
          <w:rFonts w:hint="cs"/>
          <w:rtl/>
        </w:rPr>
        <w:t>،</w:t>
      </w:r>
      <w:r w:rsidRPr="006C7DF1">
        <w:rPr>
          <w:rtl/>
        </w:rPr>
        <w:t xml:space="preserve"> تبلیغ کردن</w:t>
      </w:r>
      <w:r w:rsidRPr="006C7DF1">
        <w:rPr>
          <w:rFonts w:hint="cs"/>
          <w:rtl/>
        </w:rPr>
        <w:t>،</w:t>
      </w:r>
      <w:r w:rsidRPr="006C7DF1">
        <w:rPr>
          <w:rtl/>
        </w:rPr>
        <w:t xml:space="preserve"> </w:t>
      </w:r>
      <w:r w:rsidRPr="006C7DF1">
        <w:rPr>
          <w:rFonts w:hint="cs"/>
          <w:rtl/>
        </w:rPr>
        <w:t>برپایی</w:t>
      </w:r>
      <w:r w:rsidRPr="006C7DF1">
        <w:rPr>
          <w:rtl/>
        </w:rPr>
        <w:t xml:space="preserve"> </w:t>
      </w:r>
      <w:r w:rsidRPr="006C7DF1">
        <w:rPr>
          <w:rFonts w:hint="cs"/>
          <w:rtl/>
        </w:rPr>
        <w:t>مناسک</w:t>
      </w:r>
      <w:r w:rsidRPr="006C7DF1">
        <w:rPr>
          <w:rtl/>
        </w:rPr>
        <w:t xml:space="preserve"> و رعایت کردن آن می‌گردد</w:t>
      </w:r>
      <w:r w:rsidR="00883BCF">
        <w:rPr>
          <w:rFonts w:hint="cs"/>
          <w:rtl/>
        </w:rPr>
        <w:t>!</w:t>
      </w:r>
      <w:r w:rsidRPr="006C7DF1">
        <w:rPr>
          <w:rtl/>
        </w:rPr>
        <w:t xml:space="preserve"> چه به صورت </w:t>
      </w:r>
      <w:r w:rsidRPr="006C7DF1">
        <w:rPr>
          <w:rFonts w:hint="cs"/>
          <w:rtl/>
        </w:rPr>
        <w:t>پنهانی</w:t>
      </w:r>
      <w:r w:rsidRPr="006C7DF1">
        <w:rPr>
          <w:rtl/>
        </w:rPr>
        <w:t xml:space="preserve"> </w:t>
      </w:r>
      <w:r w:rsidRPr="006C7DF1">
        <w:rPr>
          <w:rFonts w:hint="cs"/>
          <w:rtl/>
        </w:rPr>
        <w:t xml:space="preserve">باشد </w:t>
      </w:r>
      <w:r w:rsidRPr="006C7DF1">
        <w:rPr>
          <w:rtl/>
        </w:rPr>
        <w:t>و چه علنی و دسته جمعی</w:t>
      </w:r>
      <w:r w:rsidRPr="006C7DF1">
        <w:rPr>
          <w:rFonts w:hint="cs"/>
          <w:rtl/>
        </w:rPr>
        <w:t>».</w:t>
      </w:r>
      <w:r w:rsidRPr="006C7DF1">
        <w:rPr>
          <w:color w:val="FF0000"/>
          <w:vertAlign w:val="superscript"/>
          <w:rtl/>
        </w:rPr>
        <w:footnoteReference w:id="187"/>
      </w:r>
    </w:p>
    <w:p w:rsidR="006C7DF1" w:rsidRPr="006C7DF1" w:rsidRDefault="006C7DF1" w:rsidP="00B64083">
      <w:r w:rsidRPr="006C7DF1">
        <w:rPr>
          <w:rtl/>
        </w:rPr>
        <w:t>وجه توافق مسائل ذکر شده با ارجاء در این است که حکم نهایی بر صحیح بودن اعتقادات تنها در قیامت مشخص می‌گردد</w:t>
      </w:r>
      <w:r w:rsidRPr="006C7DF1">
        <w:rPr>
          <w:rFonts w:hint="cs"/>
          <w:rtl/>
        </w:rPr>
        <w:t>،</w:t>
      </w:r>
      <w:r w:rsidRPr="006C7DF1">
        <w:rPr>
          <w:rtl/>
        </w:rPr>
        <w:t xml:space="preserve"> به علاوه‌ی آن که از طرفی نیز موافق با منحصر کردن کفر در اعتقاد قلبی است. این مفهوم از آزادی عقیده به انسان مسلمان نیز این اختیار را می‌دهد که نسبت به انجام دادن و ندادن شعایر و احکام دین خودش هم مختار </w:t>
      </w:r>
      <w:r w:rsidRPr="006C7DF1">
        <w:rPr>
          <w:rFonts w:hint="cs"/>
          <w:rtl/>
        </w:rPr>
        <w:t>باشد؛</w:t>
      </w:r>
      <w:r w:rsidRPr="006C7DF1">
        <w:rPr>
          <w:rtl/>
        </w:rPr>
        <w:t xml:space="preserve"> حتی اگر از احکامی باشد که هر مسلمانی می‌داند و بر آن متفق هستند؛ این حق را نیز برای او قائل است که این عقیده را بین مسلمانان انتشار داده و از هر وسیله‌ای برای نشرش کمک گرفته و بلکه بر آن حزب و جماعت‌هایی تاسیس کند. </w:t>
      </w:r>
    </w:p>
    <w:p w:rsidR="006C7DF1" w:rsidRPr="006C7DF1" w:rsidRDefault="006C7DF1" w:rsidP="00ED08E9">
      <w:pPr>
        <w:rPr>
          <w:rtl/>
        </w:rPr>
      </w:pPr>
      <w:r w:rsidRPr="006C7DF1">
        <w:rPr>
          <w:rtl/>
        </w:rPr>
        <w:t>بعضی از این نویسندگان گفته‌اند که اسلام حقیقی، هیچ تفکری را که ادعای منحصر دانستن معرفت دینی یا علمی داشته باشد نمی‌پذیرد و این همان نتیجه‌ی به دست آمده از ارجاء (صحیح) است که از اصلی قرآنی سرچشمه می‌گیرد که فرموده</w:t>
      </w:r>
      <w:r w:rsidRPr="006C7DF1">
        <w:rPr>
          <w:rFonts w:hint="cs"/>
          <w:rtl/>
        </w:rPr>
        <w:t>:</w:t>
      </w:r>
      <w:r w:rsidRPr="006C7DF1">
        <w:rPr>
          <w:rtl/>
        </w:rPr>
        <w:t xml:space="preserve"> حکم نهایی بر افکار و اعتقادات تا قیامت به تأخیر انداخته شده است و تنها الله است که حق قضاوت بین مردمان دارد و سزاوار نیست که </w:t>
      </w:r>
      <w:r w:rsidRPr="006C7DF1">
        <w:rPr>
          <w:rFonts w:hint="cs"/>
          <w:rtl/>
        </w:rPr>
        <w:t>شخص، خود</w:t>
      </w:r>
      <w:r w:rsidRPr="006C7DF1">
        <w:rPr>
          <w:rtl/>
        </w:rPr>
        <w:t xml:space="preserve"> را در این جایگاه قرار داده و انسان‌ها را در این دنیا بر اساس اعتقاداتشان محاکمه کند. </w:t>
      </w:r>
    </w:p>
    <w:p w:rsidR="006C7DF1" w:rsidRPr="006C7DF1" w:rsidRDefault="006C7DF1" w:rsidP="00EC617C">
      <w:pPr>
        <w:jc w:val="both"/>
      </w:pPr>
      <w:r w:rsidRPr="006C7DF1">
        <w:rPr>
          <w:rFonts w:ascii="W_kamposet" w:hAnsi="W_kamposet"/>
          <w:rtl/>
        </w:rPr>
        <w:t xml:space="preserve">قرآن </w:t>
      </w:r>
      <w:r w:rsidRPr="006C7DF1">
        <w:rPr>
          <w:rFonts w:ascii="W_kamposet" w:hAnsi="W_kamposet" w:hint="cs"/>
          <w:rtl/>
        </w:rPr>
        <w:t>می‌فرماید</w:t>
      </w:r>
      <w:r w:rsidRPr="006C7DF1">
        <w:rPr>
          <w:rFonts w:ascii="W_kamposet" w:hAnsi="W_kamposet"/>
          <w:rtl/>
        </w:rPr>
        <w:t>:</w:t>
      </w:r>
      <w:r w:rsidR="00B3485F" w:rsidRPr="00B3485F">
        <w:rPr>
          <w:rFonts w:ascii="QCF2BSML" w:hAnsi="QCF2BSML" w:cs="QCF2BSML"/>
          <w:color w:val="000000"/>
          <w:sz w:val="33"/>
          <w:szCs w:val="33"/>
          <w:rtl/>
        </w:rPr>
        <w:t xml:space="preserve"> </w:t>
      </w:r>
      <w:r w:rsidR="00B3485F" w:rsidRPr="00B3485F">
        <w:rPr>
          <w:rFonts w:ascii="QCF2BSML" w:hAnsi="QCF2BSML" w:cs="QCF2BSML"/>
          <w:color w:val="C00000"/>
          <w:sz w:val="33"/>
          <w:szCs w:val="33"/>
          <w:rtl/>
        </w:rPr>
        <w:t>ﱡﭐ</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ﱪ</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ﱫ</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ﱬ</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ﱭ</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ﱮ</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ﱯﱰ</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ﱱ</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ﱲ</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ﱳ</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ﱴﱵ</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ﱶ</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ﱷ</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ﱸﱹ</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ﱺ</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ﱻ</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ﱼ</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ﱽ</w:t>
      </w:r>
      <w:r w:rsidR="00B3485F" w:rsidRPr="00B3485F">
        <w:rPr>
          <w:rFonts w:ascii="QCF2340" w:hAnsi="QCF2340" w:cs="QCF2340"/>
          <w:color w:val="C00000"/>
          <w:sz w:val="2"/>
          <w:szCs w:val="2"/>
          <w:rtl/>
        </w:rPr>
        <w:t xml:space="preserve"> </w:t>
      </w:r>
      <w:r w:rsidR="00B3485F" w:rsidRPr="00B3485F">
        <w:rPr>
          <w:rFonts w:ascii="Al-QuranAlKareem" w:hAnsi="Al-QuranAlKareem" w:cs="Al-QuranAlKareem"/>
          <w:color w:val="C00000"/>
          <w:sz w:val="33"/>
          <w:szCs w:val="33"/>
          <w:rtl/>
        </w:rPr>
        <w:t>*</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ﱿ</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ﲀ</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ﲁ</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ﲂ</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ﲃ</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ﲄ</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ﲅ</w:t>
      </w:r>
      <w:r w:rsidR="00B3485F" w:rsidRPr="00B3485F">
        <w:rPr>
          <w:rFonts w:ascii="QCF2340" w:hAnsi="QCF2340" w:cs="QCF2340"/>
          <w:color w:val="C00000"/>
          <w:sz w:val="2"/>
          <w:szCs w:val="2"/>
          <w:rtl/>
        </w:rPr>
        <w:t xml:space="preserve"> </w:t>
      </w:r>
      <w:r w:rsidR="00B3485F" w:rsidRPr="00B3485F">
        <w:rPr>
          <w:rFonts w:ascii="Al-QuranAlKareem" w:hAnsi="Al-QuranAlKareem" w:cs="Al-QuranAlKareem"/>
          <w:color w:val="C00000"/>
          <w:sz w:val="33"/>
          <w:szCs w:val="33"/>
          <w:rtl/>
        </w:rPr>
        <w:t>*</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ﲇ</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ﲈ</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ﲉ</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ﲊ</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ﲋ</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ﲌ</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ﲍ</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ﲎ</w:t>
      </w:r>
      <w:r w:rsidR="00B3485F" w:rsidRPr="00B3485F">
        <w:rPr>
          <w:rFonts w:ascii="QCF2340" w:hAnsi="QCF2340" w:cs="QCF2340"/>
          <w:color w:val="C00000"/>
          <w:sz w:val="2"/>
          <w:szCs w:val="2"/>
          <w:rtl/>
        </w:rPr>
        <w:t xml:space="preserve"> </w:t>
      </w:r>
      <w:r w:rsidR="00B3485F" w:rsidRPr="00B3485F">
        <w:rPr>
          <w:rFonts w:ascii="QCF2340" w:hAnsi="QCF2340" w:cs="QCF2340"/>
          <w:color w:val="C00000"/>
          <w:sz w:val="33"/>
          <w:szCs w:val="33"/>
          <w:rtl/>
        </w:rPr>
        <w:t>ﲏ</w:t>
      </w:r>
      <w:r w:rsidR="00B3485F" w:rsidRPr="00B3485F">
        <w:rPr>
          <w:rFonts w:ascii="QCF2340" w:hAnsi="QCF2340" w:cs="QCF2340"/>
          <w:color w:val="C00000"/>
          <w:sz w:val="2"/>
          <w:szCs w:val="2"/>
          <w:rtl/>
        </w:rPr>
        <w:t xml:space="preserve">  </w:t>
      </w:r>
      <w:r w:rsidR="00B3485F" w:rsidRPr="00B3485F">
        <w:rPr>
          <w:rFonts w:ascii="QCF2BSML" w:hAnsi="QCF2BSML" w:cs="QCF2BSML"/>
          <w:color w:val="C00000"/>
          <w:sz w:val="33"/>
          <w:szCs w:val="33"/>
          <w:rtl/>
        </w:rPr>
        <w:t>ﱠ</w:t>
      </w:r>
      <w:r w:rsidR="00B3485F" w:rsidRPr="00B3485F">
        <w:rPr>
          <w:rFonts w:ascii="Arial" w:hAnsi="Arial" w:cs="Arial"/>
          <w:color w:val="C00000"/>
          <w:sz w:val="2"/>
          <w:szCs w:val="2"/>
        </w:rPr>
        <w:t xml:space="preserve"> </w:t>
      </w:r>
      <w:r w:rsidRPr="00B3485F">
        <w:rPr>
          <w:rFonts w:ascii="W_kamposet" w:hAnsi="W_kamposet"/>
          <w:color w:val="C00000"/>
          <w:rtl/>
        </w:rPr>
        <w:t xml:space="preserve"> </w:t>
      </w:r>
      <w:r w:rsidR="00B3485F">
        <w:rPr>
          <w:rFonts w:ascii="W_kamposet" w:hAnsi="W_kamposet" w:hint="cs"/>
          <w:rtl/>
        </w:rPr>
        <w:t>(</w:t>
      </w:r>
      <w:r w:rsidRPr="006C7DF1">
        <w:rPr>
          <w:rFonts w:ascii="W_kamposet" w:hAnsi="W_kamposet"/>
          <w:rtl/>
        </w:rPr>
        <w:t>حج</w:t>
      </w:r>
      <w:r w:rsidRPr="006C7DF1">
        <w:rPr>
          <w:rFonts w:ascii="W_kamposet" w:hAnsi="W_kamposet" w:hint="cs"/>
          <w:rtl/>
        </w:rPr>
        <w:t xml:space="preserve">: </w:t>
      </w:r>
      <w:r w:rsidR="00B3485F">
        <w:rPr>
          <w:rFonts w:ascii="W_kamposet" w:hAnsi="W_kamposet" w:hint="cs"/>
          <w:rtl/>
        </w:rPr>
        <w:t xml:space="preserve">67-69) </w:t>
      </w:r>
      <w:r w:rsidR="00B3485F">
        <w:rPr>
          <w:rFonts w:hint="cs"/>
          <w:rtl/>
        </w:rPr>
        <w:t>{</w:t>
      </w:r>
      <w:r w:rsidRPr="006C7DF1">
        <w:rPr>
          <w:rtl/>
        </w:rPr>
        <w:t>برای هر امتی</w:t>
      </w:r>
      <w:r w:rsidRPr="006C7DF1">
        <w:rPr>
          <w:rFonts w:hint="cs"/>
          <w:rtl/>
        </w:rPr>
        <w:t>،</w:t>
      </w:r>
      <w:r w:rsidRPr="006C7DF1">
        <w:rPr>
          <w:rtl/>
        </w:rPr>
        <w:t xml:space="preserve"> مناسکی قرار داده</w:t>
      </w:r>
      <w:r w:rsidRPr="006C7DF1">
        <w:rPr>
          <w:rFonts w:hint="cs"/>
          <w:rtl/>
        </w:rPr>
        <w:t>‌</w:t>
      </w:r>
      <w:r w:rsidRPr="006C7DF1">
        <w:rPr>
          <w:rtl/>
        </w:rPr>
        <w:t>ایم تا بر آن باشند</w:t>
      </w:r>
      <w:r w:rsidRPr="006C7DF1">
        <w:rPr>
          <w:rFonts w:hint="cs"/>
          <w:rtl/>
        </w:rPr>
        <w:t>؛</w:t>
      </w:r>
      <w:r w:rsidRPr="006C7DF1">
        <w:rPr>
          <w:rtl/>
        </w:rPr>
        <w:t xml:space="preserve"> پس در این کار با تو مجادله نخواهند کرد و به سوی پروردگارت دعوت کن</w:t>
      </w:r>
      <w:r w:rsidRPr="006C7DF1">
        <w:rPr>
          <w:rFonts w:hint="cs"/>
          <w:rtl/>
        </w:rPr>
        <w:t>.</w:t>
      </w:r>
      <w:r w:rsidRPr="006C7DF1">
        <w:rPr>
          <w:rtl/>
        </w:rPr>
        <w:t xml:space="preserve"> همانا تو بر هدایتی مستقیم هستی. و اگر با تو به جدال برخاستند پس بگو</w:t>
      </w:r>
      <w:r w:rsidRPr="006C7DF1">
        <w:rPr>
          <w:rFonts w:hint="cs"/>
          <w:rtl/>
        </w:rPr>
        <w:t>:</w:t>
      </w:r>
      <w:r w:rsidRPr="006C7DF1">
        <w:rPr>
          <w:rtl/>
        </w:rPr>
        <w:t xml:space="preserve"> الله به آن چه که انجام می‌دهید آگاه</w:t>
      </w:r>
      <w:r w:rsidRPr="006C7DF1">
        <w:rPr>
          <w:rFonts w:hint="cs"/>
          <w:rtl/>
        </w:rPr>
        <w:t>‌</w:t>
      </w:r>
      <w:r w:rsidRPr="006C7DF1">
        <w:rPr>
          <w:rtl/>
        </w:rPr>
        <w:t>تر است. الله در روز قیامت بین شما حکم خواهد کرد در آن چه که بر آن اختلاف دارید</w:t>
      </w:r>
      <w:r w:rsidR="00B3485F">
        <w:rPr>
          <w:rFonts w:hint="cs"/>
          <w:rtl/>
        </w:rPr>
        <w:t>}</w:t>
      </w:r>
      <w:r w:rsidRPr="006C7DF1">
        <w:rPr>
          <w:rFonts w:hint="cs"/>
          <w:rtl/>
        </w:rPr>
        <w:t>.</w:t>
      </w:r>
      <w:r w:rsidR="001E6028">
        <w:rPr>
          <w:rFonts w:hint="cs"/>
          <w:rtl/>
        </w:rPr>
        <w:t xml:space="preserve"> </w:t>
      </w:r>
      <w:r w:rsidR="000D0AC5" w:rsidRPr="000D0AC5">
        <w:rPr>
          <w:rFonts w:ascii="QCF2BSML" w:hAnsi="QCF2BSML" w:cs="QCF2BSML"/>
          <w:color w:val="C00000"/>
          <w:sz w:val="32"/>
          <w:szCs w:val="32"/>
          <w:rtl/>
        </w:rPr>
        <w:t>ﱡﭐ</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ﱁ</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ﱂ</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ﱃ</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ﱄ</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ﱅ</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ﱆ</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ﱇ</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ﱈ</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ﱉ</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ﱊ</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ﱋ</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ﱌ</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ﱍ</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ﱎ</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ﱏﱐ</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ﱑ</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ﱒ</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ﱓ</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ﱔ</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ﱕ</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ﱖ</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ﱗﱘ</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ﱙ</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ﱚ</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ﱛ</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ﱜ</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ﱝ</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ﱞ</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ﱟ</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ﱠ</w:t>
      </w:r>
      <w:r w:rsidR="000D0AC5" w:rsidRPr="000D0AC5">
        <w:rPr>
          <w:rFonts w:ascii="QCF2018" w:hAnsi="QCF2018" w:cs="QCF2018"/>
          <w:color w:val="C00000"/>
          <w:sz w:val="2"/>
          <w:szCs w:val="2"/>
          <w:rtl/>
        </w:rPr>
        <w:t xml:space="preserve"> </w:t>
      </w:r>
      <w:r w:rsidR="000D0AC5" w:rsidRPr="000D0AC5">
        <w:rPr>
          <w:rFonts w:ascii="QCF2018" w:hAnsi="QCF2018" w:cs="QCF2018"/>
          <w:color w:val="C00000"/>
          <w:sz w:val="32"/>
          <w:szCs w:val="32"/>
          <w:rtl/>
        </w:rPr>
        <w:t>ﱡ</w:t>
      </w:r>
      <w:r w:rsidR="000D0AC5" w:rsidRPr="000D0AC5">
        <w:rPr>
          <w:rFonts w:ascii="QCF2018" w:hAnsi="QCF2018" w:cs="QCF2018"/>
          <w:color w:val="C00000"/>
          <w:sz w:val="2"/>
          <w:szCs w:val="2"/>
          <w:rtl/>
        </w:rPr>
        <w:t xml:space="preserve"> </w:t>
      </w:r>
      <w:r w:rsidR="000D0AC5" w:rsidRPr="000D0AC5">
        <w:rPr>
          <w:rFonts w:ascii="QCF2BSML" w:hAnsi="QCF2BSML" w:cs="QCF2BSML"/>
          <w:color w:val="C00000"/>
          <w:sz w:val="32"/>
          <w:szCs w:val="32"/>
          <w:rtl/>
        </w:rPr>
        <w:t>ﱠ</w:t>
      </w:r>
      <w:r w:rsidRPr="000D0AC5">
        <w:rPr>
          <w:rFonts w:ascii="W_kamposet" w:hAnsi="W_kamposet" w:hint="cs"/>
          <w:color w:val="C00000"/>
          <w:sz w:val="38"/>
          <w:szCs w:val="36"/>
          <w:rtl/>
        </w:rPr>
        <w:t xml:space="preserve"> </w:t>
      </w:r>
      <w:r w:rsidR="000D0AC5">
        <w:rPr>
          <w:rFonts w:ascii="W_kamposet" w:hAnsi="W_kamposet" w:hint="cs"/>
          <w:rtl/>
        </w:rPr>
        <w:t>(</w:t>
      </w:r>
      <w:r w:rsidRPr="006C7DF1">
        <w:rPr>
          <w:rFonts w:ascii="W_kamposet" w:hAnsi="W_kamposet"/>
          <w:rtl/>
        </w:rPr>
        <w:t>بقره</w:t>
      </w:r>
      <w:r w:rsidRPr="006C7DF1">
        <w:rPr>
          <w:rFonts w:ascii="W_kamposet" w:hAnsi="W_kamposet" w:hint="cs"/>
          <w:rtl/>
        </w:rPr>
        <w:t>: 113</w:t>
      </w:r>
      <w:r w:rsidR="000D0AC5">
        <w:rPr>
          <w:rFonts w:ascii="W_kamposet" w:hAnsi="W_kamposet" w:hint="cs"/>
          <w:rtl/>
        </w:rPr>
        <w:t xml:space="preserve">) </w:t>
      </w:r>
      <w:r w:rsidR="000D0AC5">
        <w:rPr>
          <w:rFonts w:hint="cs"/>
          <w:rtl/>
        </w:rPr>
        <w:t>{</w:t>
      </w:r>
      <w:r w:rsidRPr="006C7DF1">
        <w:rPr>
          <w:rtl/>
        </w:rPr>
        <w:t>یهودیان گفتند که نصارا بر حق نیستند و نصارا گفتتد که یهودیان بر حق نیستند در حالی که آنان کتاب آسمانی نیز می‌خوانند، این گونه به مانند اینان گفتند کسانی که علمی نداشتند پس الله میانشان در روز قیامت حکم خواهد کرد بر آن چه که بر آن اختلاف دارند</w:t>
      </w:r>
      <w:r w:rsidR="000D0AC5">
        <w:rPr>
          <w:rFonts w:hint="cs"/>
          <w:rtl/>
        </w:rPr>
        <w:t>}</w:t>
      </w:r>
      <w:r w:rsidRPr="006C7DF1">
        <w:rPr>
          <w:rFonts w:hint="cs"/>
          <w:rtl/>
        </w:rPr>
        <w:t>.</w:t>
      </w:r>
    </w:p>
    <w:p w:rsidR="006C7DF1" w:rsidRPr="006C7DF1" w:rsidRDefault="006C7DF1" w:rsidP="00152A34">
      <w:pPr>
        <w:widowControl w:val="0"/>
        <w:jc w:val="both"/>
        <w:rPr>
          <w:rFonts w:ascii="W_kamposet" w:hAnsi="W_kamposet" w:cs="B Nazanin"/>
          <w:rtl/>
        </w:rPr>
      </w:pPr>
      <w:r w:rsidRPr="006C7DF1">
        <w:rPr>
          <w:rFonts w:ascii="W_kamposet" w:hAnsi="W_kamposet" w:cs="B Nazanin"/>
          <w:rtl/>
        </w:rPr>
        <w:t xml:space="preserve">مواردی که از این پدیده </w:t>
      </w:r>
      <w:r w:rsidRPr="006C7DF1">
        <w:rPr>
          <w:rFonts w:ascii="W_kamposet" w:hAnsi="W_kamposet" w:cs="B Nazanin" w:hint="cs"/>
          <w:rtl/>
        </w:rPr>
        <w:t>منتج می‌شود</w:t>
      </w:r>
      <w:r w:rsidRPr="006C7DF1">
        <w:rPr>
          <w:rFonts w:ascii="W_kamposet" w:hAnsi="W_kamposet" w:cs="B Nazanin"/>
          <w:rtl/>
        </w:rPr>
        <w:t xml:space="preserve">: </w:t>
      </w:r>
    </w:p>
    <w:p w:rsidR="006C7DF1" w:rsidRPr="006C7DF1" w:rsidRDefault="00ED08E9" w:rsidP="00ED08E9">
      <w:pPr>
        <w:pStyle w:val="Heading2"/>
        <w:rPr>
          <w:rtl/>
        </w:rPr>
      </w:pPr>
      <w:r w:rsidRPr="00170B81">
        <w:rPr>
          <w:rFonts w:hint="cs"/>
          <w:highlight w:val="yellow"/>
          <w:rtl/>
        </w:rPr>
        <w:t>یازدهم)</w:t>
      </w:r>
      <w:r w:rsidR="006C7DF1" w:rsidRPr="00170B81">
        <w:rPr>
          <w:highlight w:val="yellow"/>
          <w:rtl/>
        </w:rPr>
        <w:t xml:space="preserve"> ب</w:t>
      </w:r>
      <w:r w:rsidRPr="00170B81">
        <w:rPr>
          <w:rFonts w:hint="cs"/>
          <w:highlight w:val="yellow"/>
          <w:rtl/>
        </w:rPr>
        <w:t xml:space="preserve"> </w:t>
      </w:r>
      <w:r w:rsidR="006C7DF1" w:rsidRPr="00170B81">
        <w:rPr>
          <w:highlight w:val="yellow"/>
          <w:rtl/>
        </w:rPr>
        <w:t>- دعوت به الغای حد ارتداد:</w:t>
      </w:r>
      <w:r w:rsidR="006C7DF1" w:rsidRPr="006C7DF1">
        <w:rPr>
          <w:rtl/>
        </w:rPr>
        <w:t xml:space="preserve"> </w:t>
      </w:r>
      <w:r w:rsidR="006C7DF1" w:rsidRPr="00ED08E9">
        <w:rPr>
          <w:color w:val="FF0000"/>
          <w:vertAlign w:val="superscript"/>
        </w:rPr>
        <w:footnoteReference w:id="188"/>
      </w:r>
    </w:p>
    <w:p w:rsidR="006C7DF1" w:rsidRPr="006C7DF1" w:rsidRDefault="006C7DF1" w:rsidP="00ED08E9">
      <w:pPr>
        <w:rPr>
          <w:rtl/>
        </w:rPr>
      </w:pPr>
      <w:r w:rsidRPr="006C7DF1">
        <w:rPr>
          <w:rtl/>
        </w:rPr>
        <w:t xml:space="preserve">این از نتایج </w:t>
      </w:r>
      <w:r w:rsidRPr="006C7DF1">
        <w:rPr>
          <w:rFonts w:hint="cs"/>
          <w:rtl/>
        </w:rPr>
        <w:t>مسئله</w:t>
      </w:r>
      <w:r w:rsidRPr="006C7DF1">
        <w:rPr>
          <w:rtl/>
        </w:rPr>
        <w:t xml:space="preserve"> قبل نیز بود و </w:t>
      </w:r>
      <w:r w:rsidRPr="006C7DF1">
        <w:rPr>
          <w:rFonts w:hint="cs"/>
          <w:rtl/>
        </w:rPr>
        <w:t>بخاطر</w:t>
      </w:r>
      <w:r w:rsidRPr="006C7DF1">
        <w:rPr>
          <w:rtl/>
        </w:rPr>
        <w:t xml:space="preserve"> ارتباط با ارجاء با آن متفق است</w:t>
      </w:r>
      <w:r w:rsidRPr="006C7DF1">
        <w:rPr>
          <w:rFonts w:hint="cs"/>
          <w:rtl/>
        </w:rPr>
        <w:t xml:space="preserve"> </w:t>
      </w:r>
      <w:r w:rsidRPr="006C7DF1">
        <w:rPr>
          <w:rtl/>
        </w:rPr>
        <w:t xml:space="preserve">اگر به </w:t>
      </w:r>
      <w:r w:rsidRPr="006C7DF1">
        <w:rPr>
          <w:rFonts w:hint="cs"/>
          <w:rtl/>
        </w:rPr>
        <w:t>همین</w:t>
      </w:r>
      <w:r w:rsidRPr="006C7DF1">
        <w:rPr>
          <w:rtl/>
        </w:rPr>
        <w:t xml:space="preserve"> بحث حد </w:t>
      </w:r>
      <w:r w:rsidRPr="006C7DF1">
        <w:rPr>
          <w:rFonts w:hint="cs"/>
          <w:rtl/>
        </w:rPr>
        <w:t>نظر</w:t>
      </w:r>
      <w:r w:rsidRPr="006C7DF1">
        <w:rPr>
          <w:rtl/>
        </w:rPr>
        <w:t xml:space="preserve"> </w:t>
      </w:r>
      <w:r w:rsidRPr="006C7DF1">
        <w:rPr>
          <w:rFonts w:hint="cs"/>
          <w:rtl/>
        </w:rPr>
        <w:t>اف</w:t>
      </w:r>
      <w:r w:rsidRPr="006C7DF1">
        <w:rPr>
          <w:rtl/>
        </w:rPr>
        <w:t xml:space="preserve">کنیم. </w:t>
      </w:r>
    </w:p>
    <w:p w:rsidR="006C7DF1" w:rsidRPr="006C7DF1" w:rsidRDefault="006C7DF1" w:rsidP="00ED08E9">
      <w:pPr>
        <w:rPr>
          <w:rtl/>
        </w:rPr>
      </w:pPr>
      <w:r w:rsidRPr="006C7DF1">
        <w:rPr>
          <w:rtl/>
        </w:rPr>
        <w:t>و</w:t>
      </w:r>
      <w:r w:rsidRPr="006C7DF1">
        <w:rPr>
          <w:rFonts w:hint="cs"/>
          <w:rtl/>
        </w:rPr>
        <w:t xml:space="preserve"> اگر</w:t>
      </w:r>
      <w:r w:rsidRPr="006C7DF1">
        <w:rPr>
          <w:rtl/>
        </w:rPr>
        <w:t xml:space="preserve"> به عواملی که باعث حد می‌شوند توجه کنیم </w:t>
      </w:r>
      <w:r w:rsidRPr="006C7DF1">
        <w:rPr>
          <w:rFonts w:hint="cs"/>
          <w:rtl/>
        </w:rPr>
        <w:t>در</w:t>
      </w:r>
      <w:r w:rsidRPr="006C7DF1">
        <w:rPr>
          <w:rtl/>
        </w:rPr>
        <w:t xml:space="preserve">می‌یابیم که ارجاء کلیه‌ی آن عوامل را با منحصر گرداندن کفر در اعتقاد قلب از بین برده است. </w:t>
      </w:r>
    </w:p>
    <w:p w:rsidR="006C7DF1" w:rsidRPr="006C7DF1" w:rsidRDefault="006C7DF1" w:rsidP="00ED08E9">
      <w:pPr>
        <w:rPr>
          <w:rtl/>
        </w:rPr>
      </w:pPr>
      <w:r w:rsidRPr="006C7DF1">
        <w:rPr>
          <w:rFonts w:hint="cs"/>
          <w:rtl/>
        </w:rPr>
        <w:t>در زمان ما</w:t>
      </w:r>
      <w:r w:rsidRPr="006C7DF1">
        <w:rPr>
          <w:rtl/>
        </w:rPr>
        <w:t xml:space="preserve"> این بحث بسیار دیده می‌شود</w:t>
      </w:r>
      <w:r w:rsidRPr="006C7DF1">
        <w:rPr>
          <w:rFonts w:hint="cs"/>
          <w:rtl/>
        </w:rPr>
        <w:t>،</w:t>
      </w:r>
      <w:r w:rsidRPr="006C7DF1">
        <w:rPr>
          <w:rtl/>
        </w:rPr>
        <w:t xml:space="preserve"> حال یا با انکار وجود این حد در دین و یا با تخصیص دادن آن به ارتدادی که </w:t>
      </w:r>
      <w:r w:rsidRPr="006C7DF1">
        <w:rPr>
          <w:rFonts w:hint="cs"/>
          <w:rtl/>
        </w:rPr>
        <w:t xml:space="preserve">با </w:t>
      </w:r>
      <w:r w:rsidRPr="006C7DF1">
        <w:rPr>
          <w:rtl/>
        </w:rPr>
        <w:t xml:space="preserve">خروج مسلحانه </w:t>
      </w:r>
      <w:r w:rsidRPr="006C7DF1">
        <w:rPr>
          <w:rFonts w:hint="cs"/>
          <w:rtl/>
        </w:rPr>
        <w:t>همراه است</w:t>
      </w:r>
      <w:r w:rsidRPr="006C7DF1">
        <w:rPr>
          <w:rtl/>
        </w:rPr>
        <w:t xml:space="preserve">. </w:t>
      </w:r>
    </w:p>
    <w:p w:rsidR="006C7DF1" w:rsidRPr="006C7DF1" w:rsidRDefault="006C7DF1" w:rsidP="00D35426">
      <w:pPr>
        <w:rPr>
          <w:rtl/>
        </w:rPr>
      </w:pPr>
      <w:r w:rsidRPr="00D35426">
        <w:rPr>
          <w:b/>
          <w:bCs/>
          <w:sz w:val="36"/>
          <w:szCs w:val="36"/>
          <w:rtl/>
        </w:rPr>
        <w:t>دکتر طه علوانی</w:t>
      </w:r>
      <w:r w:rsidRPr="006C7DF1">
        <w:rPr>
          <w:rtl/>
        </w:rPr>
        <w:t xml:space="preserve"> می‌پندارد که در اسلام حدی به </w:t>
      </w:r>
      <w:r w:rsidRPr="006C7DF1">
        <w:rPr>
          <w:rFonts w:hint="cs"/>
          <w:rtl/>
        </w:rPr>
        <w:t>نام</w:t>
      </w:r>
      <w:r w:rsidRPr="006C7DF1">
        <w:rPr>
          <w:rtl/>
        </w:rPr>
        <w:t xml:space="preserve"> حد ارتداد وجود ندارد و ارتداد فردی (به اسمی که او نامیده است) </w:t>
      </w:r>
      <w:r w:rsidRPr="006C7DF1">
        <w:rPr>
          <w:rFonts w:hint="cs"/>
          <w:rtl/>
        </w:rPr>
        <w:t xml:space="preserve">که </w:t>
      </w:r>
      <w:r w:rsidRPr="006C7DF1">
        <w:rPr>
          <w:rtl/>
        </w:rPr>
        <w:t>تغییر اعتقاد شخصی</w:t>
      </w:r>
      <w:r w:rsidRPr="006C7DF1">
        <w:rPr>
          <w:rFonts w:hint="cs"/>
          <w:rtl/>
        </w:rPr>
        <w:t xml:space="preserve"> است</w:t>
      </w:r>
      <w:r w:rsidRPr="006C7DF1">
        <w:rPr>
          <w:rtl/>
        </w:rPr>
        <w:t xml:space="preserve"> </w:t>
      </w:r>
      <w:r w:rsidRPr="006C7DF1">
        <w:rPr>
          <w:rFonts w:hint="cs"/>
          <w:rtl/>
        </w:rPr>
        <w:t>اگر</w:t>
      </w:r>
      <w:r w:rsidRPr="006C7DF1">
        <w:rPr>
          <w:rtl/>
        </w:rPr>
        <w:t xml:space="preserve"> ب</w:t>
      </w:r>
      <w:r w:rsidRPr="006C7DF1">
        <w:rPr>
          <w:rFonts w:hint="cs"/>
          <w:rtl/>
        </w:rPr>
        <w:t>ا</w:t>
      </w:r>
      <w:r w:rsidRPr="006C7DF1">
        <w:rPr>
          <w:rtl/>
        </w:rPr>
        <w:t xml:space="preserve"> خروج</w:t>
      </w:r>
      <w:r w:rsidRPr="006C7DF1">
        <w:rPr>
          <w:rFonts w:hint="cs"/>
          <w:rtl/>
        </w:rPr>
        <w:t xml:space="preserve"> و قیام</w:t>
      </w:r>
      <w:r w:rsidRPr="006C7DF1">
        <w:rPr>
          <w:rtl/>
        </w:rPr>
        <w:t xml:space="preserve"> مسلحانه بر </w:t>
      </w:r>
      <w:r w:rsidRPr="006C7DF1">
        <w:rPr>
          <w:rFonts w:hint="cs"/>
          <w:rtl/>
        </w:rPr>
        <w:t>جماعت مسلمین</w:t>
      </w:r>
      <w:r w:rsidRPr="006C7DF1">
        <w:rPr>
          <w:rtl/>
        </w:rPr>
        <w:t xml:space="preserve"> </w:t>
      </w:r>
      <w:r w:rsidRPr="006C7DF1">
        <w:rPr>
          <w:rFonts w:hint="cs"/>
          <w:rtl/>
        </w:rPr>
        <w:t xml:space="preserve">و امام آنها </w:t>
      </w:r>
      <w:r w:rsidRPr="006C7DF1">
        <w:rPr>
          <w:rtl/>
        </w:rPr>
        <w:t xml:space="preserve">و یا خیانت بدانان و یا دست به </w:t>
      </w:r>
      <w:r w:rsidRPr="006C7DF1">
        <w:rPr>
          <w:rFonts w:hint="cs"/>
          <w:rtl/>
        </w:rPr>
        <w:t>سلاح</w:t>
      </w:r>
      <w:r w:rsidRPr="006C7DF1">
        <w:rPr>
          <w:rtl/>
        </w:rPr>
        <w:t xml:space="preserve"> بردن و یا دعوت کردن به این موارد </w:t>
      </w:r>
      <w:r w:rsidRPr="006C7DF1">
        <w:rPr>
          <w:rFonts w:hint="cs"/>
          <w:rtl/>
        </w:rPr>
        <w:t>همراه نباشد</w:t>
      </w:r>
      <w:r w:rsidRPr="006C7DF1">
        <w:rPr>
          <w:rtl/>
        </w:rPr>
        <w:t xml:space="preserve"> هیچ گونه </w:t>
      </w:r>
      <w:r w:rsidRPr="006C7DF1">
        <w:rPr>
          <w:rFonts w:hint="cs"/>
          <w:rtl/>
        </w:rPr>
        <w:t>مجازات</w:t>
      </w:r>
      <w:r w:rsidRPr="006C7DF1">
        <w:rPr>
          <w:rtl/>
        </w:rPr>
        <w:t xml:space="preserve"> دنیوی ندارد و تنها وعید اخروی بر آن است و آن چه از جنگ‌های رده و قتل مرتد</w:t>
      </w:r>
      <w:r w:rsidRPr="006C7DF1">
        <w:rPr>
          <w:rFonts w:hint="cs"/>
          <w:rtl/>
        </w:rPr>
        <w:t>ا</w:t>
      </w:r>
      <w:r w:rsidRPr="006C7DF1">
        <w:rPr>
          <w:rtl/>
        </w:rPr>
        <w:t>ن روایت شده است به عنوان یک جریمه‌ی سیاسی معنا می‌کند</w:t>
      </w:r>
      <w:r w:rsidR="00D35426">
        <w:rPr>
          <w:rFonts w:hint="cs"/>
          <w:rtl/>
        </w:rPr>
        <w:t xml:space="preserve"> </w:t>
      </w:r>
      <w:r w:rsidRPr="006C7DF1">
        <w:rPr>
          <w:rtl/>
        </w:rPr>
        <w:t>(و نه یک حد شرعی)</w:t>
      </w:r>
      <w:r w:rsidRPr="006C7DF1">
        <w:rPr>
          <w:rFonts w:hint="cs"/>
          <w:rtl/>
        </w:rPr>
        <w:t>.</w:t>
      </w:r>
      <w:r w:rsidRPr="006C7DF1">
        <w:rPr>
          <w:color w:val="FF0000"/>
          <w:vertAlign w:val="superscript"/>
          <w:rtl/>
        </w:rPr>
        <w:footnoteReference w:id="189"/>
      </w:r>
    </w:p>
    <w:p w:rsidR="006C7DF1" w:rsidRPr="006C7DF1" w:rsidRDefault="006C7DF1" w:rsidP="00ED08E9">
      <w:pPr>
        <w:rPr>
          <w:rtl/>
        </w:rPr>
      </w:pPr>
      <w:r w:rsidRPr="00D35426">
        <w:rPr>
          <w:b/>
          <w:bCs/>
          <w:sz w:val="36"/>
          <w:szCs w:val="36"/>
          <w:rtl/>
        </w:rPr>
        <w:t>دکتر حسن ترابی</w:t>
      </w:r>
      <w:r w:rsidRPr="006C7DF1">
        <w:rPr>
          <w:rtl/>
        </w:rPr>
        <w:t xml:space="preserve"> می‌پندارد که مجازات ارتداد اگر همراه</w:t>
      </w:r>
      <w:r w:rsidRPr="006C7DF1">
        <w:rPr>
          <w:rFonts w:hint="cs"/>
          <w:rtl/>
        </w:rPr>
        <w:t xml:space="preserve"> با</w:t>
      </w:r>
      <w:r w:rsidRPr="006C7DF1">
        <w:rPr>
          <w:rtl/>
        </w:rPr>
        <w:t xml:space="preserve"> خروج بر جماعت مسلم</w:t>
      </w:r>
      <w:r w:rsidRPr="006C7DF1">
        <w:rPr>
          <w:rFonts w:hint="cs"/>
          <w:rtl/>
        </w:rPr>
        <w:t>انا</w:t>
      </w:r>
      <w:r w:rsidRPr="006C7DF1">
        <w:rPr>
          <w:rtl/>
        </w:rPr>
        <w:t xml:space="preserve">ن نباشد منحصر در مجازات اخروی است و در این باره می‌گوید: </w:t>
      </w:r>
      <w:r w:rsidRPr="006C7DF1">
        <w:rPr>
          <w:rFonts w:hint="cs"/>
          <w:rtl/>
        </w:rPr>
        <w:t>«</w:t>
      </w:r>
      <w:r w:rsidRPr="006C7DF1">
        <w:rPr>
          <w:rtl/>
        </w:rPr>
        <w:t xml:space="preserve">برای </w:t>
      </w:r>
      <w:r w:rsidRPr="006C7DF1">
        <w:rPr>
          <w:rFonts w:hint="cs"/>
          <w:rtl/>
        </w:rPr>
        <w:t>جامعه</w:t>
      </w:r>
      <w:r w:rsidRPr="006C7DF1">
        <w:rPr>
          <w:rtl/>
        </w:rPr>
        <w:t xml:space="preserve"> این اختیار وجود دارد که به رسالت حامل شرع ایمان بیاورد یا نه، و جزای این کار به قیامت و مراحل آن واگذار شده است</w:t>
      </w:r>
      <w:r w:rsidRPr="006C7DF1">
        <w:rPr>
          <w:rFonts w:hint="cs"/>
          <w:rtl/>
        </w:rPr>
        <w:t>»</w:t>
      </w:r>
      <w:r w:rsidRPr="006C7DF1">
        <w:rPr>
          <w:rtl/>
        </w:rPr>
        <w:t>.</w:t>
      </w:r>
      <w:r w:rsidRPr="006C7DF1">
        <w:rPr>
          <w:color w:val="FF0000"/>
          <w:vertAlign w:val="superscript"/>
        </w:rPr>
        <w:footnoteReference w:id="190"/>
      </w:r>
    </w:p>
    <w:p w:rsidR="006C7DF1" w:rsidRPr="006C7DF1" w:rsidRDefault="006C7DF1" w:rsidP="00ED08E9">
      <w:pPr>
        <w:rPr>
          <w:rtl/>
        </w:rPr>
      </w:pPr>
      <w:r w:rsidRPr="006C7DF1">
        <w:rPr>
          <w:rFonts w:hint="cs"/>
          <w:rtl/>
        </w:rPr>
        <w:t xml:space="preserve">همچنین </w:t>
      </w:r>
      <w:r w:rsidRPr="006C7DF1">
        <w:rPr>
          <w:rtl/>
        </w:rPr>
        <w:t>می‌گوید</w:t>
      </w:r>
      <w:r w:rsidRPr="006C7DF1">
        <w:rPr>
          <w:rFonts w:hint="cs"/>
          <w:rtl/>
        </w:rPr>
        <w:t>:</w:t>
      </w:r>
      <w:r w:rsidRPr="006C7DF1">
        <w:rPr>
          <w:rtl/>
        </w:rPr>
        <w:t xml:space="preserve"> </w:t>
      </w:r>
      <w:r w:rsidRPr="006C7DF1">
        <w:rPr>
          <w:rFonts w:hint="cs"/>
          <w:rtl/>
        </w:rPr>
        <w:t>«</w:t>
      </w:r>
      <w:r w:rsidRPr="006C7DF1">
        <w:rPr>
          <w:rtl/>
        </w:rPr>
        <w:t>شریعت این راه را برای انسان باز گذاشته است که چیزی را قبول کرده یا اصلاح کرده و یا تبدیل کند، و اگر در اصل مذهبش مؤمن باشد در آخرت بر آن مواخذه می‌گردد</w:t>
      </w:r>
      <w:r w:rsidRPr="006C7DF1">
        <w:rPr>
          <w:rFonts w:hint="cs"/>
          <w:rtl/>
        </w:rPr>
        <w:t>؛</w:t>
      </w:r>
      <w:r w:rsidRPr="006C7DF1">
        <w:rPr>
          <w:rtl/>
        </w:rPr>
        <w:t xml:space="preserve"> اما هیچ کس حق ندارد او را در دنیا و به امر سلطان اذیت کند</w:t>
      </w:r>
      <w:r w:rsidRPr="006C7DF1">
        <w:rPr>
          <w:rFonts w:hint="cs"/>
          <w:rtl/>
        </w:rPr>
        <w:t>».</w:t>
      </w:r>
      <w:r w:rsidRPr="006C7DF1">
        <w:rPr>
          <w:color w:val="FF0000"/>
          <w:vertAlign w:val="superscript"/>
          <w:rtl/>
        </w:rPr>
        <w:footnoteReference w:id="191"/>
      </w:r>
    </w:p>
    <w:p w:rsidR="006C7DF1" w:rsidRPr="006C7DF1" w:rsidRDefault="006C7DF1" w:rsidP="00ED08E9">
      <w:pPr>
        <w:rPr>
          <w:rtl/>
        </w:rPr>
      </w:pPr>
      <w:r w:rsidRPr="00A76D47">
        <w:rPr>
          <w:b/>
          <w:bCs/>
          <w:sz w:val="36"/>
          <w:szCs w:val="36"/>
          <w:rtl/>
        </w:rPr>
        <w:t>دکتر غنوشی</w:t>
      </w:r>
      <w:r w:rsidRPr="006C7DF1">
        <w:rPr>
          <w:rtl/>
        </w:rPr>
        <w:t xml:space="preserve"> می‌پندارد که مجازات ارتداد با آزادی عقیده مورد قبول اسلام سنخیت ندارد و مسأله‌ای سیاسی بوده است که هدف از آن محافظت از مسلمین و حکومت اسل</w:t>
      </w:r>
      <w:r w:rsidR="00A76D47">
        <w:rPr>
          <w:rtl/>
        </w:rPr>
        <w:t>امی در برابر دشمنانش بوده، و آن</w:t>
      </w:r>
      <w:r w:rsidRPr="006C7DF1">
        <w:rPr>
          <w:rtl/>
        </w:rPr>
        <w:t>چه از رسول</w:t>
      </w:r>
      <w:r w:rsidRPr="006C7DF1">
        <w:rPr>
          <w:rFonts w:hint="cs"/>
          <w:rtl/>
        </w:rPr>
        <w:t>‌</w:t>
      </w:r>
      <w:r w:rsidRPr="006C7DF1">
        <w:rPr>
          <w:rtl/>
        </w:rPr>
        <w:t>الله در این باب روایت شده است از منظر ولایت سیاسی ایشان بر مسلمین بوده و با این حساب</w:t>
      </w:r>
      <w:r w:rsidRPr="006C7DF1">
        <w:rPr>
          <w:rFonts w:hint="cs"/>
          <w:rtl/>
        </w:rPr>
        <w:t>،</w:t>
      </w:r>
      <w:r w:rsidRPr="006C7DF1">
        <w:rPr>
          <w:rtl/>
        </w:rPr>
        <w:t xml:space="preserve"> مجازات مرتد نوعی تعزیر است نه حد</w:t>
      </w:r>
      <w:r w:rsidRPr="006C7DF1">
        <w:rPr>
          <w:rFonts w:hint="cs"/>
          <w:rtl/>
        </w:rPr>
        <w:t>.</w:t>
      </w:r>
      <w:r w:rsidRPr="006C7DF1">
        <w:rPr>
          <w:color w:val="FF0000"/>
          <w:vertAlign w:val="superscript"/>
          <w:rtl/>
        </w:rPr>
        <w:footnoteReference w:id="192"/>
      </w:r>
      <w:r w:rsidRPr="006C7DF1">
        <w:rPr>
          <w:rtl/>
        </w:rPr>
        <w:t xml:space="preserve"> (چون حد</w:t>
      </w:r>
      <w:r w:rsidRPr="006C7DF1">
        <w:rPr>
          <w:rFonts w:hint="cs"/>
          <w:rtl/>
        </w:rPr>
        <w:t>،</w:t>
      </w:r>
      <w:r w:rsidRPr="006C7DF1">
        <w:rPr>
          <w:rtl/>
        </w:rPr>
        <w:t xml:space="preserve"> بار معنایی شرعی دارد</w:t>
      </w:r>
      <w:r w:rsidRPr="006C7DF1">
        <w:rPr>
          <w:rFonts w:hint="cs"/>
          <w:rtl/>
        </w:rPr>
        <w:t>،</w:t>
      </w:r>
      <w:r w:rsidRPr="006C7DF1">
        <w:rPr>
          <w:rtl/>
        </w:rPr>
        <w:t xml:space="preserve"> بر خلاف تعزیز که بار معنایی اجتماعی و سیاسی دارد/مترجم)</w:t>
      </w:r>
      <w:r w:rsidRPr="006C7DF1">
        <w:rPr>
          <w:rFonts w:hint="cs"/>
          <w:rtl/>
        </w:rPr>
        <w:t>.</w:t>
      </w:r>
    </w:p>
    <w:p w:rsidR="006C7DF1" w:rsidRPr="006C7DF1" w:rsidRDefault="006C7DF1" w:rsidP="00ED08E9">
      <w:pPr>
        <w:rPr>
          <w:rtl/>
        </w:rPr>
      </w:pPr>
      <w:r w:rsidRPr="006C7DF1">
        <w:rPr>
          <w:rtl/>
        </w:rPr>
        <w:t xml:space="preserve">نتیجه‌ی </w:t>
      </w:r>
      <w:r w:rsidRPr="006C7DF1">
        <w:rPr>
          <w:rFonts w:hint="cs"/>
          <w:rtl/>
        </w:rPr>
        <w:t>چنین</w:t>
      </w:r>
      <w:r w:rsidRPr="006C7DF1">
        <w:rPr>
          <w:rtl/>
        </w:rPr>
        <w:t xml:space="preserve"> ادعا</w:t>
      </w:r>
      <w:r w:rsidRPr="006C7DF1">
        <w:rPr>
          <w:rFonts w:hint="cs"/>
          <w:rtl/>
        </w:rPr>
        <w:t>هایی</w:t>
      </w:r>
      <w:r w:rsidRPr="006C7DF1">
        <w:rPr>
          <w:rtl/>
        </w:rPr>
        <w:t xml:space="preserve"> تعطیل</w:t>
      </w:r>
      <w:r w:rsidRPr="006C7DF1">
        <w:rPr>
          <w:rFonts w:hint="cs"/>
          <w:rtl/>
        </w:rPr>
        <w:t>ی</w:t>
      </w:r>
      <w:r w:rsidRPr="006C7DF1">
        <w:rPr>
          <w:rtl/>
        </w:rPr>
        <w:t xml:space="preserve"> حد می‌</w:t>
      </w:r>
      <w:r w:rsidRPr="006C7DF1">
        <w:rPr>
          <w:rFonts w:hint="cs"/>
          <w:rtl/>
        </w:rPr>
        <w:t>باش</w:t>
      </w:r>
      <w:r w:rsidRPr="006C7DF1">
        <w:rPr>
          <w:rtl/>
        </w:rPr>
        <w:t>د چرا که از ناحیه‌ی عملی نسل‌ها و بلکه قرن</w:t>
      </w:r>
      <w:r w:rsidRPr="006C7DF1">
        <w:rPr>
          <w:rFonts w:hint="cs"/>
          <w:rtl/>
        </w:rPr>
        <w:t>‌</w:t>
      </w:r>
      <w:r w:rsidRPr="006C7DF1">
        <w:rPr>
          <w:rtl/>
        </w:rPr>
        <w:t xml:space="preserve">هاست که بر امت اسلامی می‌گذرد و بسیار کم شنیده می‌شود که حد ارتداد بر فلان زندیق </w:t>
      </w:r>
      <w:r w:rsidRPr="006C7DF1">
        <w:rPr>
          <w:rFonts w:hint="cs"/>
          <w:rtl/>
        </w:rPr>
        <w:t>آشکارگوی</w:t>
      </w:r>
      <w:r w:rsidRPr="006C7DF1">
        <w:rPr>
          <w:rtl/>
        </w:rPr>
        <w:t xml:space="preserve"> و یا ملحد </w:t>
      </w:r>
      <w:r w:rsidRPr="006C7DF1">
        <w:rPr>
          <w:rFonts w:hint="cs"/>
          <w:rtl/>
        </w:rPr>
        <w:t>معاند</w:t>
      </w:r>
      <w:r w:rsidRPr="006C7DF1">
        <w:rPr>
          <w:rtl/>
        </w:rPr>
        <w:t xml:space="preserve"> اجرا گشت</w:t>
      </w:r>
      <w:r w:rsidRPr="006C7DF1">
        <w:rPr>
          <w:rFonts w:hint="cs"/>
          <w:rtl/>
        </w:rPr>
        <w:t>ه باشد.</w:t>
      </w:r>
      <w:r w:rsidRPr="006C7DF1">
        <w:rPr>
          <w:color w:val="FF0000"/>
          <w:vertAlign w:val="superscript"/>
          <w:rtl/>
        </w:rPr>
        <w:footnoteReference w:id="193"/>
      </w:r>
    </w:p>
    <w:p w:rsidR="006C7DF1" w:rsidRPr="00A76D47" w:rsidRDefault="006C7DF1" w:rsidP="00ED08E9">
      <w:pPr>
        <w:rPr>
          <w:b/>
          <w:bCs/>
          <w:rtl/>
        </w:rPr>
      </w:pPr>
      <w:r w:rsidRPr="00A76D47">
        <w:rPr>
          <w:rFonts w:hint="cs"/>
          <w:b/>
          <w:bCs/>
          <w:sz w:val="36"/>
          <w:szCs w:val="36"/>
          <w:rtl/>
        </w:rPr>
        <w:t>براستی که</w:t>
      </w:r>
      <w:r w:rsidRPr="00A76D47">
        <w:rPr>
          <w:b/>
          <w:bCs/>
          <w:sz w:val="36"/>
          <w:szCs w:val="36"/>
          <w:rtl/>
        </w:rPr>
        <w:t xml:space="preserve"> وجوب کشتن مرتد به عنوان یک حد شرعی از سنت صحیح و اجماع صریح امت ثابت است. </w:t>
      </w:r>
    </w:p>
    <w:p w:rsidR="006C7DF1" w:rsidRPr="006C7DF1" w:rsidRDefault="006C7DF1" w:rsidP="00803D36">
      <w:pPr>
        <w:rPr>
          <w:rtl/>
        </w:rPr>
      </w:pPr>
      <w:r w:rsidRPr="006C7DF1">
        <w:rPr>
          <w:rtl/>
        </w:rPr>
        <w:t>در سنت از قول عکرم</w:t>
      </w:r>
      <w:r w:rsidRPr="006C7DF1">
        <w:rPr>
          <w:rFonts w:hint="cs"/>
          <w:rtl/>
        </w:rPr>
        <w:t>ه</w:t>
      </w:r>
      <w:r w:rsidRPr="00FD3586">
        <w:rPr>
          <w:rFonts w:hint="cs"/>
          <w:color w:val="0070C0"/>
        </w:rPr>
        <w:sym w:font="Abo-thar" w:char="F045"/>
      </w:r>
      <w:r w:rsidRPr="006C7DF1">
        <w:rPr>
          <w:rtl/>
        </w:rPr>
        <w:t xml:space="preserve"> آمده است که: </w:t>
      </w:r>
      <w:r w:rsidR="00FD3586">
        <w:rPr>
          <w:rFonts w:hint="cs"/>
          <w:rtl/>
        </w:rPr>
        <w:t>«</w:t>
      </w:r>
      <w:r w:rsidR="00FD3586" w:rsidRPr="00FD3586">
        <w:rPr>
          <w:color w:val="0070C0"/>
          <w:rtl/>
        </w:rPr>
        <w:t>أَنَّ عَلِيًّا</w:t>
      </w:r>
      <w:r w:rsidR="00FD3586" w:rsidRPr="00FD3586">
        <w:rPr>
          <w:rFonts w:hint="cs"/>
          <w:color w:val="0070C0"/>
        </w:rPr>
        <w:sym w:font="Abo-thar" w:char="F045"/>
      </w:r>
      <w:r w:rsidRPr="00FD3586">
        <w:rPr>
          <w:color w:val="0070C0"/>
          <w:rtl/>
        </w:rPr>
        <w:t xml:space="preserve"> حَرَّقَ قَوْمًا فَبَلَغَ ابْنَ عَبَّاسٍ</w:t>
      </w:r>
      <w:r w:rsidR="00FD3586" w:rsidRPr="00FD3586">
        <w:rPr>
          <w:rFonts w:hint="cs"/>
          <w:color w:val="0070C0"/>
        </w:rPr>
        <w:sym w:font="Abo-thar" w:char="F045"/>
      </w:r>
      <w:r w:rsidRPr="00FD3586">
        <w:rPr>
          <w:rFonts w:hint="cs"/>
          <w:color w:val="0070C0"/>
          <w:rtl/>
        </w:rPr>
        <w:t xml:space="preserve"> </w:t>
      </w:r>
      <w:r w:rsidRPr="00FD3586">
        <w:rPr>
          <w:color w:val="0070C0"/>
          <w:rtl/>
        </w:rPr>
        <w:t>فَقَالَ لَوْ كُنْتُ أَنَا لَمْ أُحَرِّقْهُمْ لِأَنَّ النَّبِيَّ صَلَّى اللَّهُ عَلَيْهِ وَسَلَّمَ قَالَ لَا تُعَذِّبُوا بِعَذَابِ اللَّهِ وَلَقَتَلْتُهُمْ كَمَا قَالَ النَّبِيُّ</w:t>
      </w:r>
      <w:r w:rsidR="00803D36" w:rsidRPr="009A0B3E">
        <w:rPr>
          <w:color w:val="0070C0"/>
        </w:rPr>
        <w:sym w:font="AGA Arabesque" w:char="F072"/>
      </w:r>
      <w:r w:rsidRPr="00FD3586">
        <w:rPr>
          <w:color w:val="0070C0"/>
          <w:rtl/>
        </w:rPr>
        <w:t xml:space="preserve"> مَنْ بَدَّلَ دِينَهُ فَاقْتُلُوهُ</w:t>
      </w:r>
      <w:r w:rsidR="00FD3586">
        <w:rPr>
          <w:rFonts w:hint="cs"/>
          <w:rtl/>
        </w:rPr>
        <w:t>»</w:t>
      </w:r>
      <w:r w:rsidRPr="006C7DF1">
        <w:rPr>
          <w:rFonts w:hint="cs"/>
          <w:rtl/>
        </w:rPr>
        <w:t>.</w:t>
      </w:r>
      <w:r w:rsidRPr="00FD3586">
        <w:rPr>
          <w:color w:val="FF0000"/>
          <w:vertAlign w:val="superscript"/>
          <w:rtl/>
        </w:rPr>
        <w:footnoteReference w:id="194"/>
      </w:r>
      <w:r w:rsidR="00FD3586">
        <w:rPr>
          <w:rFonts w:hint="cs"/>
          <w:rtl/>
        </w:rPr>
        <w:t>{</w:t>
      </w:r>
      <w:r w:rsidRPr="006C7DF1">
        <w:rPr>
          <w:rtl/>
        </w:rPr>
        <w:t xml:space="preserve">قومی از زنادقه را </w:t>
      </w:r>
      <w:r w:rsidRPr="006C7DF1">
        <w:rPr>
          <w:rFonts w:hint="cs"/>
          <w:rtl/>
        </w:rPr>
        <w:t>نزد</w:t>
      </w:r>
      <w:r w:rsidRPr="006C7DF1">
        <w:rPr>
          <w:rtl/>
        </w:rPr>
        <w:t xml:space="preserve"> امام علی آوردند و آنان را سوزاند، این خبر به ابن عباس رسید و فرمود: اگر من بودم آنان را نمی‌سوزاندم به خاطر نهی رسول</w:t>
      </w:r>
      <w:r w:rsidRPr="006C7DF1">
        <w:rPr>
          <w:rFonts w:hint="cs"/>
          <w:rtl/>
        </w:rPr>
        <w:t>‌</w:t>
      </w:r>
      <w:r w:rsidRPr="006C7DF1">
        <w:rPr>
          <w:rtl/>
        </w:rPr>
        <w:t>الله</w:t>
      </w:r>
      <w:r w:rsidR="00803D36" w:rsidRPr="009A0B3E">
        <w:rPr>
          <w:color w:val="0070C0"/>
        </w:rPr>
        <w:sym w:font="AGA Arabesque" w:char="F072"/>
      </w:r>
      <w:r w:rsidRPr="006C7DF1">
        <w:rPr>
          <w:rtl/>
        </w:rPr>
        <w:t xml:space="preserve"> که فرمود</w:t>
      </w:r>
      <w:r w:rsidRPr="006C7DF1">
        <w:rPr>
          <w:rFonts w:hint="cs"/>
          <w:rtl/>
        </w:rPr>
        <w:t>ند</w:t>
      </w:r>
      <w:r w:rsidRPr="006C7DF1">
        <w:rPr>
          <w:rtl/>
        </w:rPr>
        <w:t xml:space="preserve">: </w:t>
      </w:r>
      <w:r w:rsidRPr="006C7DF1">
        <w:rPr>
          <w:rFonts w:hint="cs"/>
          <w:rtl/>
        </w:rPr>
        <w:t>«</w:t>
      </w:r>
      <w:r w:rsidRPr="006C7DF1">
        <w:rPr>
          <w:rtl/>
        </w:rPr>
        <w:t>با عذاب مخصوص الله کسی را عذاب نکنید</w:t>
      </w:r>
      <w:r w:rsidRPr="006C7DF1">
        <w:rPr>
          <w:rFonts w:hint="cs"/>
          <w:rtl/>
        </w:rPr>
        <w:t>»</w:t>
      </w:r>
      <w:r w:rsidRPr="006C7DF1">
        <w:rPr>
          <w:rtl/>
        </w:rPr>
        <w:t xml:space="preserve"> </w:t>
      </w:r>
      <w:r w:rsidRPr="006C7DF1">
        <w:rPr>
          <w:rFonts w:hint="cs"/>
          <w:rtl/>
        </w:rPr>
        <w:t>اما</w:t>
      </w:r>
      <w:r w:rsidRPr="006C7DF1">
        <w:rPr>
          <w:rtl/>
        </w:rPr>
        <w:t xml:space="preserve"> آنان را می‌کشتم به خاطر امر رسول</w:t>
      </w:r>
      <w:r w:rsidRPr="006C7DF1">
        <w:rPr>
          <w:rFonts w:hint="cs"/>
          <w:rtl/>
        </w:rPr>
        <w:t>‌</w:t>
      </w:r>
      <w:r w:rsidRPr="006C7DF1">
        <w:rPr>
          <w:rtl/>
        </w:rPr>
        <w:t>الله</w:t>
      </w:r>
      <w:r w:rsidR="00803D36" w:rsidRPr="009A0B3E">
        <w:rPr>
          <w:color w:val="0070C0"/>
        </w:rPr>
        <w:sym w:font="AGA Arabesque" w:char="F072"/>
      </w:r>
      <w:r w:rsidRPr="006C7DF1">
        <w:rPr>
          <w:rtl/>
        </w:rPr>
        <w:t xml:space="preserve"> که فرمود</w:t>
      </w:r>
      <w:r w:rsidRPr="006C7DF1">
        <w:rPr>
          <w:rFonts w:hint="cs"/>
          <w:rtl/>
        </w:rPr>
        <w:t>ند</w:t>
      </w:r>
      <w:r w:rsidRPr="006C7DF1">
        <w:rPr>
          <w:rtl/>
        </w:rPr>
        <w:t xml:space="preserve">: </w:t>
      </w:r>
      <w:r w:rsidRPr="006C7DF1">
        <w:rPr>
          <w:rFonts w:hint="cs"/>
          <w:rtl/>
        </w:rPr>
        <w:t>«</w:t>
      </w:r>
      <w:r w:rsidRPr="0013743C">
        <w:rPr>
          <w:b/>
          <w:bCs/>
          <w:sz w:val="36"/>
          <w:szCs w:val="36"/>
          <w:rtl/>
        </w:rPr>
        <w:t xml:space="preserve">هر کس دینش را تغییر داد </w:t>
      </w:r>
      <w:r w:rsidRPr="0013743C">
        <w:rPr>
          <w:rFonts w:hint="cs"/>
          <w:b/>
          <w:bCs/>
          <w:sz w:val="36"/>
          <w:szCs w:val="36"/>
          <w:rtl/>
        </w:rPr>
        <w:t xml:space="preserve">او را </w:t>
      </w:r>
      <w:r w:rsidRPr="0013743C">
        <w:rPr>
          <w:b/>
          <w:bCs/>
          <w:sz w:val="36"/>
          <w:szCs w:val="36"/>
          <w:rtl/>
        </w:rPr>
        <w:t>بکشیدش</w:t>
      </w:r>
      <w:r w:rsidR="0013743C" w:rsidRPr="0013743C">
        <w:rPr>
          <w:rFonts w:hint="cs"/>
          <w:sz w:val="36"/>
          <w:szCs w:val="36"/>
          <w:rtl/>
        </w:rPr>
        <w:t>»</w:t>
      </w:r>
      <w:r w:rsidRPr="0013743C">
        <w:rPr>
          <w:rFonts w:hint="cs"/>
          <w:b/>
          <w:bCs/>
          <w:sz w:val="36"/>
          <w:szCs w:val="36"/>
          <w:rtl/>
        </w:rPr>
        <w:t>!</w:t>
      </w:r>
      <w:r w:rsidR="00FD3586">
        <w:rPr>
          <w:rFonts w:hint="cs"/>
          <w:rtl/>
        </w:rPr>
        <w:t>}</w:t>
      </w:r>
      <w:r w:rsidRPr="006C7DF1">
        <w:rPr>
          <w:rFonts w:hint="cs"/>
          <w:rtl/>
        </w:rPr>
        <w:t>.</w:t>
      </w:r>
    </w:p>
    <w:p w:rsidR="006C7DF1" w:rsidRPr="006C7DF1" w:rsidRDefault="006C7DF1" w:rsidP="00C60FF4">
      <w:pPr>
        <w:rPr>
          <w:rtl/>
        </w:rPr>
      </w:pPr>
      <w:r w:rsidRPr="006C7DF1">
        <w:rPr>
          <w:rtl/>
        </w:rPr>
        <w:t>از اب</w:t>
      </w:r>
      <w:r w:rsidRPr="006C7DF1">
        <w:rPr>
          <w:rFonts w:hint="cs"/>
          <w:rtl/>
        </w:rPr>
        <w:t>و</w:t>
      </w:r>
      <w:r w:rsidRPr="006C7DF1">
        <w:rPr>
          <w:rtl/>
        </w:rPr>
        <w:t xml:space="preserve"> موسی اشعری</w:t>
      </w:r>
      <w:r w:rsidRPr="00C60FF4">
        <w:rPr>
          <w:rFonts w:hint="cs"/>
          <w:color w:val="0070C0"/>
        </w:rPr>
        <w:sym w:font="Abo-thar" w:char="F045"/>
      </w:r>
      <w:r w:rsidRPr="006C7DF1">
        <w:rPr>
          <w:rtl/>
        </w:rPr>
        <w:t xml:space="preserve"> روایت است که رسول</w:t>
      </w:r>
      <w:r w:rsidRPr="006C7DF1">
        <w:rPr>
          <w:rFonts w:hint="cs"/>
          <w:rtl/>
        </w:rPr>
        <w:t>‌</w:t>
      </w:r>
      <w:r w:rsidRPr="006C7DF1">
        <w:rPr>
          <w:rtl/>
        </w:rPr>
        <w:t xml:space="preserve">الله ایشان را به عنوان کارگزار یمن </w:t>
      </w:r>
      <w:r w:rsidRPr="006C7DF1">
        <w:rPr>
          <w:rFonts w:hint="cs"/>
          <w:rtl/>
        </w:rPr>
        <w:t>گسیل داشت</w:t>
      </w:r>
      <w:r w:rsidRPr="006C7DF1">
        <w:rPr>
          <w:rtl/>
        </w:rPr>
        <w:t xml:space="preserve"> و در پی ایشان معاذ بن جبل</w:t>
      </w:r>
      <w:r w:rsidRPr="00C60FF4">
        <w:rPr>
          <w:rFonts w:hint="cs"/>
          <w:color w:val="0070C0"/>
        </w:rPr>
        <w:sym w:font="Abo-thar" w:char="F045"/>
      </w:r>
      <w:r w:rsidRPr="006C7DF1">
        <w:rPr>
          <w:rtl/>
        </w:rPr>
        <w:t xml:space="preserve"> را نیز فرستادند؛ هنگامی</w:t>
      </w:r>
      <w:r w:rsidRPr="006C7DF1">
        <w:rPr>
          <w:rFonts w:hint="cs"/>
          <w:rtl/>
        </w:rPr>
        <w:t>‌</w:t>
      </w:r>
      <w:r w:rsidRPr="006C7DF1">
        <w:rPr>
          <w:rtl/>
        </w:rPr>
        <w:t>که به ابوموسی رسید متکایی برایش فراهم کرد و گفت پیاده شو، در این هنگام مردی نزد ابوموسی ایستاده بود و معاذ پرسید این شخص کیست؟ ابوموسی جواب داد</w:t>
      </w:r>
      <w:r w:rsidRPr="006C7DF1">
        <w:rPr>
          <w:rFonts w:hint="cs"/>
          <w:rtl/>
        </w:rPr>
        <w:t>:</w:t>
      </w:r>
      <w:r w:rsidRPr="006C7DF1">
        <w:rPr>
          <w:rtl/>
        </w:rPr>
        <w:t xml:space="preserve"> این شخص یهودی بود سپس اسلام آورد و ال</w:t>
      </w:r>
      <w:r w:rsidRPr="006C7DF1">
        <w:rPr>
          <w:rFonts w:hint="cs"/>
          <w:rtl/>
        </w:rPr>
        <w:t>آ</w:t>
      </w:r>
      <w:r w:rsidRPr="006C7DF1">
        <w:rPr>
          <w:rtl/>
        </w:rPr>
        <w:t>ن دوباره یهودی شده است و به معاذ گفت</w:t>
      </w:r>
      <w:r w:rsidRPr="006C7DF1">
        <w:rPr>
          <w:rFonts w:hint="cs"/>
          <w:rtl/>
        </w:rPr>
        <w:t>:</w:t>
      </w:r>
      <w:r w:rsidRPr="006C7DF1">
        <w:rPr>
          <w:rtl/>
        </w:rPr>
        <w:t xml:space="preserve"> که بنشین، اما معاذ گفت</w:t>
      </w:r>
      <w:r w:rsidRPr="006C7DF1">
        <w:rPr>
          <w:rFonts w:hint="cs"/>
          <w:rtl/>
        </w:rPr>
        <w:t>:</w:t>
      </w:r>
      <w:r w:rsidRPr="006C7DF1">
        <w:rPr>
          <w:rtl/>
        </w:rPr>
        <w:t xml:space="preserve"> تا این شخص کشته نشود نمی‌نشینم</w:t>
      </w:r>
      <w:r w:rsidRPr="006C7DF1">
        <w:rPr>
          <w:rFonts w:hint="cs"/>
          <w:rtl/>
        </w:rPr>
        <w:t>.</w:t>
      </w:r>
      <w:r w:rsidRPr="006C7DF1">
        <w:rPr>
          <w:rtl/>
        </w:rPr>
        <w:t xml:space="preserve"> این</w:t>
      </w:r>
      <w:r w:rsidRPr="006C7DF1">
        <w:rPr>
          <w:rFonts w:hint="cs"/>
          <w:rtl/>
        </w:rPr>
        <w:t>،</w:t>
      </w:r>
      <w:r w:rsidRPr="006C7DF1">
        <w:rPr>
          <w:rtl/>
        </w:rPr>
        <w:t xml:space="preserve"> حکم الله و رسولش است و سه بار این کلام را تکرار کرد پس ابوموسی امر کرد و او را کشتند.</w:t>
      </w:r>
      <w:r w:rsidRPr="006C7DF1">
        <w:rPr>
          <w:color w:val="FF0000"/>
          <w:vertAlign w:val="superscript"/>
        </w:rPr>
        <w:footnoteReference w:id="195"/>
      </w:r>
    </w:p>
    <w:p w:rsidR="006C7DF1" w:rsidRPr="006C7DF1" w:rsidRDefault="006C7DF1" w:rsidP="00C60FF4">
      <w:pPr>
        <w:rPr>
          <w:rtl/>
        </w:rPr>
      </w:pPr>
      <w:r w:rsidRPr="006C7DF1">
        <w:rPr>
          <w:rtl/>
        </w:rPr>
        <w:t>امام عثمان</w:t>
      </w:r>
      <w:r w:rsidRPr="00C60FF4">
        <w:rPr>
          <w:rFonts w:hint="cs"/>
          <w:color w:val="0070C0"/>
        </w:rPr>
        <w:sym w:font="Abo-thar" w:char="F045"/>
      </w:r>
      <w:r w:rsidRPr="006C7DF1">
        <w:rPr>
          <w:rtl/>
        </w:rPr>
        <w:t xml:space="preserve"> از رسول</w:t>
      </w:r>
      <w:r w:rsidRPr="006C7DF1">
        <w:rPr>
          <w:rFonts w:hint="cs"/>
          <w:rtl/>
        </w:rPr>
        <w:t>‌</w:t>
      </w:r>
      <w:r w:rsidRPr="006C7DF1">
        <w:rPr>
          <w:rtl/>
        </w:rPr>
        <w:t>الله</w:t>
      </w:r>
      <w:r w:rsidR="00C60FF4" w:rsidRPr="009A0B3E">
        <w:rPr>
          <w:color w:val="0070C0"/>
        </w:rPr>
        <w:sym w:font="AGA Arabesque" w:char="F072"/>
      </w:r>
      <w:r w:rsidRPr="006C7DF1">
        <w:rPr>
          <w:rtl/>
        </w:rPr>
        <w:t xml:space="preserve"> روایت کرده است که: </w:t>
      </w:r>
      <w:r w:rsidR="00C60FF4">
        <w:rPr>
          <w:rFonts w:hint="cs"/>
          <w:rtl/>
        </w:rPr>
        <w:t>«</w:t>
      </w:r>
      <w:r w:rsidRPr="00C60FF4">
        <w:rPr>
          <w:color w:val="0070C0"/>
          <w:rtl/>
        </w:rPr>
        <w:t>لَا يَحِلُّ دَمُ امْرِئٍ مُسْلِمٍ إِلَّا بِإِحْدَى ثَلَاثٍ كُفْرٌ بَعْدَ إِسْلَامٍ أَوْ زِنًا بَعْدَ إِحْصَانٍ أَوْ قَتْلُ نَفْسٍ بِغَيْرِ نَفْسٍ</w:t>
      </w:r>
      <w:r w:rsidR="00C60FF4">
        <w:rPr>
          <w:rFonts w:hint="cs"/>
          <w:rtl/>
        </w:rPr>
        <w:t>»</w:t>
      </w:r>
      <w:r w:rsidRPr="006C7DF1">
        <w:rPr>
          <w:color w:val="FF0000"/>
          <w:vertAlign w:val="superscript"/>
          <w:rtl/>
        </w:rPr>
        <w:footnoteReference w:id="196"/>
      </w:r>
      <w:r w:rsidR="00C60FF4">
        <w:rPr>
          <w:rFonts w:hint="cs"/>
          <w:rtl/>
        </w:rPr>
        <w:t>{</w:t>
      </w:r>
      <w:r w:rsidRPr="006C7DF1">
        <w:rPr>
          <w:rtl/>
        </w:rPr>
        <w:t xml:space="preserve">خون هیچ مسلمانی مباح نیست مگر </w:t>
      </w:r>
      <w:r w:rsidRPr="006C7DF1">
        <w:rPr>
          <w:rFonts w:hint="cs"/>
          <w:rtl/>
        </w:rPr>
        <w:t>در</w:t>
      </w:r>
      <w:r w:rsidRPr="006C7DF1">
        <w:rPr>
          <w:rtl/>
        </w:rPr>
        <w:t xml:space="preserve"> سه چیز: کافر شدن بعد از اسلام</w:t>
      </w:r>
      <w:r w:rsidRPr="006C7DF1">
        <w:rPr>
          <w:rFonts w:hint="cs"/>
          <w:rtl/>
        </w:rPr>
        <w:t>،</w:t>
      </w:r>
      <w:r w:rsidRPr="006C7DF1">
        <w:rPr>
          <w:rtl/>
        </w:rPr>
        <w:t xml:space="preserve"> زنا کردن پس از ازدواج و یا کشتن شخصی که خونش حرام است</w:t>
      </w:r>
      <w:r w:rsidR="00C60FF4">
        <w:rPr>
          <w:rFonts w:hint="cs"/>
          <w:rtl/>
        </w:rPr>
        <w:t>}</w:t>
      </w:r>
      <w:r w:rsidRPr="006C7DF1">
        <w:rPr>
          <w:rFonts w:hint="cs"/>
          <w:rtl/>
        </w:rPr>
        <w:t>.</w:t>
      </w:r>
    </w:p>
    <w:p w:rsidR="006C7DF1" w:rsidRPr="006C7DF1" w:rsidRDefault="006C7DF1" w:rsidP="00BB24C3">
      <w:pPr>
        <w:rPr>
          <w:rtl/>
        </w:rPr>
      </w:pPr>
      <w:r w:rsidRPr="00BB24C3">
        <w:rPr>
          <w:b/>
          <w:bCs/>
          <w:sz w:val="36"/>
          <w:szCs w:val="36"/>
          <w:rtl/>
        </w:rPr>
        <w:t>ابن رجب</w:t>
      </w:r>
      <w:r w:rsidRPr="00BB24C3">
        <w:rPr>
          <w:rFonts w:hint="cs"/>
          <w:color w:val="0070C0"/>
        </w:rPr>
        <w:sym w:font="Abo-thar" w:char="F065"/>
      </w:r>
      <w:r w:rsidRPr="006C7DF1">
        <w:rPr>
          <w:rtl/>
        </w:rPr>
        <w:t xml:space="preserve"> فرموده است که کشتن انسان به خاطر هر یک از این سه مورد در بین تمامی مسلمین مورد اتفاق است</w:t>
      </w:r>
      <w:r w:rsidRPr="006C7DF1">
        <w:rPr>
          <w:rFonts w:hint="cs"/>
          <w:rtl/>
        </w:rPr>
        <w:t>.</w:t>
      </w:r>
      <w:r w:rsidRPr="006C7DF1">
        <w:rPr>
          <w:color w:val="FF0000"/>
          <w:vertAlign w:val="superscript"/>
          <w:rtl/>
        </w:rPr>
        <w:footnoteReference w:id="197"/>
      </w:r>
    </w:p>
    <w:p w:rsidR="006C7DF1" w:rsidRPr="006C7DF1" w:rsidRDefault="006C7DF1" w:rsidP="00ED08E9">
      <w:pPr>
        <w:rPr>
          <w:rtl/>
        </w:rPr>
      </w:pPr>
      <w:r w:rsidRPr="00BB24C3">
        <w:rPr>
          <w:rtl/>
        </w:rPr>
        <w:t>علمای بسیاری بر</w:t>
      </w:r>
      <w:r w:rsidRPr="006C7DF1">
        <w:rPr>
          <w:rtl/>
        </w:rPr>
        <w:t xml:space="preserve"> این مسأله </w:t>
      </w:r>
      <w:r w:rsidRPr="006C7DF1">
        <w:rPr>
          <w:rFonts w:hint="cs"/>
          <w:rtl/>
        </w:rPr>
        <w:t>اجماع</w:t>
      </w:r>
      <w:r w:rsidRPr="006C7DF1">
        <w:rPr>
          <w:rtl/>
        </w:rPr>
        <w:t xml:space="preserve"> کرده‌اند مانند</w:t>
      </w:r>
      <w:r w:rsidRPr="006C7DF1">
        <w:rPr>
          <w:rFonts w:hint="cs"/>
          <w:rtl/>
        </w:rPr>
        <w:t>:</w:t>
      </w:r>
      <w:r w:rsidRPr="006C7DF1">
        <w:rPr>
          <w:rtl/>
        </w:rPr>
        <w:t xml:space="preserve"> </w:t>
      </w:r>
      <w:r w:rsidRPr="00BB24C3">
        <w:rPr>
          <w:b/>
          <w:bCs/>
          <w:sz w:val="36"/>
          <w:szCs w:val="36"/>
          <w:rtl/>
        </w:rPr>
        <w:t>ابن رجب</w:t>
      </w:r>
      <w:r w:rsidRPr="006C7DF1">
        <w:rPr>
          <w:rtl/>
        </w:rPr>
        <w:t xml:space="preserve"> که ذکر شد و </w:t>
      </w:r>
      <w:r w:rsidRPr="00BB24C3">
        <w:rPr>
          <w:b/>
          <w:bCs/>
          <w:sz w:val="36"/>
          <w:szCs w:val="36"/>
          <w:rtl/>
        </w:rPr>
        <w:t>ابن المنذر</w:t>
      </w:r>
      <w:r w:rsidRPr="006C7DF1">
        <w:rPr>
          <w:color w:val="FF0000"/>
          <w:vertAlign w:val="superscript"/>
          <w:rtl/>
        </w:rPr>
        <w:footnoteReference w:id="198"/>
      </w:r>
      <w:r w:rsidRPr="006C7DF1">
        <w:rPr>
          <w:rtl/>
        </w:rPr>
        <w:t xml:space="preserve"> و </w:t>
      </w:r>
      <w:r w:rsidRPr="00BB24C3">
        <w:rPr>
          <w:b/>
          <w:bCs/>
          <w:sz w:val="36"/>
          <w:szCs w:val="36"/>
          <w:rtl/>
        </w:rPr>
        <w:t>ابن رشد</w:t>
      </w:r>
      <w:r w:rsidRPr="006C7DF1">
        <w:rPr>
          <w:color w:val="FF0000"/>
          <w:vertAlign w:val="superscript"/>
          <w:rtl/>
        </w:rPr>
        <w:footnoteReference w:id="199"/>
      </w:r>
      <w:r w:rsidRPr="006C7DF1">
        <w:rPr>
          <w:rtl/>
        </w:rPr>
        <w:t xml:space="preserve"> </w:t>
      </w:r>
      <w:r w:rsidRPr="00BB24C3">
        <w:rPr>
          <w:b/>
          <w:bCs/>
          <w:sz w:val="36"/>
          <w:szCs w:val="36"/>
          <w:rtl/>
        </w:rPr>
        <w:t>و...</w:t>
      </w:r>
      <w:r w:rsidRPr="00BB24C3">
        <w:rPr>
          <w:sz w:val="36"/>
          <w:szCs w:val="36"/>
          <w:rtl/>
        </w:rPr>
        <w:t xml:space="preserve"> </w:t>
      </w:r>
    </w:p>
    <w:p w:rsidR="006C7DF1" w:rsidRPr="006C7DF1" w:rsidRDefault="006C7DF1" w:rsidP="00ED08E9">
      <w:pPr>
        <w:rPr>
          <w:rtl/>
        </w:rPr>
      </w:pPr>
      <w:r w:rsidRPr="00BB24C3">
        <w:rPr>
          <w:b/>
          <w:bCs/>
          <w:sz w:val="36"/>
          <w:szCs w:val="36"/>
          <w:rtl/>
        </w:rPr>
        <w:t>ابن قدامه</w:t>
      </w:r>
      <w:r w:rsidRPr="006C7DF1">
        <w:rPr>
          <w:rtl/>
        </w:rPr>
        <w:t xml:space="preserve"> فرموده است: </w:t>
      </w:r>
      <w:r w:rsidRPr="006C7DF1">
        <w:rPr>
          <w:rFonts w:hint="cs"/>
          <w:rtl/>
        </w:rPr>
        <w:t>«</w:t>
      </w:r>
      <w:r w:rsidRPr="006C7DF1">
        <w:rPr>
          <w:rtl/>
        </w:rPr>
        <w:t>اهل علم بر وجوب کشتن مرتد اجماع دارند و این مسأله از ابوبکر</w:t>
      </w:r>
      <w:r w:rsidRPr="006C7DF1">
        <w:rPr>
          <w:rFonts w:hint="cs"/>
          <w:rtl/>
        </w:rPr>
        <w:t>،</w:t>
      </w:r>
      <w:r w:rsidRPr="006C7DF1">
        <w:rPr>
          <w:rtl/>
        </w:rPr>
        <w:t xml:space="preserve"> عمر</w:t>
      </w:r>
      <w:r w:rsidRPr="006C7DF1">
        <w:rPr>
          <w:rFonts w:hint="cs"/>
          <w:rtl/>
        </w:rPr>
        <w:t>،</w:t>
      </w:r>
      <w:r w:rsidRPr="006C7DF1">
        <w:rPr>
          <w:rtl/>
        </w:rPr>
        <w:t xml:space="preserve"> عثمان</w:t>
      </w:r>
      <w:r w:rsidRPr="006C7DF1">
        <w:rPr>
          <w:rFonts w:hint="cs"/>
          <w:rtl/>
        </w:rPr>
        <w:t>،</w:t>
      </w:r>
      <w:r w:rsidRPr="006C7DF1">
        <w:rPr>
          <w:rtl/>
        </w:rPr>
        <w:t xml:space="preserve"> علی</w:t>
      </w:r>
      <w:r w:rsidRPr="006C7DF1">
        <w:rPr>
          <w:rFonts w:hint="cs"/>
          <w:rtl/>
        </w:rPr>
        <w:t>،</w:t>
      </w:r>
      <w:r w:rsidRPr="006C7DF1">
        <w:rPr>
          <w:rtl/>
        </w:rPr>
        <w:t xml:space="preserve"> معاذ</w:t>
      </w:r>
      <w:r w:rsidRPr="006C7DF1">
        <w:rPr>
          <w:rFonts w:hint="cs"/>
          <w:rtl/>
        </w:rPr>
        <w:t>،</w:t>
      </w:r>
      <w:r w:rsidRPr="006C7DF1">
        <w:rPr>
          <w:rtl/>
        </w:rPr>
        <w:t xml:space="preserve"> ابوموسی</w:t>
      </w:r>
      <w:r w:rsidRPr="006C7DF1">
        <w:rPr>
          <w:rFonts w:hint="cs"/>
          <w:rtl/>
        </w:rPr>
        <w:t>،</w:t>
      </w:r>
      <w:r w:rsidRPr="006C7DF1">
        <w:rPr>
          <w:rtl/>
        </w:rPr>
        <w:t xml:space="preserve"> ابن عباس</w:t>
      </w:r>
      <w:r w:rsidRPr="006C7DF1">
        <w:rPr>
          <w:rFonts w:hint="cs"/>
          <w:rtl/>
        </w:rPr>
        <w:t>،</w:t>
      </w:r>
      <w:r w:rsidRPr="006C7DF1">
        <w:rPr>
          <w:rtl/>
        </w:rPr>
        <w:t xml:space="preserve"> خالد و بسیاری دیگر</w:t>
      </w:r>
      <w:r w:rsidRPr="00BB24C3">
        <w:rPr>
          <w:color w:val="0070C0"/>
        </w:rPr>
        <w:sym w:font="Abo-thar" w:char="F046"/>
      </w:r>
      <w:r w:rsidRPr="006C7DF1">
        <w:rPr>
          <w:rFonts w:hint="cs"/>
          <w:rtl/>
        </w:rPr>
        <w:t xml:space="preserve"> </w:t>
      </w:r>
      <w:r w:rsidRPr="006C7DF1">
        <w:rPr>
          <w:rtl/>
        </w:rPr>
        <w:t>روایت شده است و کسی آن را انکار نکرده</w:t>
      </w:r>
      <w:r w:rsidRPr="006C7DF1">
        <w:rPr>
          <w:rFonts w:hint="cs"/>
          <w:rtl/>
        </w:rPr>
        <w:t>،</w:t>
      </w:r>
      <w:r w:rsidRPr="006C7DF1">
        <w:rPr>
          <w:rtl/>
        </w:rPr>
        <w:t xml:space="preserve"> پس اجماع محسوب می‌شود</w:t>
      </w:r>
      <w:r w:rsidRPr="006C7DF1">
        <w:rPr>
          <w:rFonts w:hint="cs"/>
          <w:rtl/>
        </w:rPr>
        <w:t>».</w:t>
      </w:r>
      <w:r w:rsidRPr="006C7DF1">
        <w:rPr>
          <w:color w:val="FF0000"/>
          <w:vertAlign w:val="superscript"/>
          <w:rtl/>
        </w:rPr>
        <w:footnoteReference w:id="200"/>
      </w:r>
    </w:p>
    <w:p w:rsidR="006C7DF1" w:rsidRPr="00ED08E9" w:rsidRDefault="006C7DF1" w:rsidP="00022719">
      <w:pPr>
        <w:pStyle w:val="Heading2"/>
        <w:rPr>
          <w:color w:val="FFFFFF" w:themeColor="background1"/>
          <w:rtl/>
        </w:rPr>
      </w:pPr>
      <w:r w:rsidRPr="00ED08E9">
        <w:rPr>
          <w:color w:val="FFFFFF" w:themeColor="background1"/>
          <w:highlight w:val="darkMagenta"/>
          <w:rtl/>
        </w:rPr>
        <w:t xml:space="preserve">مطلب دوم: </w:t>
      </w:r>
      <w:r w:rsidR="00022719" w:rsidRPr="00022719">
        <w:rPr>
          <w:rFonts w:hint="cs"/>
          <w:color w:val="FFFFFF" w:themeColor="background1"/>
          <w:highlight w:val="darkMagenta"/>
          <w:rtl/>
        </w:rPr>
        <w:t>ا</w:t>
      </w:r>
      <w:r w:rsidR="00022719">
        <w:rPr>
          <w:rFonts w:hint="cs"/>
          <w:color w:val="FFFFFF" w:themeColor="background1"/>
          <w:highlight w:val="darkMagenta"/>
          <w:rtl/>
        </w:rPr>
        <w:t>سباب درمان</w:t>
      </w:r>
    </w:p>
    <w:p w:rsidR="006C7DF1" w:rsidRPr="006C7DF1" w:rsidRDefault="006C7DF1" w:rsidP="00ED08E9">
      <w:pPr>
        <w:rPr>
          <w:rtl/>
        </w:rPr>
      </w:pPr>
      <w:r w:rsidRPr="006C7DF1">
        <w:rPr>
          <w:rFonts w:hint="cs"/>
          <w:rtl/>
        </w:rPr>
        <w:t>پس</w:t>
      </w:r>
      <w:r w:rsidRPr="006C7DF1">
        <w:rPr>
          <w:rtl/>
        </w:rPr>
        <w:t xml:space="preserve"> از مرور</w:t>
      </w:r>
      <w:r w:rsidRPr="006C7DF1">
        <w:rPr>
          <w:rFonts w:hint="cs"/>
          <w:rtl/>
        </w:rPr>
        <w:t>ی</w:t>
      </w:r>
      <w:r w:rsidRPr="006C7DF1">
        <w:rPr>
          <w:rtl/>
        </w:rPr>
        <w:t xml:space="preserve"> بر نمودهای ارجاء معاصر می‌توان مهم‌ترین </w:t>
      </w:r>
      <w:r w:rsidRPr="006C7DF1">
        <w:rPr>
          <w:rFonts w:hint="cs"/>
          <w:rtl/>
        </w:rPr>
        <w:t>وسایل</w:t>
      </w:r>
      <w:r w:rsidRPr="006C7DF1">
        <w:rPr>
          <w:rtl/>
        </w:rPr>
        <w:t xml:space="preserve"> </w:t>
      </w:r>
      <w:r w:rsidRPr="006C7DF1">
        <w:rPr>
          <w:rFonts w:hint="cs"/>
          <w:rtl/>
        </w:rPr>
        <w:t>درمان این معضل</w:t>
      </w:r>
      <w:r w:rsidRPr="006C7DF1">
        <w:rPr>
          <w:rtl/>
        </w:rPr>
        <w:t xml:space="preserve"> را </w:t>
      </w:r>
      <w:r w:rsidRPr="006C7DF1">
        <w:rPr>
          <w:rFonts w:hint="cs"/>
          <w:rtl/>
        </w:rPr>
        <w:t>به شرح</w:t>
      </w:r>
      <w:r w:rsidRPr="006C7DF1">
        <w:rPr>
          <w:rtl/>
        </w:rPr>
        <w:t xml:space="preserve"> زیر خلاصه نمود: </w:t>
      </w:r>
    </w:p>
    <w:p w:rsidR="006C7DF1" w:rsidRPr="006C7DF1" w:rsidRDefault="006C7DF1" w:rsidP="00ED08E9">
      <w:pPr>
        <w:rPr>
          <w:rtl/>
        </w:rPr>
      </w:pPr>
      <w:r w:rsidRPr="006C7DF1">
        <w:rPr>
          <w:rtl/>
        </w:rPr>
        <w:t xml:space="preserve">1- اهتمام به انتشار مذهب سلف صالح و منهج </w:t>
      </w:r>
      <w:r w:rsidRPr="006C7DF1">
        <w:rPr>
          <w:rFonts w:hint="cs"/>
          <w:rtl/>
        </w:rPr>
        <w:t>آنان</w:t>
      </w:r>
      <w:r w:rsidRPr="006C7DF1">
        <w:rPr>
          <w:rtl/>
        </w:rPr>
        <w:t xml:space="preserve"> در </w:t>
      </w:r>
      <w:r w:rsidRPr="006C7DF1">
        <w:rPr>
          <w:rFonts w:hint="cs"/>
          <w:rtl/>
        </w:rPr>
        <w:t>دریافت</w:t>
      </w:r>
      <w:r w:rsidRPr="006C7DF1">
        <w:rPr>
          <w:rtl/>
        </w:rPr>
        <w:t xml:space="preserve"> عقید</w:t>
      </w:r>
      <w:r w:rsidRPr="006C7DF1">
        <w:rPr>
          <w:rFonts w:hint="cs"/>
          <w:rtl/>
        </w:rPr>
        <w:t>ه.</w:t>
      </w:r>
      <w:r w:rsidRPr="006C7DF1">
        <w:rPr>
          <w:rtl/>
        </w:rPr>
        <w:t xml:space="preserve"> و از مهم‌ترین </w:t>
      </w:r>
      <w:r w:rsidRPr="006C7DF1">
        <w:rPr>
          <w:rFonts w:hint="cs"/>
          <w:rtl/>
        </w:rPr>
        <w:t>جوانب</w:t>
      </w:r>
      <w:r w:rsidRPr="006C7DF1">
        <w:rPr>
          <w:rtl/>
        </w:rPr>
        <w:t xml:space="preserve"> این </w:t>
      </w:r>
      <w:r w:rsidRPr="006C7DF1">
        <w:rPr>
          <w:rFonts w:hint="cs"/>
          <w:rtl/>
        </w:rPr>
        <w:t>امر</w:t>
      </w:r>
      <w:r w:rsidRPr="006C7DF1">
        <w:rPr>
          <w:rtl/>
        </w:rPr>
        <w:t xml:space="preserve">، </w:t>
      </w:r>
      <w:r w:rsidRPr="006C7DF1">
        <w:rPr>
          <w:rFonts w:hint="cs"/>
          <w:rtl/>
        </w:rPr>
        <w:t xml:space="preserve">چنگ زدن به </w:t>
      </w:r>
      <w:r w:rsidRPr="006C7DF1">
        <w:rPr>
          <w:rtl/>
        </w:rPr>
        <w:t xml:space="preserve">نصوص شریعت و پایبندی به </w:t>
      </w:r>
      <w:r w:rsidRPr="006C7DF1">
        <w:rPr>
          <w:rFonts w:hint="cs"/>
          <w:rtl/>
        </w:rPr>
        <w:t>فهم</w:t>
      </w:r>
      <w:r w:rsidRPr="006C7DF1">
        <w:rPr>
          <w:rtl/>
        </w:rPr>
        <w:t xml:space="preserve"> آن </w:t>
      </w:r>
      <w:r w:rsidRPr="006C7DF1">
        <w:rPr>
          <w:rFonts w:hint="cs"/>
          <w:rtl/>
        </w:rPr>
        <w:t xml:space="preserve">است </w:t>
      </w:r>
      <w:r w:rsidRPr="006C7DF1">
        <w:rPr>
          <w:rtl/>
        </w:rPr>
        <w:t xml:space="preserve">به شیوه‌ای که سلف فهم </w:t>
      </w:r>
      <w:r w:rsidRPr="006C7DF1">
        <w:rPr>
          <w:rFonts w:hint="cs"/>
          <w:rtl/>
        </w:rPr>
        <w:t>نمو</w:t>
      </w:r>
      <w:r w:rsidRPr="006C7DF1">
        <w:rPr>
          <w:rtl/>
        </w:rPr>
        <w:t>ده</w:t>
      </w:r>
      <w:r w:rsidRPr="006C7DF1">
        <w:rPr>
          <w:rFonts w:hint="cs"/>
          <w:rtl/>
        </w:rPr>
        <w:t>‌</w:t>
      </w:r>
      <w:r w:rsidRPr="006C7DF1">
        <w:rPr>
          <w:rtl/>
        </w:rPr>
        <w:t>اند، و برای این کار بایستی از کلیه‌ی امکانات موجود اعم از</w:t>
      </w:r>
      <w:r w:rsidRPr="006C7DF1">
        <w:rPr>
          <w:rFonts w:hint="cs"/>
          <w:rtl/>
        </w:rPr>
        <w:t>:</w:t>
      </w:r>
      <w:r w:rsidRPr="006C7DF1">
        <w:rPr>
          <w:rtl/>
        </w:rPr>
        <w:t xml:space="preserve"> کنفرانس‌ها</w:t>
      </w:r>
      <w:r w:rsidRPr="006C7DF1">
        <w:rPr>
          <w:rFonts w:hint="cs"/>
          <w:rtl/>
        </w:rPr>
        <w:t>،</w:t>
      </w:r>
      <w:r w:rsidRPr="006C7DF1">
        <w:rPr>
          <w:rtl/>
        </w:rPr>
        <w:t xml:space="preserve"> خطبه‌ها</w:t>
      </w:r>
      <w:r w:rsidRPr="006C7DF1">
        <w:rPr>
          <w:rFonts w:hint="cs"/>
          <w:rtl/>
        </w:rPr>
        <w:t>،</w:t>
      </w:r>
      <w:r w:rsidRPr="006C7DF1">
        <w:rPr>
          <w:rtl/>
        </w:rPr>
        <w:t xml:space="preserve"> مقالات</w:t>
      </w:r>
      <w:r w:rsidRPr="006C7DF1">
        <w:rPr>
          <w:rFonts w:hint="cs"/>
          <w:rtl/>
        </w:rPr>
        <w:t>،</w:t>
      </w:r>
      <w:r w:rsidRPr="006C7DF1">
        <w:rPr>
          <w:rtl/>
        </w:rPr>
        <w:t xml:space="preserve"> برنامه‌های تبلیغاتی و... استفاده کرد. </w:t>
      </w:r>
    </w:p>
    <w:p w:rsidR="006C7DF1" w:rsidRPr="006C7DF1" w:rsidRDefault="006C7DF1" w:rsidP="0005552C">
      <w:pPr>
        <w:rPr>
          <w:rtl/>
        </w:rPr>
      </w:pPr>
      <w:r w:rsidRPr="006C7DF1">
        <w:rPr>
          <w:rtl/>
        </w:rPr>
        <w:t xml:space="preserve">2- تبیین اصل گمراهی </w:t>
      </w:r>
      <w:r w:rsidRPr="006C7DF1">
        <w:rPr>
          <w:rFonts w:hint="cs"/>
          <w:rtl/>
        </w:rPr>
        <w:t xml:space="preserve">و انحراف </w:t>
      </w:r>
      <w:r w:rsidRPr="006C7DF1">
        <w:rPr>
          <w:rtl/>
        </w:rPr>
        <w:t xml:space="preserve">همه‌ی فرقه‌های مرجئه </w:t>
      </w:r>
      <w:r w:rsidRPr="006C7DF1">
        <w:rPr>
          <w:rFonts w:hint="cs"/>
          <w:rtl/>
        </w:rPr>
        <w:t>که رویگردانی</w:t>
      </w:r>
      <w:r w:rsidRPr="006C7DF1">
        <w:rPr>
          <w:rtl/>
        </w:rPr>
        <w:t xml:space="preserve"> از بیان کتاب و سنت است به خاطر </w:t>
      </w:r>
      <w:r w:rsidRPr="006C7DF1">
        <w:rPr>
          <w:rFonts w:hint="cs"/>
          <w:rtl/>
        </w:rPr>
        <w:t>نام‌ها</w:t>
      </w:r>
      <w:r w:rsidRPr="006C7DF1">
        <w:rPr>
          <w:rtl/>
        </w:rPr>
        <w:t xml:space="preserve"> و اصطلاحاتی که خود درست کرده‌اند و </w:t>
      </w:r>
      <w:r w:rsidRPr="006C7DF1">
        <w:rPr>
          <w:rFonts w:hint="cs"/>
          <w:rtl/>
        </w:rPr>
        <w:t>نیز</w:t>
      </w:r>
      <w:r w:rsidRPr="006C7DF1">
        <w:rPr>
          <w:rtl/>
        </w:rPr>
        <w:t xml:space="preserve"> کنار گذاشتن اجماع سلف صالح در این مسائل است</w:t>
      </w:r>
      <w:r w:rsidRPr="006C7DF1">
        <w:rPr>
          <w:rFonts w:hint="cs"/>
          <w:rtl/>
        </w:rPr>
        <w:t>،</w:t>
      </w:r>
      <w:r w:rsidRPr="006C7DF1">
        <w:rPr>
          <w:rtl/>
        </w:rPr>
        <w:t xml:space="preserve"> همان‌گونه که شیخ الاسلام ابن</w:t>
      </w:r>
      <w:r w:rsidRPr="006C7DF1">
        <w:rPr>
          <w:rFonts w:hint="cs"/>
          <w:rtl/>
        </w:rPr>
        <w:t>‌</w:t>
      </w:r>
      <w:r w:rsidRPr="006C7DF1">
        <w:rPr>
          <w:rtl/>
        </w:rPr>
        <w:t>تیمی</w:t>
      </w:r>
      <w:r w:rsidRPr="006C7DF1">
        <w:rPr>
          <w:rFonts w:hint="cs"/>
          <w:rtl/>
        </w:rPr>
        <w:t>ه</w:t>
      </w:r>
      <w:r w:rsidRPr="006C7DF1">
        <w:rPr>
          <w:rtl/>
        </w:rPr>
        <w:t xml:space="preserve"> می‌فرماید: </w:t>
      </w:r>
      <w:r w:rsidRPr="006C7DF1">
        <w:rPr>
          <w:rFonts w:hint="cs"/>
          <w:rtl/>
        </w:rPr>
        <w:t>«</w:t>
      </w:r>
      <w:r w:rsidRPr="006C7DF1">
        <w:rPr>
          <w:rtl/>
        </w:rPr>
        <w:t>مرجئه در این اصل از بیان ظاهر کتاب و سنت و اقوال صحابه و تابعین عدول کرده‌ و بر ر</w:t>
      </w:r>
      <w:r w:rsidRPr="006C7DF1">
        <w:rPr>
          <w:rFonts w:hint="cs"/>
          <w:rtl/>
        </w:rPr>
        <w:t>أ</w:t>
      </w:r>
      <w:r w:rsidRPr="006C7DF1">
        <w:rPr>
          <w:rtl/>
        </w:rPr>
        <w:t xml:space="preserve">ی خود و آن چه که با درک خود از لغت به دست آورده‌اند اعتماد </w:t>
      </w:r>
      <w:r w:rsidRPr="006C7DF1">
        <w:rPr>
          <w:rFonts w:hint="cs"/>
          <w:rtl/>
        </w:rPr>
        <w:t>نمودند که</w:t>
      </w:r>
      <w:r w:rsidRPr="006C7DF1">
        <w:rPr>
          <w:rtl/>
        </w:rPr>
        <w:t xml:space="preserve"> این راه و روش اهل بدعت است و به همین دلیل</w:t>
      </w:r>
      <w:r w:rsidRPr="006C7DF1">
        <w:rPr>
          <w:rFonts w:hint="cs"/>
          <w:rtl/>
        </w:rPr>
        <w:t>،</w:t>
      </w:r>
      <w:r w:rsidRPr="006C7DF1">
        <w:rPr>
          <w:rtl/>
        </w:rPr>
        <w:t xml:space="preserve"> </w:t>
      </w:r>
      <w:r w:rsidRPr="0005552C">
        <w:rPr>
          <w:b/>
          <w:bCs/>
          <w:sz w:val="36"/>
          <w:szCs w:val="36"/>
          <w:rtl/>
        </w:rPr>
        <w:t>امام احمد</w:t>
      </w:r>
      <w:r w:rsidRPr="0005552C">
        <w:rPr>
          <w:rFonts w:hint="cs"/>
          <w:color w:val="0070C0"/>
        </w:rPr>
        <w:sym w:font="Abo-thar" w:char="F065"/>
      </w:r>
      <w:r w:rsidRPr="006C7DF1">
        <w:rPr>
          <w:rtl/>
        </w:rPr>
        <w:t xml:space="preserve"> فرموده است: </w:t>
      </w:r>
      <w:r w:rsidRPr="006C7DF1">
        <w:rPr>
          <w:rFonts w:hint="cs"/>
          <w:rtl/>
        </w:rPr>
        <w:t>«</w:t>
      </w:r>
      <w:r w:rsidRPr="006C7DF1">
        <w:rPr>
          <w:rtl/>
        </w:rPr>
        <w:t>بیشتر آن چه که مردمان را به خطا وا می‌دارد از تاویل و قیاس است</w:t>
      </w:r>
      <w:r w:rsidRPr="006C7DF1">
        <w:rPr>
          <w:rFonts w:hint="cs"/>
          <w:rtl/>
        </w:rPr>
        <w:t>»...</w:t>
      </w:r>
      <w:r w:rsidRPr="006C7DF1">
        <w:rPr>
          <w:color w:val="FF0000"/>
          <w:vertAlign w:val="superscript"/>
        </w:rPr>
        <w:footnoteReference w:id="201"/>
      </w:r>
    </w:p>
    <w:p w:rsidR="006C7DF1" w:rsidRPr="006C7DF1" w:rsidRDefault="006C7DF1" w:rsidP="00ED08E9">
      <w:pPr>
        <w:rPr>
          <w:rtl/>
        </w:rPr>
      </w:pPr>
      <w:r w:rsidRPr="006C7DF1">
        <w:rPr>
          <w:rtl/>
        </w:rPr>
        <w:t>به همین خاطر</w:t>
      </w:r>
      <w:r w:rsidRPr="006C7DF1">
        <w:rPr>
          <w:rFonts w:hint="cs"/>
          <w:rtl/>
        </w:rPr>
        <w:t>،</w:t>
      </w:r>
      <w:r w:rsidRPr="006C7DF1">
        <w:rPr>
          <w:rtl/>
        </w:rPr>
        <w:t xml:space="preserve"> اهل بدعت از معتزله و مرجئه و روافض و بقیه‌ی آنان</w:t>
      </w:r>
      <w:r w:rsidRPr="006C7DF1">
        <w:rPr>
          <w:rFonts w:hint="cs"/>
          <w:rtl/>
        </w:rPr>
        <w:t>،</w:t>
      </w:r>
      <w:r w:rsidRPr="006C7DF1">
        <w:rPr>
          <w:rtl/>
        </w:rPr>
        <w:t xml:space="preserve"> قرآن را با ر</w:t>
      </w:r>
      <w:r w:rsidRPr="006C7DF1">
        <w:rPr>
          <w:rFonts w:hint="cs"/>
          <w:rtl/>
        </w:rPr>
        <w:t>أ</w:t>
      </w:r>
      <w:r w:rsidRPr="006C7DF1">
        <w:rPr>
          <w:rtl/>
        </w:rPr>
        <w:t>ی و عقل خود و تاویلشان از لغت تفسیر می‌کنند و بدین خاطر بر احادیث وارده از رسول</w:t>
      </w:r>
      <w:r w:rsidRPr="006C7DF1">
        <w:rPr>
          <w:rFonts w:hint="cs"/>
          <w:rtl/>
        </w:rPr>
        <w:t>‌</w:t>
      </w:r>
      <w:r w:rsidRPr="006C7DF1">
        <w:rPr>
          <w:rtl/>
        </w:rPr>
        <w:t>الله</w:t>
      </w:r>
      <w:r w:rsidRPr="006C7DF1">
        <w:rPr>
          <w:rFonts w:hint="cs"/>
          <w:rtl/>
        </w:rPr>
        <w:t>،</w:t>
      </w:r>
      <w:r w:rsidRPr="006C7DF1">
        <w:rPr>
          <w:rtl/>
        </w:rPr>
        <w:t xml:space="preserve"> صحابه</w:t>
      </w:r>
      <w:r w:rsidRPr="006C7DF1">
        <w:rPr>
          <w:rFonts w:hint="cs"/>
          <w:rtl/>
        </w:rPr>
        <w:t>،</w:t>
      </w:r>
      <w:r w:rsidRPr="006C7DF1">
        <w:rPr>
          <w:rtl/>
        </w:rPr>
        <w:t xml:space="preserve"> تابعین و ائمه‌ی مسلمین </w:t>
      </w:r>
      <w:r w:rsidRPr="006C7DF1">
        <w:rPr>
          <w:rFonts w:hint="cs"/>
          <w:rtl/>
        </w:rPr>
        <w:t>تکیه</w:t>
      </w:r>
      <w:r w:rsidRPr="006C7DF1">
        <w:rPr>
          <w:rtl/>
        </w:rPr>
        <w:t xml:space="preserve"> ندارند، پس نه بر سنت</w:t>
      </w:r>
      <w:r w:rsidRPr="006C7DF1">
        <w:rPr>
          <w:rFonts w:hint="cs"/>
          <w:rtl/>
        </w:rPr>
        <w:t>،</w:t>
      </w:r>
      <w:r w:rsidRPr="006C7DF1">
        <w:rPr>
          <w:rtl/>
        </w:rPr>
        <w:t xml:space="preserve"> نه بر اجماع سلف و نه بر آثار وارده از آنان </w:t>
      </w:r>
      <w:r w:rsidRPr="006C7DF1">
        <w:rPr>
          <w:rFonts w:hint="cs"/>
          <w:rtl/>
        </w:rPr>
        <w:t>تکیه</w:t>
      </w:r>
      <w:r w:rsidRPr="006C7DF1">
        <w:rPr>
          <w:rtl/>
        </w:rPr>
        <w:t xml:space="preserve"> نکرده و تنها بر عقل و لغت </w:t>
      </w:r>
      <w:r w:rsidRPr="006C7DF1">
        <w:rPr>
          <w:rFonts w:hint="cs"/>
          <w:rtl/>
        </w:rPr>
        <w:t>تکیه</w:t>
      </w:r>
      <w:r w:rsidRPr="006C7DF1">
        <w:rPr>
          <w:rtl/>
        </w:rPr>
        <w:t xml:space="preserve"> </w:t>
      </w:r>
      <w:r w:rsidRPr="006C7DF1">
        <w:rPr>
          <w:rFonts w:hint="cs"/>
          <w:rtl/>
        </w:rPr>
        <w:t>می‌نمایند</w:t>
      </w:r>
      <w:r w:rsidRPr="006C7DF1">
        <w:rPr>
          <w:rtl/>
        </w:rPr>
        <w:t xml:space="preserve"> و همچنین بر تفاسیر قرآن </w:t>
      </w:r>
      <w:r w:rsidRPr="006C7DF1">
        <w:rPr>
          <w:rFonts w:hint="cs"/>
          <w:rtl/>
        </w:rPr>
        <w:t>و کتابهای</w:t>
      </w:r>
      <w:r w:rsidRPr="006C7DF1">
        <w:rPr>
          <w:rtl/>
        </w:rPr>
        <w:t xml:space="preserve"> حدیث و روایات سلف </w:t>
      </w:r>
      <w:r w:rsidRPr="006C7DF1">
        <w:rPr>
          <w:rFonts w:hint="cs"/>
          <w:rtl/>
        </w:rPr>
        <w:t>تکیه</w:t>
      </w:r>
      <w:r w:rsidRPr="006C7DF1">
        <w:rPr>
          <w:rtl/>
        </w:rPr>
        <w:t xml:space="preserve"> ندارند و تنها بر کت</w:t>
      </w:r>
      <w:r w:rsidRPr="006C7DF1">
        <w:rPr>
          <w:rFonts w:hint="cs"/>
          <w:rtl/>
        </w:rPr>
        <w:t>ابهای</w:t>
      </w:r>
      <w:r w:rsidRPr="006C7DF1">
        <w:rPr>
          <w:rtl/>
        </w:rPr>
        <w:t xml:space="preserve"> ادبیات و کلام که </w:t>
      </w:r>
      <w:r w:rsidRPr="006C7DF1">
        <w:rPr>
          <w:rFonts w:hint="cs"/>
          <w:rtl/>
        </w:rPr>
        <w:t>رهبرانشان</w:t>
      </w:r>
      <w:r w:rsidRPr="006C7DF1">
        <w:rPr>
          <w:rtl/>
        </w:rPr>
        <w:t xml:space="preserve"> وضع کرده‌اند تاکید و </w:t>
      </w:r>
      <w:r w:rsidRPr="006C7DF1">
        <w:rPr>
          <w:rFonts w:hint="cs"/>
          <w:rtl/>
        </w:rPr>
        <w:t>تکیه</w:t>
      </w:r>
      <w:r w:rsidRPr="006C7DF1">
        <w:rPr>
          <w:rtl/>
        </w:rPr>
        <w:t xml:space="preserve"> دارن</w:t>
      </w:r>
      <w:r w:rsidRPr="006C7DF1">
        <w:rPr>
          <w:rFonts w:hint="cs"/>
          <w:rtl/>
        </w:rPr>
        <w:t>د»</w:t>
      </w:r>
      <w:r w:rsidRPr="006C7DF1">
        <w:rPr>
          <w:rtl/>
        </w:rPr>
        <w:t xml:space="preserve">. </w:t>
      </w:r>
    </w:p>
    <w:p w:rsidR="006C7DF1" w:rsidRPr="006C7DF1" w:rsidRDefault="006C7DF1" w:rsidP="00ED08E9">
      <w:pPr>
        <w:rPr>
          <w:rtl/>
        </w:rPr>
      </w:pPr>
      <w:r w:rsidRPr="006C7DF1">
        <w:rPr>
          <w:rtl/>
        </w:rPr>
        <w:t xml:space="preserve">3- </w:t>
      </w:r>
      <w:r w:rsidRPr="006C7DF1">
        <w:rPr>
          <w:rFonts w:hint="cs"/>
          <w:rtl/>
        </w:rPr>
        <w:t>ارائه‌ی</w:t>
      </w:r>
      <w:r w:rsidRPr="006C7DF1">
        <w:rPr>
          <w:rtl/>
        </w:rPr>
        <w:t xml:space="preserve"> جنبه‌های </w:t>
      </w:r>
      <w:r w:rsidRPr="006C7DF1">
        <w:rPr>
          <w:rFonts w:hint="cs"/>
          <w:rtl/>
        </w:rPr>
        <w:t>میانه‌روی</w:t>
      </w:r>
      <w:r w:rsidRPr="006C7DF1">
        <w:rPr>
          <w:rtl/>
        </w:rPr>
        <w:t xml:space="preserve"> اهل سنت مابین افراط و تفریط، مانند وسطیت ایشان در مسائل ایمان که اهل سنت </w:t>
      </w:r>
      <w:r w:rsidRPr="006C7DF1">
        <w:rPr>
          <w:rFonts w:hint="cs"/>
          <w:rtl/>
        </w:rPr>
        <w:t>مابین</w:t>
      </w:r>
      <w:r w:rsidRPr="006C7DF1">
        <w:rPr>
          <w:rtl/>
        </w:rPr>
        <w:t xml:space="preserve"> </w:t>
      </w:r>
      <w:r w:rsidRPr="006C7DF1">
        <w:rPr>
          <w:rFonts w:hint="cs"/>
          <w:rtl/>
        </w:rPr>
        <w:t xml:space="preserve">اهل غلو همچون </w:t>
      </w:r>
      <w:r w:rsidRPr="006C7DF1">
        <w:rPr>
          <w:rtl/>
        </w:rPr>
        <w:t xml:space="preserve">خوارج و معتزله و </w:t>
      </w:r>
      <w:r w:rsidRPr="006C7DF1">
        <w:rPr>
          <w:rFonts w:hint="cs"/>
          <w:rtl/>
        </w:rPr>
        <w:t xml:space="preserve">نیز </w:t>
      </w:r>
      <w:r w:rsidRPr="006C7DF1">
        <w:rPr>
          <w:rtl/>
        </w:rPr>
        <w:t xml:space="preserve">مرجئه‌ی اهل تفریط قرار دارند. </w:t>
      </w:r>
    </w:p>
    <w:p w:rsidR="006C7DF1" w:rsidRPr="006C7DF1" w:rsidRDefault="006C7DF1" w:rsidP="00ED08E9">
      <w:pPr>
        <w:rPr>
          <w:rtl/>
        </w:rPr>
      </w:pPr>
      <w:r w:rsidRPr="006C7DF1">
        <w:rPr>
          <w:rtl/>
        </w:rPr>
        <w:t>4- در این مسائل همان‌گونه که در فتوای هیئت دائم فتوا آمده</w:t>
      </w:r>
      <w:r w:rsidRPr="006C7DF1">
        <w:rPr>
          <w:rFonts w:hint="cs"/>
          <w:rtl/>
        </w:rPr>
        <w:t>،</w:t>
      </w:r>
      <w:r w:rsidRPr="006C7DF1">
        <w:rPr>
          <w:rtl/>
        </w:rPr>
        <w:t xml:space="preserve"> </w:t>
      </w:r>
      <w:r w:rsidRPr="006C7DF1">
        <w:rPr>
          <w:rFonts w:hint="cs"/>
          <w:rtl/>
        </w:rPr>
        <w:t>«</w:t>
      </w:r>
      <w:r w:rsidRPr="006C7DF1">
        <w:rPr>
          <w:rtl/>
        </w:rPr>
        <w:t>واجب است که به کت</w:t>
      </w:r>
      <w:r w:rsidRPr="006C7DF1">
        <w:rPr>
          <w:rFonts w:hint="cs"/>
          <w:rtl/>
        </w:rPr>
        <w:t>ا</w:t>
      </w:r>
      <w:r w:rsidRPr="006C7DF1">
        <w:rPr>
          <w:rtl/>
        </w:rPr>
        <w:t>ب</w:t>
      </w:r>
      <w:r w:rsidRPr="006C7DF1">
        <w:rPr>
          <w:rFonts w:hint="cs"/>
          <w:rtl/>
        </w:rPr>
        <w:t>های</w:t>
      </w:r>
      <w:r w:rsidRPr="006C7DF1">
        <w:rPr>
          <w:rtl/>
        </w:rPr>
        <w:t xml:space="preserve"> سلف صالح و ائمه‌ی دین که مب</w:t>
      </w:r>
      <w:r w:rsidRPr="006C7DF1">
        <w:rPr>
          <w:rFonts w:hint="cs"/>
          <w:rtl/>
        </w:rPr>
        <w:t>ت</w:t>
      </w:r>
      <w:r w:rsidRPr="006C7DF1">
        <w:rPr>
          <w:rtl/>
        </w:rPr>
        <w:t>نی بر کتاب و سنت و اقوال سلف است مراجعه کرد</w:t>
      </w:r>
      <w:r w:rsidRPr="006C7DF1">
        <w:rPr>
          <w:rFonts w:hint="cs"/>
          <w:rtl/>
        </w:rPr>
        <w:t>.</w:t>
      </w:r>
      <w:r w:rsidRPr="006C7DF1">
        <w:rPr>
          <w:rtl/>
        </w:rPr>
        <w:t xml:space="preserve"> </w:t>
      </w:r>
      <w:r w:rsidRPr="006C7DF1">
        <w:rPr>
          <w:rFonts w:hint="cs"/>
          <w:rtl/>
        </w:rPr>
        <w:t xml:space="preserve">و این هیئت از </w:t>
      </w:r>
      <w:r w:rsidRPr="006C7DF1">
        <w:rPr>
          <w:rtl/>
        </w:rPr>
        <w:t>رجوع به کت</w:t>
      </w:r>
      <w:r w:rsidRPr="006C7DF1">
        <w:rPr>
          <w:rFonts w:hint="cs"/>
          <w:rtl/>
        </w:rPr>
        <w:t>ا</w:t>
      </w:r>
      <w:r w:rsidRPr="006C7DF1">
        <w:rPr>
          <w:rtl/>
        </w:rPr>
        <w:t>ب</w:t>
      </w:r>
      <w:r w:rsidRPr="006C7DF1">
        <w:rPr>
          <w:rFonts w:hint="cs"/>
          <w:rtl/>
        </w:rPr>
        <w:t>های</w:t>
      </w:r>
      <w:r w:rsidRPr="006C7DF1">
        <w:rPr>
          <w:rtl/>
        </w:rPr>
        <w:t xml:space="preserve"> مخالف ایشان و کتاب‌های معاصری </w:t>
      </w:r>
      <w:r w:rsidRPr="006C7DF1">
        <w:rPr>
          <w:rFonts w:hint="cs"/>
          <w:rtl/>
        </w:rPr>
        <w:t xml:space="preserve">بر حذر می‌دارد </w:t>
      </w:r>
      <w:r w:rsidRPr="006C7DF1">
        <w:rPr>
          <w:rtl/>
        </w:rPr>
        <w:t>که از عالم</w:t>
      </w:r>
      <w:r w:rsidRPr="006C7DF1">
        <w:rPr>
          <w:rFonts w:hint="cs"/>
          <w:rtl/>
        </w:rPr>
        <w:t>‌</w:t>
      </w:r>
      <w:r w:rsidRPr="006C7DF1">
        <w:rPr>
          <w:rtl/>
        </w:rPr>
        <w:t xml:space="preserve">نمایانی که علم را از اهل علم و </w:t>
      </w:r>
      <w:r w:rsidRPr="006C7DF1">
        <w:rPr>
          <w:rFonts w:hint="cs"/>
          <w:rtl/>
        </w:rPr>
        <w:t>منابع</w:t>
      </w:r>
      <w:r w:rsidRPr="006C7DF1">
        <w:rPr>
          <w:rtl/>
        </w:rPr>
        <w:t xml:space="preserve"> اصلی آن کسب نکرده‌اند صادر شده است</w:t>
      </w:r>
      <w:r w:rsidRPr="006C7DF1">
        <w:rPr>
          <w:rFonts w:hint="cs"/>
          <w:rtl/>
        </w:rPr>
        <w:t>.</w:t>
      </w:r>
    </w:p>
    <w:p w:rsidR="006C7DF1" w:rsidRPr="006C7DF1" w:rsidRDefault="006C7DF1" w:rsidP="00ED08E9">
      <w:pPr>
        <w:rPr>
          <w:rtl/>
        </w:rPr>
      </w:pPr>
      <w:r w:rsidRPr="006C7DF1">
        <w:rPr>
          <w:rtl/>
        </w:rPr>
        <w:t>به راستی که به این اصل عظیم (تعریف ایمان) از اصول اعتقاد هجوم آورده و مذهب مرجئه را پایه</w:t>
      </w:r>
      <w:r w:rsidRPr="006C7DF1">
        <w:rPr>
          <w:rFonts w:hint="cs"/>
          <w:rtl/>
        </w:rPr>
        <w:t>‌</w:t>
      </w:r>
      <w:r w:rsidRPr="006C7DF1">
        <w:rPr>
          <w:rtl/>
        </w:rPr>
        <w:t>ریزی کرده‌اند و با ستم به اهل سنت و جماعت نسبت داده‌اند.</w:t>
      </w:r>
      <w:r w:rsidRPr="006C7DF1">
        <w:rPr>
          <w:rFonts w:hint="cs"/>
          <w:rtl/>
        </w:rPr>
        <w:t xml:space="preserve"> </w:t>
      </w:r>
      <w:r w:rsidRPr="006C7DF1">
        <w:rPr>
          <w:rtl/>
        </w:rPr>
        <w:t>با این کار</w:t>
      </w:r>
      <w:r w:rsidRPr="006C7DF1">
        <w:rPr>
          <w:rFonts w:hint="cs"/>
          <w:rtl/>
        </w:rPr>
        <w:t>،</w:t>
      </w:r>
      <w:r w:rsidRPr="006C7DF1">
        <w:rPr>
          <w:rtl/>
        </w:rPr>
        <w:t xml:space="preserve"> بر مردم تلبیس کرده و عامدانه با سخنانی از </w:t>
      </w:r>
      <w:r w:rsidRPr="0005552C">
        <w:rPr>
          <w:b/>
          <w:bCs/>
          <w:sz w:val="36"/>
          <w:szCs w:val="36"/>
          <w:rtl/>
        </w:rPr>
        <w:t>شیخ الاسلام ابن تيمي</w:t>
      </w:r>
      <w:r w:rsidRPr="0005552C">
        <w:rPr>
          <w:rFonts w:hint="cs"/>
          <w:b/>
          <w:bCs/>
          <w:sz w:val="36"/>
          <w:szCs w:val="36"/>
          <w:rtl/>
        </w:rPr>
        <w:t>ه</w:t>
      </w:r>
      <w:r w:rsidRPr="006C7DF1">
        <w:rPr>
          <w:rtl/>
        </w:rPr>
        <w:t xml:space="preserve"> و </w:t>
      </w:r>
      <w:r w:rsidRPr="0005552C">
        <w:rPr>
          <w:b/>
          <w:bCs/>
          <w:sz w:val="36"/>
          <w:szCs w:val="36"/>
          <w:rtl/>
        </w:rPr>
        <w:t>ائمه‌ی سلف صالح</w:t>
      </w:r>
      <w:r w:rsidRPr="006C7DF1">
        <w:rPr>
          <w:rtl/>
        </w:rPr>
        <w:t xml:space="preserve"> زینت داده‌اند</w:t>
      </w:r>
      <w:r w:rsidRPr="006C7DF1">
        <w:rPr>
          <w:rFonts w:hint="cs"/>
          <w:rtl/>
        </w:rPr>
        <w:t xml:space="preserve">؛ </w:t>
      </w:r>
      <w:r w:rsidRPr="0005552C">
        <w:rPr>
          <w:b/>
          <w:bCs/>
          <w:sz w:val="36"/>
          <w:szCs w:val="36"/>
          <w:rtl/>
        </w:rPr>
        <w:t>سخنانی</w:t>
      </w:r>
      <w:r w:rsidRPr="0005552C">
        <w:rPr>
          <w:rFonts w:hint="cs"/>
          <w:b/>
          <w:bCs/>
          <w:sz w:val="36"/>
          <w:szCs w:val="36"/>
          <w:rtl/>
        </w:rPr>
        <w:t xml:space="preserve"> گزینشی و</w:t>
      </w:r>
      <w:r w:rsidRPr="0005552C">
        <w:rPr>
          <w:b/>
          <w:bCs/>
          <w:sz w:val="36"/>
          <w:szCs w:val="36"/>
          <w:rtl/>
        </w:rPr>
        <w:t xml:space="preserve"> قیچی شده</w:t>
      </w:r>
      <w:r w:rsidRPr="006C7DF1">
        <w:rPr>
          <w:rFonts w:hint="cs"/>
          <w:rtl/>
        </w:rPr>
        <w:t xml:space="preserve"> </w:t>
      </w:r>
      <w:r w:rsidRPr="006C7DF1">
        <w:rPr>
          <w:rtl/>
        </w:rPr>
        <w:t>از اقوال متشابه ایشان که آن را به سخنان محکم</w:t>
      </w:r>
      <w:r w:rsidRPr="006C7DF1">
        <w:rPr>
          <w:rFonts w:hint="cs"/>
          <w:rtl/>
        </w:rPr>
        <w:t>‌</w:t>
      </w:r>
      <w:r w:rsidRPr="006C7DF1">
        <w:rPr>
          <w:rtl/>
        </w:rPr>
        <w:t>شان در این مسائل ارجاع نمی‌دهند</w:t>
      </w:r>
      <w:r w:rsidRPr="006C7DF1">
        <w:rPr>
          <w:rFonts w:hint="cs"/>
          <w:rtl/>
        </w:rPr>
        <w:t>»</w:t>
      </w:r>
      <w:r w:rsidRPr="006C7DF1">
        <w:rPr>
          <w:rtl/>
        </w:rPr>
        <w:t>.</w:t>
      </w:r>
      <w:r w:rsidRPr="006C7DF1">
        <w:rPr>
          <w:color w:val="FF0000"/>
          <w:vertAlign w:val="superscript"/>
        </w:rPr>
        <w:footnoteReference w:id="202"/>
      </w:r>
    </w:p>
    <w:p w:rsidR="006C7DF1" w:rsidRPr="006C7DF1" w:rsidRDefault="006C7DF1" w:rsidP="00ED08E9">
      <w:pPr>
        <w:rPr>
          <w:rtl/>
        </w:rPr>
      </w:pPr>
      <w:r w:rsidRPr="006C7DF1">
        <w:rPr>
          <w:rFonts w:hint="cs"/>
          <w:rtl/>
        </w:rPr>
        <w:t>خصوصاً</w:t>
      </w:r>
      <w:r w:rsidRPr="006C7DF1">
        <w:rPr>
          <w:rtl/>
        </w:rPr>
        <w:t xml:space="preserve"> که در مسائل </w:t>
      </w:r>
      <w:r w:rsidRPr="006C7DF1">
        <w:rPr>
          <w:rFonts w:hint="cs"/>
          <w:rtl/>
        </w:rPr>
        <w:t>ریز</w:t>
      </w:r>
      <w:r w:rsidRPr="006C7DF1">
        <w:rPr>
          <w:rtl/>
        </w:rPr>
        <w:t xml:space="preserve"> این باب دچار اشتباه شده</w:t>
      </w:r>
      <w:r w:rsidRPr="006C7DF1">
        <w:rPr>
          <w:rFonts w:hint="cs"/>
          <w:rtl/>
        </w:rPr>
        <w:t>‌اند</w:t>
      </w:r>
      <w:r w:rsidRPr="006C7DF1">
        <w:rPr>
          <w:rtl/>
        </w:rPr>
        <w:t>‌ حال آن که</w:t>
      </w:r>
      <w:r w:rsidR="0005552C">
        <w:rPr>
          <w:rFonts w:hint="cs"/>
          <w:rtl/>
        </w:rPr>
        <w:t>؛</w:t>
      </w:r>
      <w:r w:rsidRPr="006C7DF1">
        <w:rPr>
          <w:rtl/>
        </w:rPr>
        <w:t xml:space="preserve"> </w:t>
      </w:r>
      <w:r w:rsidRPr="006C7DF1">
        <w:rPr>
          <w:rFonts w:hint="cs"/>
          <w:rtl/>
        </w:rPr>
        <w:t>«</w:t>
      </w:r>
      <w:r w:rsidRPr="006C7DF1">
        <w:rPr>
          <w:rtl/>
        </w:rPr>
        <w:t>سخن گفتن در این ابواب</w:t>
      </w:r>
      <w:r w:rsidRPr="006C7DF1">
        <w:rPr>
          <w:rFonts w:hint="cs"/>
          <w:rtl/>
        </w:rPr>
        <w:t>،</w:t>
      </w:r>
      <w:r w:rsidRPr="006C7DF1">
        <w:rPr>
          <w:rtl/>
        </w:rPr>
        <w:t xml:space="preserve"> کار بزرگان و خواص اهل علم است</w:t>
      </w:r>
      <w:r w:rsidRPr="006C7DF1">
        <w:rPr>
          <w:rFonts w:hint="cs"/>
          <w:rtl/>
        </w:rPr>
        <w:t>».</w:t>
      </w:r>
      <w:r w:rsidRPr="006C7DF1">
        <w:rPr>
          <w:color w:val="FF0000"/>
          <w:vertAlign w:val="superscript"/>
          <w:rtl/>
        </w:rPr>
        <w:footnoteReference w:id="203"/>
      </w:r>
    </w:p>
    <w:p w:rsidR="006C7DF1" w:rsidRPr="006C7DF1" w:rsidRDefault="006C7DF1" w:rsidP="009B7A6F">
      <w:pPr>
        <w:jc w:val="both"/>
        <w:rPr>
          <w:rtl/>
        </w:rPr>
      </w:pPr>
      <w:r w:rsidRPr="006C7DF1">
        <w:rPr>
          <w:rtl/>
        </w:rPr>
        <w:t xml:space="preserve">الله متعال </w:t>
      </w:r>
      <w:r w:rsidRPr="006C7DF1">
        <w:rPr>
          <w:rFonts w:hint="cs"/>
          <w:rtl/>
        </w:rPr>
        <w:t>می‌فرماید</w:t>
      </w:r>
      <w:r w:rsidRPr="006C7DF1">
        <w:rPr>
          <w:rtl/>
        </w:rPr>
        <w:t>:</w:t>
      </w:r>
      <w:r w:rsidR="007D1446" w:rsidRPr="007D1446">
        <w:rPr>
          <w:rFonts w:ascii="QCF2BSML" w:hAnsi="QCF2BSML" w:cs="QCF2BSML"/>
          <w:color w:val="000000"/>
          <w:sz w:val="33"/>
          <w:szCs w:val="33"/>
          <w:rtl/>
        </w:rPr>
        <w:t xml:space="preserve"> </w:t>
      </w:r>
      <w:r w:rsidR="007D1446" w:rsidRPr="007D1446">
        <w:rPr>
          <w:rFonts w:ascii="QCF2BSML" w:hAnsi="QCF2BSML" w:cs="QCF2BSML"/>
          <w:color w:val="C00000"/>
          <w:sz w:val="32"/>
          <w:szCs w:val="32"/>
          <w:rtl/>
        </w:rPr>
        <w:t>ﱡﭐ</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ﱺ</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ﱻ</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ﱼ</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ﱽ</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ﱾ</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ﱿ</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ﲀ</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ﲁ</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ﲂﲃ</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ﲄ</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ﲅ</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ﲆ</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ﲇ</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ﲈ</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ﲉ</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ﲊ</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ﲋ</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ﲌ</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ﲍ</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ﲎ</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ﲏﲐ</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ﲑ</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ﲒ</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ﲓ</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ﲔ</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ﲕ</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ﲖ</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ﲗ</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ﲘ</w:t>
      </w:r>
      <w:r w:rsidR="007D1446" w:rsidRPr="007D1446">
        <w:rPr>
          <w:rFonts w:ascii="QCF2091" w:hAnsi="QCF2091" w:cs="QCF2091"/>
          <w:color w:val="C00000"/>
          <w:sz w:val="2"/>
          <w:szCs w:val="2"/>
          <w:rtl/>
        </w:rPr>
        <w:t xml:space="preserve"> </w:t>
      </w:r>
      <w:r w:rsidR="007D1446" w:rsidRPr="007D1446">
        <w:rPr>
          <w:rFonts w:ascii="QCF2091" w:hAnsi="QCF2091" w:cs="QCF2091"/>
          <w:color w:val="C00000"/>
          <w:sz w:val="32"/>
          <w:szCs w:val="32"/>
          <w:rtl/>
        </w:rPr>
        <w:t>ﲙ</w:t>
      </w:r>
      <w:r w:rsidR="007D1446" w:rsidRPr="007D1446">
        <w:rPr>
          <w:rFonts w:ascii="QCF2091" w:hAnsi="QCF2091" w:cs="QCF2091"/>
          <w:color w:val="C00000"/>
          <w:sz w:val="2"/>
          <w:szCs w:val="2"/>
          <w:rtl/>
        </w:rPr>
        <w:t xml:space="preserve">  </w:t>
      </w:r>
      <w:r w:rsidR="007D1446" w:rsidRPr="007D1446">
        <w:rPr>
          <w:rFonts w:ascii="QCF2BSML" w:hAnsi="QCF2BSML" w:cs="QCF2BSML"/>
          <w:color w:val="C00000"/>
          <w:sz w:val="32"/>
          <w:szCs w:val="32"/>
          <w:rtl/>
        </w:rPr>
        <w:t>ﱠ</w:t>
      </w:r>
      <w:r w:rsidR="007D1446">
        <w:rPr>
          <w:rFonts w:ascii="Arial" w:hAnsi="Arial" w:cs="Arial"/>
          <w:color w:val="000000"/>
          <w:sz w:val="2"/>
          <w:szCs w:val="2"/>
        </w:rPr>
        <w:t xml:space="preserve"> </w:t>
      </w:r>
      <w:r w:rsidRPr="006C7DF1">
        <w:rPr>
          <w:rtl/>
        </w:rPr>
        <w:t xml:space="preserve"> </w:t>
      </w:r>
      <w:r w:rsidR="007D1446">
        <w:rPr>
          <w:rFonts w:ascii="W_kamposet" w:hAnsi="W_kamposet" w:hint="cs"/>
          <w:rtl/>
        </w:rPr>
        <w:t>(</w:t>
      </w:r>
      <w:r w:rsidRPr="006C7DF1">
        <w:rPr>
          <w:rFonts w:ascii="W_kamposet" w:hAnsi="W_kamposet"/>
          <w:rtl/>
        </w:rPr>
        <w:t>نساء</w:t>
      </w:r>
      <w:r w:rsidRPr="006C7DF1">
        <w:rPr>
          <w:rFonts w:ascii="W_kamposet" w:hAnsi="W_kamposet" w:hint="cs"/>
          <w:rtl/>
        </w:rPr>
        <w:t>: 83</w:t>
      </w:r>
      <w:r w:rsidR="007D1446">
        <w:rPr>
          <w:rFonts w:ascii="W_kamposet" w:hAnsi="W_kamposet" w:hint="cs"/>
          <w:rtl/>
        </w:rPr>
        <w:t>)</w:t>
      </w:r>
      <w:r w:rsidRPr="006C7DF1">
        <w:rPr>
          <w:rFonts w:ascii="W_kamposet" w:hAnsi="W_kamposet"/>
          <w:rtl/>
        </w:rPr>
        <w:t xml:space="preserve"> </w:t>
      </w:r>
      <w:r w:rsidR="007D1446">
        <w:rPr>
          <w:rFonts w:hint="cs"/>
          <w:rtl/>
        </w:rPr>
        <w:t>{</w:t>
      </w:r>
      <w:r w:rsidRPr="006C7DF1">
        <w:rPr>
          <w:rtl/>
        </w:rPr>
        <w:t>چون بدیشان خبری از امنیت و یا ترس رسد آن را پخش می‌کنند</w:t>
      </w:r>
      <w:r w:rsidRPr="006C7DF1">
        <w:rPr>
          <w:rFonts w:hint="cs"/>
          <w:rtl/>
        </w:rPr>
        <w:t>؛</w:t>
      </w:r>
      <w:r w:rsidRPr="006C7DF1">
        <w:rPr>
          <w:rtl/>
        </w:rPr>
        <w:t xml:space="preserve"> حال آن که اگر به پیامبر و ولی</w:t>
      </w:r>
      <w:r w:rsidRPr="006C7DF1">
        <w:rPr>
          <w:rFonts w:hint="cs"/>
          <w:rtl/>
        </w:rPr>
        <w:t>‌</w:t>
      </w:r>
      <w:r w:rsidRPr="006C7DF1">
        <w:rPr>
          <w:rtl/>
        </w:rPr>
        <w:t xml:space="preserve">امرهایی از خودشان واگذارش کنند، آنان که اهل استنباط باشند آنرا درک </w:t>
      </w:r>
      <w:r w:rsidRPr="006C7DF1">
        <w:rPr>
          <w:rFonts w:hint="cs"/>
          <w:rtl/>
        </w:rPr>
        <w:t xml:space="preserve">می‌نمایند </w:t>
      </w:r>
      <w:r w:rsidRPr="006C7DF1">
        <w:rPr>
          <w:rtl/>
        </w:rPr>
        <w:t>و اگر فضل و رحمت الله بر شما نبود جز عده‌ی اندکی از شیطان پیروی می‌کردید</w:t>
      </w:r>
      <w:r w:rsidR="007D1446">
        <w:rPr>
          <w:rFonts w:hint="cs"/>
          <w:rtl/>
        </w:rPr>
        <w:t>}</w:t>
      </w:r>
      <w:r w:rsidRPr="006C7DF1">
        <w:rPr>
          <w:rFonts w:hint="cs"/>
          <w:rtl/>
        </w:rPr>
        <w:t>.</w:t>
      </w:r>
    </w:p>
    <w:p w:rsidR="006C7DF1" w:rsidRPr="006C7DF1" w:rsidRDefault="006C7DF1" w:rsidP="00ED08E9">
      <w:pPr>
        <w:rPr>
          <w:rtl/>
        </w:rPr>
      </w:pPr>
      <w:r w:rsidRPr="006C7DF1">
        <w:rPr>
          <w:rtl/>
        </w:rPr>
        <w:t>این آیه</w:t>
      </w:r>
      <w:r w:rsidRPr="006C7DF1">
        <w:rPr>
          <w:rFonts w:hint="cs"/>
          <w:rtl/>
        </w:rPr>
        <w:t>،</w:t>
      </w:r>
      <w:r w:rsidRPr="006C7DF1">
        <w:rPr>
          <w:rtl/>
        </w:rPr>
        <w:t xml:space="preserve"> دلیلی بر این قاعده‌ی ادبی است که هرگاه بحثی در امری پدیدار شد لازم است آنان </w:t>
      </w:r>
      <w:r w:rsidRPr="006C7DF1">
        <w:rPr>
          <w:rFonts w:hint="cs"/>
          <w:rtl/>
        </w:rPr>
        <w:t>که اهل فن</w:t>
      </w:r>
      <w:r w:rsidRPr="006C7DF1">
        <w:rPr>
          <w:rtl/>
        </w:rPr>
        <w:t xml:space="preserve"> هستند سراغش بروند و کسی بر آنان پیشی نگیرد </w:t>
      </w:r>
      <w:r w:rsidRPr="006C7DF1">
        <w:rPr>
          <w:rFonts w:hint="cs"/>
          <w:rtl/>
        </w:rPr>
        <w:t xml:space="preserve">چرا </w:t>
      </w:r>
      <w:r w:rsidRPr="006C7DF1">
        <w:rPr>
          <w:rtl/>
        </w:rPr>
        <w:t>که این کار به صواب نزدیک</w:t>
      </w:r>
      <w:r w:rsidRPr="006C7DF1">
        <w:rPr>
          <w:rFonts w:hint="cs"/>
          <w:rtl/>
        </w:rPr>
        <w:t>‌</w:t>
      </w:r>
      <w:r w:rsidRPr="006C7DF1">
        <w:rPr>
          <w:rtl/>
        </w:rPr>
        <w:t>تر و برای سالم ماندن از خطا بهتر است</w:t>
      </w:r>
      <w:r w:rsidRPr="006C7DF1">
        <w:rPr>
          <w:rFonts w:hint="cs"/>
          <w:rtl/>
        </w:rPr>
        <w:t>».</w:t>
      </w:r>
      <w:r w:rsidRPr="006C7DF1">
        <w:rPr>
          <w:color w:val="FF0000"/>
          <w:vertAlign w:val="superscript"/>
          <w:rtl/>
        </w:rPr>
        <w:footnoteReference w:id="204"/>
      </w:r>
    </w:p>
    <w:p w:rsidR="006C7DF1" w:rsidRPr="006C7DF1" w:rsidRDefault="006C7DF1" w:rsidP="00D40379">
      <w:pPr>
        <w:rPr>
          <w:rtl/>
        </w:rPr>
      </w:pPr>
      <w:r w:rsidRPr="006C7DF1">
        <w:rPr>
          <w:rtl/>
        </w:rPr>
        <w:t>5- لازم است که از جدال مذموم در اصول عقیده پرهیز کرد</w:t>
      </w:r>
      <w:r w:rsidRPr="006C7DF1">
        <w:rPr>
          <w:rFonts w:hint="cs"/>
          <w:rtl/>
        </w:rPr>
        <w:t>،</w:t>
      </w:r>
      <w:r w:rsidRPr="006C7DF1">
        <w:rPr>
          <w:rtl/>
        </w:rPr>
        <w:t xml:space="preserve"> به خاطر مشکلاتی که از آن ناشی می‌شود. جدال مذموم</w:t>
      </w:r>
      <w:r w:rsidRPr="006C7DF1">
        <w:rPr>
          <w:rFonts w:hint="cs"/>
          <w:rtl/>
        </w:rPr>
        <w:t>،</w:t>
      </w:r>
      <w:r w:rsidRPr="006C7DF1">
        <w:rPr>
          <w:rtl/>
        </w:rPr>
        <w:t xml:space="preserve"> جدالی بدون علم شرعی و یا جدالی است که مصلحت شرعی را برآورده نمی‌کند و موجب دفع باطل و یا آشکار شدن حقی </w:t>
      </w:r>
      <w:r w:rsidRPr="006C7DF1">
        <w:rPr>
          <w:rFonts w:hint="cs"/>
          <w:rtl/>
        </w:rPr>
        <w:t>نمی‌گردد.</w:t>
      </w:r>
      <w:r w:rsidRPr="006C7DF1">
        <w:rPr>
          <w:rtl/>
        </w:rPr>
        <w:t xml:space="preserve"> </w:t>
      </w:r>
      <w:r w:rsidRPr="00D40379">
        <w:rPr>
          <w:b/>
          <w:bCs/>
          <w:sz w:val="36"/>
          <w:szCs w:val="36"/>
          <w:rtl/>
        </w:rPr>
        <w:t>امام احمد</w:t>
      </w:r>
      <w:r w:rsidRPr="00D40379">
        <w:rPr>
          <w:color w:val="0070C0"/>
        </w:rPr>
        <w:sym w:font="Abo-thar" w:char="F065"/>
      </w:r>
      <w:r w:rsidRPr="006C7DF1">
        <w:rPr>
          <w:rFonts w:hint="cs"/>
          <w:rtl/>
        </w:rPr>
        <w:t xml:space="preserve"> </w:t>
      </w:r>
      <w:r w:rsidRPr="006C7DF1">
        <w:rPr>
          <w:rtl/>
        </w:rPr>
        <w:t>در وصیتی جامع فرموده</w:t>
      </w:r>
      <w:r w:rsidRPr="006C7DF1">
        <w:rPr>
          <w:rFonts w:hint="cs"/>
          <w:rtl/>
        </w:rPr>
        <w:t>‌</w:t>
      </w:r>
      <w:r w:rsidRPr="006C7DF1">
        <w:rPr>
          <w:rtl/>
        </w:rPr>
        <w:t xml:space="preserve">اند: </w:t>
      </w:r>
      <w:r w:rsidRPr="006C7DF1">
        <w:rPr>
          <w:rFonts w:hint="cs"/>
          <w:rtl/>
        </w:rPr>
        <w:t>«به</w:t>
      </w:r>
      <w:r w:rsidRPr="006C7DF1">
        <w:rPr>
          <w:rtl/>
        </w:rPr>
        <w:t xml:space="preserve"> سنت و حدیث</w:t>
      </w:r>
      <w:r w:rsidRPr="006C7DF1">
        <w:rPr>
          <w:rFonts w:hint="cs"/>
          <w:rtl/>
        </w:rPr>
        <w:t xml:space="preserve"> چنگ بزنید</w:t>
      </w:r>
      <w:r w:rsidRPr="006C7DF1">
        <w:rPr>
          <w:rtl/>
        </w:rPr>
        <w:t xml:space="preserve"> </w:t>
      </w:r>
      <w:r w:rsidRPr="006C7DF1">
        <w:rPr>
          <w:rFonts w:hint="cs"/>
          <w:rtl/>
        </w:rPr>
        <w:t>که</w:t>
      </w:r>
      <w:r w:rsidRPr="006C7DF1">
        <w:rPr>
          <w:rtl/>
        </w:rPr>
        <w:t xml:space="preserve"> الله به واسطه‌ی این به شما نفع می‌رساند و بپرهیزید از عمیق شدن جدال و کشمکش که </w:t>
      </w:r>
      <w:r w:rsidRPr="006C7DF1">
        <w:rPr>
          <w:rFonts w:hint="cs"/>
          <w:rtl/>
        </w:rPr>
        <w:t>درحقیقت،</w:t>
      </w:r>
      <w:r w:rsidRPr="006C7DF1">
        <w:rPr>
          <w:rtl/>
        </w:rPr>
        <w:t xml:space="preserve"> آن کس که علم کلام را دوست داشته باشد رستگار نمی‌گردد</w:t>
      </w:r>
      <w:r w:rsidRPr="006C7DF1">
        <w:rPr>
          <w:rFonts w:hint="cs"/>
          <w:rtl/>
        </w:rPr>
        <w:t>؛</w:t>
      </w:r>
      <w:r w:rsidRPr="006C7DF1">
        <w:rPr>
          <w:rtl/>
        </w:rPr>
        <w:t xml:space="preserve"> زیرا کلام به سوی نیکی دعوت نمی‌کند. و من علاقه‌ای به کلام و جدال ندارم. </w:t>
      </w:r>
      <w:r w:rsidRPr="00D40379">
        <w:rPr>
          <w:b/>
          <w:bCs/>
          <w:sz w:val="36"/>
          <w:szCs w:val="36"/>
          <w:rtl/>
        </w:rPr>
        <w:t>به سنت‌ها و روایات و فقهی که به شما سود می‌رساند التزام داشته باشید و خود را از مناظره و کلام با اهل شبهه و جدال دور گردانید.</w:t>
      </w:r>
      <w:r w:rsidRPr="006C7DF1">
        <w:rPr>
          <w:rtl/>
        </w:rPr>
        <w:t xml:space="preserve"> مردمان پیش از خود را دیدیم و درک کردیم در حالی که این جدال‌ها را نمی‌دانستند. عاقبت کلام به خیر نمی‌انجامد، الله ما و شما را </w:t>
      </w:r>
      <w:r w:rsidRPr="006C7DF1">
        <w:rPr>
          <w:rFonts w:hint="cs"/>
          <w:rtl/>
        </w:rPr>
        <w:t>از این</w:t>
      </w:r>
      <w:r w:rsidRPr="006C7DF1">
        <w:rPr>
          <w:rtl/>
        </w:rPr>
        <w:t xml:space="preserve"> فتنه‌ها </w:t>
      </w:r>
      <w:r w:rsidRPr="006C7DF1">
        <w:rPr>
          <w:rFonts w:hint="cs"/>
          <w:rtl/>
        </w:rPr>
        <w:t>دور</w:t>
      </w:r>
      <w:r w:rsidRPr="006C7DF1">
        <w:rPr>
          <w:rtl/>
        </w:rPr>
        <w:t xml:space="preserve"> </w:t>
      </w:r>
      <w:r w:rsidRPr="006C7DF1">
        <w:rPr>
          <w:rFonts w:hint="cs"/>
          <w:rtl/>
        </w:rPr>
        <w:t>گردان</w:t>
      </w:r>
      <w:r w:rsidRPr="006C7DF1">
        <w:rPr>
          <w:rtl/>
        </w:rPr>
        <w:t>د و از اسباب هلاکت</w:t>
      </w:r>
      <w:r w:rsidRPr="006C7DF1">
        <w:rPr>
          <w:rFonts w:hint="cs"/>
          <w:rtl/>
        </w:rPr>
        <w:t>،</w:t>
      </w:r>
      <w:r w:rsidRPr="006C7DF1">
        <w:rPr>
          <w:rtl/>
        </w:rPr>
        <w:t xml:space="preserve"> عافیت عنایت کند</w:t>
      </w:r>
      <w:r w:rsidRPr="006C7DF1">
        <w:rPr>
          <w:rFonts w:hint="cs"/>
          <w:rtl/>
        </w:rPr>
        <w:t>».</w:t>
      </w:r>
      <w:r w:rsidRPr="006C7DF1">
        <w:rPr>
          <w:color w:val="FF0000"/>
          <w:vertAlign w:val="superscript"/>
          <w:rtl/>
        </w:rPr>
        <w:footnoteReference w:id="205"/>
      </w:r>
    </w:p>
    <w:p w:rsidR="006C7DF1" w:rsidRPr="006C7DF1" w:rsidRDefault="006C7DF1" w:rsidP="00ED08E9">
      <w:pPr>
        <w:rPr>
          <w:rtl/>
        </w:rPr>
      </w:pPr>
      <w:r w:rsidRPr="006C7DF1">
        <w:rPr>
          <w:rtl/>
        </w:rPr>
        <w:t xml:space="preserve">نهی سلف از این </w:t>
      </w:r>
      <w:r w:rsidRPr="006C7DF1">
        <w:rPr>
          <w:rFonts w:hint="cs"/>
          <w:rtl/>
        </w:rPr>
        <w:t>امر</w:t>
      </w:r>
      <w:r w:rsidRPr="006C7DF1">
        <w:rPr>
          <w:rtl/>
        </w:rPr>
        <w:t xml:space="preserve"> جز به خاطر </w:t>
      </w:r>
      <w:r w:rsidRPr="006C7DF1">
        <w:rPr>
          <w:rFonts w:hint="cs"/>
          <w:rtl/>
        </w:rPr>
        <w:t>درک آنان از خطرات</w:t>
      </w:r>
      <w:r w:rsidRPr="006C7DF1">
        <w:rPr>
          <w:rtl/>
        </w:rPr>
        <w:t xml:space="preserve"> مترتب بر این مسأله نبوده است </w:t>
      </w:r>
      <w:r w:rsidRPr="006C7DF1">
        <w:rPr>
          <w:rFonts w:hint="cs"/>
          <w:rtl/>
        </w:rPr>
        <w:t>از</w:t>
      </w:r>
      <w:r w:rsidRPr="006C7DF1">
        <w:rPr>
          <w:rtl/>
        </w:rPr>
        <w:t xml:space="preserve"> جمله</w:t>
      </w:r>
      <w:r w:rsidRPr="006C7DF1">
        <w:rPr>
          <w:rFonts w:hint="cs"/>
          <w:rtl/>
        </w:rPr>
        <w:t>:</w:t>
      </w:r>
      <w:r w:rsidRPr="006C7DF1">
        <w:rPr>
          <w:color w:val="FF0000"/>
          <w:vertAlign w:val="superscript"/>
          <w:rtl/>
        </w:rPr>
        <w:footnoteReference w:id="206"/>
      </w:r>
    </w:p>
    <w:p w:rsidR="006C7DF1" w:rsidRPr="006C7DF1" w:rsidRDefault="006C7DF1" w:rsidP="00594182">
      <w:pPr>
        <w:rPr>
          <w:rtl/>
        </w:rPr>
      </w:pPr>
      <w:r w:rsidRPr="00ED08E9">
        <w:rPr>
          <w:b/>
          <w:bCs/>
          <w:sz w:val="36"/>
          <w:szCs w:val="36"/>
          <w:rtl/>
        </w:rPr>
        <w:t>الف)</w:t>
      </w:r>
      <w:r w:rsidRPr="006C7DF1">
        <w:rPr>
          <w:rtl/>
        </w:rPr>
        <w:t xml:space="preserve"> جدال در دین</w:t>
      </w:r>
      <w:r w:rsidRPr="006C7DF1">
        <w:rPr>
          <w:rFonts w:hint="cs"/>
          <w:rtl/>
        </w:rPr>
        <w:t>،</w:t>
      </w:r>
      <w:r w:rsidRPr="006C7DF1">
        <w:rPr>
          <w:rtl/>
        </w:rPr>
        <w:t xml:space="preserve"> انسان را به تلون (هر روز به رنگی در آمدن) می‌رساند</w:t>
      </w:r>
      <w:r w:rsidRPr="006C7DF1">
        <w:rPr>
          <w:rFonts w:hint="cs"/>
          <w:rtl/>
        </w:rPr>
        <w:t>؛</w:t>
      </w:r>
      <w:r w:rsidRPr="006C7DF1">
        <w:rPr>
          <w:rtl/>
        </w:rPr>
        <w:t xml:space="preserve"> به گونه‌ای که مجادله کننده بر رای واحدی در دینش نمی‌ماند</w:t>
      </w:r>
      <w:r w:rsidRPr="006C7DF1">
        <w:rPr>
          <w:rFonts w:hint="cs"/>
          <w:rtl/>
        </w:rPr>
        <w:t>،</w:t>
      </w:r>
      <w:r w:rsidRPr="006C7DF1">
        <w:rPr>
          <w:rtl/>
        </w:rPr>
        <w:t xml:space="preserve"> آن گونه که </w:t>
      </w:r>
      <w:r w:rsidRPr="00594182">
        <w:rPr>
          <w:b/>
          <w:bCs/>
          <w:sz w:val="36"/>
          <w:szCs w:val="36"/>
          <w:rtl/>
        </w:rPr>
        <w:t>عمر بن عبدالعزيز</w:t>
      </w:r>
      <w:r w:rsidRPr="00594182">
        <w:rPr>
          <w:rFonts w:hint="cs"/>
          <w:color w:val="0070C0"/>
        </w:rPr>
        <w:sym w:font="Abo-thar" w:char="F065"/>
      </w:r>
      <w:r w:rsidRPr="006C7DF1">
        <w:rPr>
          <w:rtl/>
        </w:rPr>
        <w:t xml:space="preserve"> فرموده</w:t>
      </w:r>
      <w:r w:rsidRPr="006C7DF1">
        <w:rPr>
          <w:rFonts w:hint="cs"/>
          <w:rtl/>
        </w:rPr>
        <w:t xml:space="preserve"> است</w:t>
      </w:r>
      <w:r w:rsidRPr="006C7DF1">
        <w:rPr>
          <w:rtl/>
        </w:rPr>
        <w:t xml:space="preserve">: </w:t>
      </w:r>
      <w:r w:rsidRPr="006C7DF1">
        <w:rPr>
          <w:rFonts w:hint="cs"/>
          <w:rtl/>
        </w:rPr>
        <w:t>«</w:t>
      </w:r>
      <w:r w:rsidRPr="006C7DF1">
        <w:rPr>
          <w:rtl/>
        </w:rPr>
        <w:t xml:space="preserve">هر کس دینش را آماج خصومت و جدال قرار دهد </w:t>
      </w:r>
      <w:r w:rsidRPr="006C7DF1">
        <w:rPr>
          <w:rFonts w:hint="cs"/>
          <w:rtl/>
        </w:rPr>
        <w:t>به</w:t>
      </w:r>
      <w:r w:rsidRPr="006C7DF1">
        <w:rPr>
          <w:rtl/>
        </w:rPr>
        <w:t xml:space="preserve"> </w:t>
      </w:r>
      <w:r w:rsidRPr="006C7DF1">
        <w:rPr>
          <w:rFonts w:hint="cs"/>
          <w:rtl/>
        </w:rPr>
        <w:t xml:space="preserve">بی‌ثباتی و تغییر </w:t>
      </w:r>
      <w:r w:rsidRPr="006C7DF1">
        <w:rPr>
          <w:rtl/>
        </w:rPr>
        <w:t xml:space="preserve">نظر </w:t>
      </w:r>
      <w:r w:rsidRPr="006C7DF1">
        <w:rPr>
          <w:rFonts w:hint="cs"/>
          <w:rtl/>
        </w:rPr>
        <w:t>پیاپی دچار</w:t>
      </w:r>
      <w:r w:rsidRPr="006C7DF1">
        <w:rPr>
          <w:rtl/>
        </w:rPr>
        <w:t xml:space="preserve"> می‌شود</w:t>
      </w:r>
      <w:r w:rsidRPr="006C7DF1">
        <w:rPr>
          <w:rFonts w:hint="cs"/>
          <w:rtl/>
        </w:rPr>
        <w:t>».</w:t>
      </w:r>
      <w:r w:rsidRPr="006C7DF1">
        <w:rPr>
          <w:color w:val="FF0000"/>
          <w:vertAlign w:val="superscript"/>
          <w:rtl/>
        </w:rPr>
        <w:footnoteReference w:id="207"/>
      </w:r>
    </w:p>
    <w:p w:rsidR="006C7DF1" w:rsidRPr="006C7DF1" w:rsidRDefault="006C7DF1" w:rsidP="00594182">
      <w:pPr>
        <w:rPr>
          <w:rtl/>
        </w:rPr>
      </w:pPr>
      <w:r w:rsidRPr="00ED08E9">
        <w:rPr>
          <w:b/>
          <w:bCs/>
          <w:sz w:val="36"/>
          <w:szCs w:val="36"/>
          <w:rtl/>
        </w:rPr>
        <w:t>ب)</w:t>
      </w:r>
      <w:r w:rsidRPr="006C7DF1">
        <w:rPr>
          <w:rtl/>
        </w:rPr>
        <w:t xml:space="preserve"> باعث فرورفتن در </w:t>
      </w:r>
      <w:r w:rsidRPr="006C7DF1">
        <w:rPr>
          <w:rFonts w:hint="cs"/>
          <w:rtl/>
        </w:rPr>
        <w:t>ا</w:t>
      </w:r>
      <w:r w:rsidRPr="006C7DF1">
        <w:rPr>
          <w:rtl/>
        </w:rPr>
        <w:t xml:space="preserve">هوا و گمراهی می‌شود، </w:t>
      </w:r>
      <w:r w:rsidRPr="00594182">
        <w:rPr>
          <w:b/>
          <w:bCs/>
          <w:sz w:val="36"/>
          <w:szCs w:val="36"/>
          <w:rtl/>
        </w:rPr>
        <w:t>ابوقلابه</w:t>
      </w:r>
      <w:r w:rsidRPr="00594182">
        <w:rPr>
          <w:rFonts w:hint="cs"/>
          <w:color w:val="0070C0"/>
        </w:rPr>
        <w:sym w:font="Abo-thar" w:char="F065"/>
      </w:r>
      <w:r w:rsidRPr="006C7DF1">
        <w:rPr>
          <w:rtl/>
        </w:rPr>
        <w:t xml:space="preserve"> فرموده است: </w:t>
      </w:r>
      <w:r w:rsidRPr="006C7DF1">
        <w:rPr>
          <w:rFonts w:hint="cs"/>
          <w:rtl/>
        </w:rPr>
        <w:t>«</w:t>
      </w:r>
      <w:r w:rsidRPr="006C7DF1">
        <w:rPr>
          <w:rtl/>
        </w:rPr>
        <w:t>با اهل هو</w:t>
      </w:r>
      <w:r w:rsidRPr="006C7DF1">
        <w:rPr>
          <w:rFonts w:hint="cs"/>
          <w:rtl/>
        </w:rPr>
        <w:t>ی</w:t>
      </w:r>
      <w:r w:rsidRPr="006C7DF1">
        <w:rPr>
          <w:rtl/>
        </w:rPr>
        <w:t xml:space="preserve"> و هوس ننشینید و مجادله نکنید زیرا من </w:t>
      </w:r>
      <w:r w:rsidRPr="006C7DF1">
        <w:rPr>
          <w:rFonts w:hint="cs"/>
          <w:rtl/>
        </w:rPr>
        <w:t>مطمئن</w:t>
      </w:r>
      <w:r w:rsidRPr="006C7DF1">
        <w:rPr>
          <w:rtl/>
        </w:rPr>
        <w:t xml:space="preserve"> </w:t>
      </w:r>
      <w:r w:rsidRPr="006C7DF1">
        <w:rPr>
          <w:rFonts w:hint="cs"/>
          <w:rtl/>
        </w:rPr>
        <w:t xml:space="preserve">نیستم </w:t>
      </w:r>
      <w:r w:rsidRPr="006C7DF1">
        <w:rPr>
          <w:rtl/>
        </w:rPr>
        <w:t>از این که شما را در گمراهی فروبرند و یا این که قسمتی از دینتان را که بر آنان مشتبه شده بر شما مشتبه گردانند</w:t>
      </w:r>
      <w:r w:rsidRPr="006C7DF1">
        <w:rPr>
          <w:rFonts w:hint="cs"/>
          <w:rtl/>
        </w:rPr>
        <w:t>».</w:t>
      </w:r>
      <w:r w:rsidRPr="006C7DF1">
        <w:rPr>
          <w:color w:val="FF0000"/>
          <w:vertAlign w:val="superscript"/>
          <w:rtl/>
        </w:rPr>
        <w:footnoteReference w:id="208"/>
      </w:r>
    </w:p>
    <w:p w:rsidR="006C7DF1" w:rsidRPr="006C7DF1" w:rsidRDefault="006C7DF1" w:rsidP="00D42086">
      <w:pPr>
        <w:rPr>
          <w:rtl/>
        </w:rPr>
      </w:pPr>
      <w:r w:rsidRPr="00ED08E9">
        <w:rPr>
          <w:b/>
          <w:bCs/>
          <w:sz w:val="36"/>
          <w:szCs w:val="36"/>
          <w:rtl/>
        </w:rPr>
        <w:t>ج)</w:t>
      </w:r>
      <w:r w:rsidRPr="00ED08E9">
        <w:rPr>
          <w:sz w:val="36"/>
          <w:szCs w:val="36"/>
          <w:rtl/>
        </w:rPr>
        <w:t xml:space="preserve"> </w:t>
      </w:r>
      <w:r w:rsidRPr="006C7DF1">
        <w:rPr>
          <w:rtl/>
        </w:rPr>
        <w:t>شیطان در خلال جدال و خصومات، شخص عالم را دچار اشتباه و لغزش می‌کند</w:t>
      </w:r>
      <w:r w:rsidRPr="006C7DF1">
        <w:rPr>
          <w:rFonts w:hint="cs"/>
          <w:rtl/>
        </w:rPr>
        <w:t>،</w:t>
      </w:r>
      <w:r w:rsidRPr="006C7DF1">
        <w:rPr>
          <w:rtl/>
        </w:rPr>
        <w:t xml:space="preserve"> آن گونه که </w:t>
      </w:r>
      <w:r w:rsidRPr="00D42086">
        <w:rPr>
          <w:b/>
          <w:bCs/>
          <w:sz w:val="36"/>
          <w:szCs w:val="36"/>
          <w:rtl/>
        </w:rPr>
        <w:t>مسلم بن یسار</w:t>
      </w:r>
      <w:r w:rsidRPr="00D42086">
        <w:rPr>
          <w:rFonts w:hint="cs"/>
          <w:color w:val="0070C0"/>
        </w:rPr>
        <w:sym w:font="Abo-thar" w:char="F065"/>
      </w:r>
      <w:r w:rsidRPr="006C7DF1">
        <w:rPr>
          <w:rtl/>
        </w:rPr>
        <w:t xml:space="preserve"> فرموده است: </w:t>
      </w:r>
      <w:r w:rsidRPr="006C7DF1">
        <w:rPr>
          <w:rFonts w:hint="cs"/>
          <w:rtl/>
        </w:rPr>
        <w:t>«</w:t>
      </w:r>
      <w:r w:rsidRPr="006C7DF1">
        <w:rPr>
          <w:rtl/>
        </w:rPr>
        <w:t>از جدال</w:t>
      </w:r>
      <w:r w:rsidRPr="006C7DF1">
        <w:rPr>
          <w:rFonts w:hint="cs"/>
          <w:rtl/>
        </w:rPr>
        <w:t xml:space="preserve"> بپرهیزید</w:t>
      </w:r>
      <w:r w:rsidRPr="006C7DF1">
        <w:rPr>
          <w:rtl/>
        </w:rPr>
        <w:t xml:space="preserve"> زیرا هنگامه‌ی گمراهی عالم است و شیطان به وسیله‌ی </w:t>
      </w:r>
      <w:r w:rsidRPr="006C7DF1">
        <w:rPr>
          <w:rFonts w:hint="cs"/>
          <w:rtl/>
        </w:rPr>
        <w:t>جدال،</w:t>
      </w:r>
      <w:r w:rsidRPr="006C7DF1">
        <w:rPr>
          <w:rtl/>
        </w:rPr>
        <w:t xml:space="preserve"> او را دچار لغزش می‌کند</w:t>
      </w:r>
      <w:r w:rsidRPr="006C7DF1">
        <w:rPr>
          <w:rFonts w:hint="cs"/>
          <w:rtl/>
        </w:rPr>
        <w:t>».</w:t>
      </w:r>
      <w:r w:rsidRPr="006C7DF1">
        <w:rPr>
          <w:color w:val="FF0000"/>
          <w:vertAlign w:val="superscript"/>
          <w:rtl/>
        </w:rPr>
        <w:footnoteReference w:id="209"/>
      </w:r>
    </w:p>
    <w:p w:rsidR="006C7DF1" w:rsidRPr="006C7DF1" w:rsidRDefault="006C7DF1" w:rsidP="00ED08E9">
      <w:pPr>
        <w:rPr>
          <w:rtl/>
        </w:rPr>
      </w:pPr>
      <w:r w:rsidRPr="006C7DF1">
        <w:rPr>
          <w:rtl/>
        </w:rPr>
        <w:t xml:space="preserve">6- </w:t>
      </w:r>
      <w:r w:rsidRPr="006C7DF1">
        <w:rPr>
          <w:rFonts w:hint="cs"/>
          <w:rtl/>
        </w:rPr>
        <w:t>اطمینان یافتن</w:t>
      </w:r>
      <w:r w:rsidRPr="006C7DF1">
        <w:rPr>
          <w:rtl/>
        </w:rPr>
        <w:t xml:space="preserve"> </w:t>
      </w:r>
      <w:r w:rsidRPr="006C7DF1">
        <w:rPr>
          <w:rFonts w:hint="cs"/>
          <w:rtl/>
        </w:rPr>
        <w:t xml:space="preserve">از </w:t>
      </w:r>
      <w:r w:rsidRPr="006C7DF1">
        <w:rPr>
          <w:rtl/>
        </w:rPr>
        <w:t xml:space="preserve">سند </w:t>
      </w:r>
      <w:r w:rsidRPr="006C7DF1">
        <w:rPr>
          <w:rFonts w:hint="cs"/>
          <w:rtl/>
        </w:rPr>
        <w:t>سخنانی که</w:t>
      </w:r>
      <w:r w:rsidRPr="006C7DF1">
        <w:rPr>
          <w:rtl/>
        </w:rPr>
        <w:t xml:space="preserve"> به علما</w:t>
      </w:r>
      <w:r w:rsidRPr="006C7DF1">
        <w:rPr>
          <w:rFonts w:hint="cs"/>
          <w:rtl/>
        </w:rPr>
        <w:t xml:space="preserve"> منسوب است</w:t>
      </w:r>
      <w:r w:rsidRPr="006C7DF1">
        <w:rPr>
          <w:rtl/>
        </w:rPr>
        <w:t xml:space="preserve"> به ویژه آن چه که از آن بوی مخالفت با اجماع در مسائل عقیدتی می‌آید، از جمله اقوالی که برخی از محقق</w:t>
      </w:r>
      <w:r w:rsidRPr="006C7DF1">
        <w:rPr>
          <w:rFonts w:hint="cs"/>
          <w:rtl/>
        </w:rPr>
        <w:t>ا</w:t>
      </w:r>
      <w:r w:rsidRPr="006C7DF1">
        <w:rPr>
          <w:rtl/>
        </w:rPr>
        <w:t xml:space="preserve">ن در مسائل ایمان به بعضی از </w:t>
      </w:r>
      <w:r w:rsidRPr="00D42086">
        <w:rPr>
          <w:b/>
          <w:bCs/>
          <w:sz w:val="36"/>
          <w:szCs w:val="36"/>
          <w:rtl/>
        </w:rPr>
        <w:t>سلف صالح</w:t>
      </w:r>
      <w:r w:rsidRPr="006C7DF1">
        <w:rPr>
          <w:rtl/>
        </w:rPr>
        <w:t xml:space="preserve"> </w:t>
      </w:r>
      <w:r w:rsidRPr="006C7DF1">
        <w:rPr>
          <w:rFonts w:hint="cs"/>
          <w:rtl/>
        </w:rPr>
        <w:t>نسبت</w:t>
      </w:r>
      <w:r w:rsidRPr="006C7DF1">
        <w:rPr>
          <w:rtl/>
        </w:rPr>
        <w:t xml:space="preserve"> </w:t>
      </w:r>
      <w:r w:rsidRPr="006C7DF1">
        <w:rPr>
          <w:rFonts w:hint="cs"/>
          <w:rtl/>
        </w:rPr>
        <w:t>دا</w:t>
      </w:r>
      <w:r w:rsidRPr="006C7DF1">
        <w:rPr>
          <w:rtl/>
        </w:rPr>
        <w:t>ده</w:t>
      </w:r>
      <w:r w:rsidRPr="006C7DF1">
        <w:rPr>
          <w:rFonts w:hint="cs"/>
          <w:rtl/>
        </w:rPr>
        <w:t>‌</w:t>
      </w:r>
      <w:r w:rsidRPr="006C7DF1">
        <w:rPr>
          <w:rtl/>
        </w:rPr>
        <w:t>اند</w:t>
      </w:r>
      <w:r w:rsidRPr="006C7DF1">
        <w:rPr>
          <w:color w:val="FF0000"/>
          <w:vertAlign w:val="superscript"/>
          <w:rtl/>
        </w:rPr>
        <w:footnoteReference w:id="210"/>
      </w:r>
      <w:r w:rsidRPr="006C7DF1">
        <w:rPr>
          <w:rtl/>
        </w:rPr>
        <w:t xml:space="preserve"> که بعد از تبیین و ت</w:t>
      </w:r>
      <w:r w:rsidRPr="006C7DF1">
        <w:rPr>
          <w:rFonts w:hint="cs"/>
          <w:rtl/>
        </w:rPr>
        <w:t>أ</w:t>
      </w:r>
      <w:r w:rsidRPr="006C7DF1">
        <w:rPr>
          <w:rtl/>
        </w:rPr>
        <w:t xml:space="preserve">مل مشخص </w:t>
      </w:r>
      <w:r w:rsidRPr="006C7DF1">
        <w:rPr>
          <w:rFonts w:hint="cs"/>
          <w:rtl/>
        </w:rPr>
        <w:t>می‌</w:t>
      </w:r>
      <w:r w:rsidRPr="006C7DF1">
        <w:rPr>
          <w:rtl/>
        </w:rPr>
        <w:t>ش</w:t>
      </w:r>
      <w:r w:rsidRPr="006C7DF1">
        <w:rPr>
          <w:rFonts w:hint="cs"/>
          <w:rtl/>
        </w:rPr>
        <w:t>و</w:t>
      </w:r>
      <w:r w:rsidRPr="006C7DF1">
        <w:rPr>
          <w:rtl/>
        </w:rPr>
        <w:t xml:space="preserve">د که دو حالت دارد: </w:t>
      </w:r>
    </w:p>
    <w:p w:rsidR="006C7DF1" w:rsidRPr="006C7DF1" w:rsidRDefault="00D42086" w:rsidP="00D42086">
      <w:pPr>
        <w:rPr>
          <w:rtl/>
        </w:rPr>
      </w:pPr>
      <w:r>
        <w:rPr>
          <w:rFonts w:hint="cs"/>
          <w:b/>
          <w:bCs/>
          <w:sz w:val="36"/>
          <w:szCs w:val="36"/>
          <w:rtl/>
        </w:rPr>
        <w:t>حالت اول</w:t>
      </w:r>
      <w:r w:rsidR="006C7DF1" w:rsidRPr="00ED08E9">
        <w:rPr>
          <w:b/>
          <w:bCs/>
          <w:sz w:val="36"/>
          <w:szCs w:val="36"/>
          <w:rtl/>
        </w:rPr>
        <w:t>)</w:t>
      </w:r>
      <w:r w:rsidR="006C7DF1" w:rsidRPr="00ED08E9">
        <w:rPr>
          <w:sz w:val="36"/>
          <w:szCs w:val="36"/>
          <w:rtl/>
        </w:rPr>
        <w:t xml:space="preserve"> </w:t>
      </w:r>
      <w:r w:rsidR="006C7DF1" w:rsidRPr="006C7DF1">
        <w:rPr>
          <w:rFonts w:hint="cs"/>
          <w:rtl/>
        </w:rPr>
        <w:t>اگرچه</w:t>
      </w:r>
      <w:r w:rsidR="006C7DF1" w:rsidRPr="006C7DF1">
        <w:rPr>
          <w:rtl/>
        </w:rPr>
        <w:t xml:space="preserve"> نسبت این کلام به آن شخص صحیح است اما دقیق فهم نشده است زیرا مثلاً در سیاقی مشخص وارد شده است که جدا کردنش از آن سیاق و تعمیم دادن آن صحیح نیست و لازم است که در کلام محکم آن امام بررسی شود و برداشت اشتباه از کلامش را تصحیح کرد همان‌طور که </w:t>
      </w:r>
      <w:r w:rsidR="006C7DF1" w:rsidRPr="00D42086">
        <w:rPr>
          <w:b/>
          <w:bCs/>
          <w:sz w:val="36"/>
          <w:szCs w:val="36"/>
          <w:rtl/>
        </w:rPr>
        <w:t>شیخ</w:t>
      </w:r>
      <w:r w:rsidR="006C7DF1" w:rsidRPr="00D42086">
        <w:rPr>
          <w:rFonts w:hint="cs"/>
          <w:b/>
          <w:bCs/>
          <w:sz w:val="36"/>
          <w:szCs w:val="36"/>
          <w:rtl/>
        </w:rPr>
        <w:t>‌</w:t>
      </w:r>
      <w:r w:rsidR="006C7DF1" w:rsidRPr="00D42086">
        <w:rPr>
          <w:b/>
          <w:bCs/>
          <w:sz w:val="36"/>
          <w:szCs w:val="36"/>
          <w:rtl/>
        </w:rPr>
        <w:t>الاسلام ابن</w:t>
      </w:r>
      <w:r w:rsidR="006C7DF1" w:rsidRPr="00D42086">
        <w:rPr>
          <w:rFonts w:hint="cs"/>
          <w:b/>
          <w:bCs/>
          <w:sz w:val="36"/>
          <w:szCs w:val="36"/>
          <w:rtl/>
        </w:rPr>
        <w:t>‌</w:t>
      </w:r>
      <w:r w:rsidR="006C7DF1" w:rsidRPr="00D42086">
        <w:rPr>
          <w:b/>
          <w:bCs/>
          <w:sz w:val="36"/>
          <w:szCs w:val="36"/>
          <w:rtl/>
        </w:rPr>
        <w:t>تيمي</w:t>
      </w:r>
      <w:r w:rsidR="006C7DF1" w:rsidRPr="00D42086">
        <w:rPr>
          <w:rFonts w:hint="cs"/>
          <w:b/>
          <w:bCs/>
          <w:sz w:val="36"/>
          <w:szCs w:val="36"/>
          <w:rtl/>
        </w:rPr>
        <w:t>ه</w:t>
      </w:r>
      <w:r w:rsidR="006C7DF1" w:rsidRPr="00D42086">
        <w:rPr>
          <w:color w:val="0070C0"/>
        </w:rPr>
        <w:sym w:font="Abo-thar" w:char="F065"/>
      </w:r>
      <w:r w:rsidR="006C7DF1" w:rsidRPr="006C7DF1">
        <w:rPr>
          <w:rFonts w:hint="cs"/>
          <w:rtl/>
        </w:rPr>
        <w:t xml:space="preserve"> </w:t>
      </w:r>
      <w:r w:rsidR="006C7DF1" w:rsidRPr="006C7DF1">
        <w:rPr>
          <w:rtl/>
        </w:rPr>
        <w:t xml:space="preserve">فرموده: </w:t>
      </w:r>
      <w:r w:rsidR="006C7DF1" w:rsidRPr="006C7DF1">
        <w:rPr>
          <w:rFonts w:hint="cs"/>
          <w:rtl/>
        </w:rPr>
        <w:t>«</w:t>
      </w:r>
      <w:r w:rsidR="006C7DF1" w:rsidRPr="006C7DF1">
        <w:rPr>
          <w:rtl/>
        </w:rPr>
        <w:t>واجب است که سخن هر شخص به واسطه‌ی رجوع به سخنان دیگرش تفسیر گردد، و از همه‌ی سخنش استفاده کرد و عادت او را در استفاده از این الفاظ شناخت که منظورش چیست</w:t>
      </w:r>
      <w:r w:rsidR="006C7DF1" w:rsidRPr="006C7DF1">
        <w:rPr>
          <w:rFonts w:hint="cs"/>
          <w:rtl/>
        </w:rPr>
        <w:t>؟</w:t>
      </w:r>
      <w:r w:rsidR="006C7DF1" w:rsidRPr="006C7DF1">
        <w:rPr>
          <w:rtl/>
        </w:rPr>
        <w:t xml:space="preserve"> و از استفاده‌ی هر لفظ چه منظوری دارد و بایستی معانی‌ای که او در جاهای دیگر مدنظر دارد و بیان کرده است</w:t>
      </w:r>
      <w:r w:rsidR="006C7DF1" w:rsidRPr="006C7DF1">
        <w:rPr>
          <w:rFonts w:hint="cs"/>
          <w:rtl/>
        </w:rPr>
        <w:t xml:space="preserve"> را</w:t>
      </w:r>
      <w:r w:rsidR="006C7DF1" w:rsidRPr="006C7DF1">
        <w:rPr>
          <w:rtl/>
        </w:rPr>
        <w:t xml:space="preserve"> شناخت. پس هنگامی که عرف و عادت شخص متکلم و مرادش از الفاظش شناخته شد می‌توان از آن‌ها برای فهمیدن معنای سخنش استفاده </w:t>
      </w:r>
      <w:r w:rsidR="006C7DF1" w:rsidRPr="006C7DF1">
        <w:rPr>
          <w:rFonts w:hint="cs"/>
          <w:rtl/>
        </w:rPr>
        <w:t>کرد</w:t>
      </w:r>
      <w:r w:rsidR="006C7DF1" w:rsidRPr="006C7DF1">
        <w:rPr>
          <w:rtl/>
        </w:rPr>
        <w:t xml:space="preserve"> اما اگر سخنش را در راستای عادت استعمال آن </w:t>
      </w:r>
      <w:r w:rsidR="006C7DF1" w:rsidRPr="006C7DF1">
        <w:rPr>
          <w:rFonts w:hint="cs"/>
          <w:rtl/>
        </w:rPr>
        <w:t>نبود</w:t>
      </w:r>
      <w:r w:rsidR="006C7DF1" w:rsidRPr="006C7DF1">
        <w:rPr>
          <w:rtl/>
        </w:rPr>
        <w:t xml:space="preserve"> و بر معنایی حمل </w:t>
      </w:r>
      <w:r w:rsidR="006C7DF1" w:rsidRPr="006C7DF1">
        <w:rPr>
          <w:rFonts w:hint="cs"/>
          <w:rtl/>
        </w:rPr>
        <w:t>نمو</w:t>
      </w:r>
      <w:r w:rsidR="006C7DF1" w:rsidRPr="006C7DF1">
        <w:rPr>
          <w:rtl/>
        </w:rPr>
        <w:t>د که معمولا آن شخص از آن لفظ برایش استفاده نمی‌کند</w:t>
      </w:r>
      <w:r w:rsidR="006C7DF1" w:rsidRPr="006C7DF1">
        <w:rPr>
          <w:rFonts w:hint="cs"/>
          <w:rtl/>
        </w:rPr>
        <w:t xml:space="preserve"> طوری‌که</w:t>
      </w:r>
      <w:r w:rsidR="006C7DF1" w:rsidRPr="006C7DF1">
        <w:rPr>
          <w:rtl/>
        </w:rPr>
        <w:t xml:space="preserve"> سخنش را متناقض نشان می‌دهد</w:t>
      </w:r>
      <w:r w:rsidR="006C7DF1" w:rsidRPr="006C7DF1">
        <w:rPr>
          <w:rFonts w:hint="cs"/>
          <w:rtl/>
        </w:rPr>
        <w:t xml:space="preserve"> </w:t>
      </w:r>
      <w:r w:rsidR="006C7DF1" w:rsidRPr="006C7DF1">
        <w:rPr>
          <w:rtl/>
        </w:rPr>
        <w:t xml:space="preserve">این کار تحریف سخن شخص از جایگاه خودش و دروغ بستن بر وی و </w:t>
      </w:r>
      <w:r w:rsidR="006C7DF1" w:rsidRPr="006C7DF1">
        <w:rPr>
          <w:rFonts w:hint="cs"/>
          <w:rtl/>
        </w:rPr>
        <w:t>تغییر</w:t>
      </w:r>
      <w:r w:rsidR="006C7DF1" w:rsidRPr="006C7DF1">
        <w:rPr>
          <w:rtl/>
        </w:rPr>
        <w:t xml:space="preserve"> </w:t>
      </w:r>
      <w:r w:rsidR="006C7DF1" w:rsidRPr="006C7DF1">
        <w:rPr>
          <w:rFonts w:hint="cs"/>
          <w:rtl/>
        </w:rPr>
        <w:t>دا</w:t>
      </w:r>
      <w:r w:rsidR="006C7DF1" w:rsidRPr="006C7DF1">
        <w:rPr>
          <w:rtl/>
        </w:rPr>
        <w:t>دن مرادش به شمار می‌رود</w:t>
      </w:r>
      <w:r w:rsidR="006C7DF1" w:rsidRPr="006C7DF1">
        <w:rPr>
          <w:rFonts w:hint="cs"/>
          <w:rtl/>
        </w:rPr>
        <w:t>».</w:t>
      </w:r>
      <w:r w:rsidR="006C7DF1" w:rsidRPr="006C7DF1">
        <w:rPr>
          <w:color w:val="FF0000"/>
          <w:vertAlign w:val="superscript"/>
          <w:rtl/>
        </w:rPr>
        <w:footnoteReference w:id="211"/>
      </w:r>
    </w:p>
    <w:p w:rsidR="006C7DF1" w:rsidRPr="006C7DF1" w:rsidRDefault="00D42086" w:rsidP="007B5159">
      <w:pPr>
        <w:rPr>
          <w:rtl/>
        </w:rPr>
      </w:pPr>
      <w:r>
        <w:rPr>
          <w:rFonts w:hint="cs"/>
          <w:b/>
          <w:bCs/>
          <w:sz w:val="36"/>
          <w:szCs w:val="36"/>
          <w:rtl/>
        </w:rPr>
        <w:t>حالت دوم</w:t>
      </w:r>
      <w:r w:rsidR="006C7DF1" w:rsidRPr="00ED08E9">
        <w:rPr>
          <w:b/>
          <w:bCs/>
          <w:sz w:val="36"/>
          <w:szCs w:val="36"/>
          <w:rtl/>
        </w:rPr>
        <w:t>)</w:t>
      </w:r>
      <w:r w:rsidR="006C7DF1" w:rsidRPr="00ED08E9">
        <w:rPr>
          <w:sz w:val="36"/>
          <w:szCs w:val="36"/>
          <w:rtl/>
        </w:rPr>
        <w:t xml:space="preserve"> </w:t>
      </w:r>
      <w:r w:rsidR="006C7DF1" w:rsidRPr="006C7DF1">
        <w:rPr>
          <w:rtl/>
        </w:rPr>
        <w:t>این که آن سخن</w:t>
      </w:r>
      <w:r w:rsidR="006C7DF1" w:rsidRPr="006C7DF1">
        <w:rPr>
          <w:rFonts w:hint="cs"/>
          <w:rtl/>
        </w:rPr>
        <w:t>،</w:t>
      </w:r>
      <w:r w:rsidR="006C7DF1" w:rsidRPr="006C7DF1">
        <w:rPr>
          <w:rtl/>
        </w:rPr>
        <w:t xml:space="preserve"> خطای عالم است </w:t>
      </w:r>
      <w:r w:rsidR="006C7DF1" w:rsidRPr="006C7DF1">
        <w:rPr>
          <w:rFonts w:hint="cs"/>
          <w:rtl/>
        </w:rPr>
        <w:t xml:space="preserve">لذا </w:t>
      </w:r>
      <w:r w:rsidR="006C7DF1" w:rsidRPr="006C7DF1">
        <w:rPr>
          <w:rtl/>
        </w:rPr>
        <w:t>از قبیل</w:t>
      </w:r>
      <w:r w:rsidR="006C7DF1" w:rsidRPr="006C7DF1">
        <w:rPr>
          <w:rFonts w:hint="cs"/>
          <w:rtl/>
        </w:rPr>
        <w:t>:</w:t>
      </w:r>
      <w:r w:rsidR="006C7DF1" w:rsidRPr="006C7DF1">
        <w:rPr>
          <w:rtl/>
        </w:rPr>
        <w:t xml:space="preserve"> </w:t>
      </w:r>
      <w:r w:rsidR="006C7DF1" w:rsidRPr="006C7DF1">
        <w:rPr>
          <w:rFonts w:hint="cs"/>
          <w:rtl/>
        </w:rPr>
        <w:t>«</w:t>
      </w:r>
      <w:r w:rsidR="006C7DF1" w:rsidRPr="006C7DF1">
        <w:rPr>
          <w:rtl/>
        </w:rPr>
        <w:t>لغزش علما</w:t>
      </w:r>
      <w:r w:rsidR="006C7DF1" w:rsidRPr="006C7DF1">
        <w:rPr>
          <w:rFonts w:hint="cs"/>
          <w:rtl/>
        </w:rPr>
        <w:t>»</w:t>
      </w:r>
      <w:r w:rsidR="006C7DF1" w:rsidRPr="006C7DF1">
        <w:rPr>
          <w:rtl/>
        </w:rPr>
        <w:t xml:space="preserve"> محسوب شده و </w:t>
      </w:r>
      <w:r w:rsidR="006C7DF1" w:rsidRPr="006C7DF1">
        <w:rPr>
          <w:rFonts w:hint="cs"/>
          <w:rtl/>
        </w:rPr>
        <w:t>از</w:t>
      </w:r>
      <w:r w:rsidR="006C7DF1" w:rsidRPr="006C7DF1">
        <w:rPr>
          <w:rtl/>
        </w:rPr>
        <w:t xml:space="preserve"> آن مسأله پیروی نمی‌شود</w:t>
      </w:r>
      <w:r w:rsidR="006C7DF1" w:rsidRPr="006C7DF1">
        <w:rPr>
          <w:rFonts w:hint="cs"/>
          <w:rtl/>
        </w:rPr>
        <w:t>،</w:t>
      </w:r>
      <w:r w:rsidR="006C7DF1" w:rsidRPr="006C7DF1">
        <w:rPr>
          <w:rtl/>
        </w:rPr>
        <w:t xml:space="preserve"> هرچند که بایستی با حفظ احترام و </w:t>
      </w:r>
      <w:r w:rsidR="006C7DF1" w:rsidRPr="006C7DF1">
        <w:rPr>
          <w:rFonts w:hint="cs"/>
          <w:rtl/>
        </w:rPr>
        <w:t>ادب</w:t>
      </w:r>
      <w:r w:rsidR="006C7DF1" w:rsidRPr="006C7DF1">
        <w:rPr>
          <w:rtl/>
        </w:rPr>
        <w:t xml:space="preserve"> با آن برخورد شود</w:t>
      </w:r>
      <w:r w:rsidR="006C7DF1" w:rsidRPr="006C7DF1">
        <w:rPr>
          <w:rFonts w:hint="cs"/>
          <w:rtl/>
        </w:rPr>
        <w:t>.</w:t>
      </w:r>
      <w:r w:rsidR="006C7DF1" w:rsidRPr="006C7DF1">
        <w:rPr>
          <w:rtl/>
        </w:rPr>
        <w:t xml:space="preserve"> همان‌طور که </w:t>
      </w:r>
      <w:r w:rsidR="006C7DF1" w:rsidRPr="007B5159">
        <w:rPr>
          <w:b/>
          <w:bCs/>
          <w:sz w:val="36"/>
          <w:szCs w:val="36"/>
          <w:rtl/>
        </w:rPr>
        <w:t>ابن قیم</w:t>
      </w:r>
      <w:r w:rsidR="006C7DF1" w:rsidRPr="007B5159">
        <w:rPr>
          <w:color w:val="0070C0"/>
        </w:rPr>
        <w:sym w:font="Abo-thar" w:char="F065"/>
      </w:r>
      <w:r w:rsidR="006C7DF1" w:rsidRPr="006C7DF1">
        <w:rPr>
          <w:rFonts w:hint="cs"/>
          <w:rtl/>
        </w:rPr>
        <w:t xml:space="preserve"> </w:t>
      </w:r>
      <w:r w:rsidR="006C7DF1" w:rsidRPr="006C7DF1">
        <w:rPr>
          <w:rtl/>
        </w:rPr>
        <w:t>فرموده</w:t>
      </w:r>
      <w:r w:rsidR="006C7DF1" w:rsidRPr="006C7DF1">
        <w:rPr>
          <w:rFonts w:hint="cs"/>
          <w:rtl/>
        </w:rPr>
        <w:t xml:space="preserve"> است</w:t>
      </w:r>
      <w:r w:rsidR="006C7DF1" w:rsidRPr="006C7DF1">
        <w:rPr>
          <w:rtl/>
        </w:rPr>
        <w:t xml:space="preserve">: </w:t>
      </w:r>
      <w:r w:rsidR="006C7DF1" w:rsidRPr="006C7DF1">
        <w:rPr>
          <w:rFonts w:hint="cs"/>
          <w:rtl/>
        </w:rPr>
        <w:t>«</w:t>
      </w:r>
      <w:r w:rsidR="006C7DF1" w:rsidRPr="006C7DF1">
        <w:rPr>
          <w:rtl/>
        </w:rPr>
        <w:t xml:space="preserve">و هر کس که به شریعت و دنیای واقع علمی داشته باشد به تحقیق می‌داند که چه بسا شخص بزرگواری که در اسلام دارای آثار و اقدام نیکو بوده و در میان اهل اسلام دارای جایگاهی والاست اما دچار لغزش و خطایی نیز بشود که به خاطر اجتهادش در </w:t>
      </w:r>
      <w:r w:rsidR="006C7DF1" w:rsidRPr="006C7DF1">
        <w:rPr>
          <w:rFonts w:hint="cs"/>
          <w:rtl/>
        </w:rPr>
        <w:t>آن</w:t>
      </w:r>
      <w:r w:rsidR="006C7DF1" w:rsidRPr="006C7DF1">
        <w:rPr>
          <w:rtl/>
        </w:rPr>
        <w:t xml:space="preserve"> مسأله</w:t>
      </w:r>
      <w:r w:rsidR="006C7DF1" w:rsidRPr="006C7DF1">
        <w:rPr>
          <w:rFonts w:hint="cs"/>
          <w:rtl/>
        </w:rPr>
        <w:t>،</w:t>
      </w:r>
      <w:r w:rsidR="006C7DF1" w:rsidRPr="006C7DF1">
        <w:rPr>
          <w:rtl/>
        </w:rPr>
        <w:t xml:space="preserve"> معذور و بلکه م</w:t>
      </w:r>
      <w:r w:rsidR="006C7DF1" w:rsidRPr="006C7DF1">
        <w:rPr>
          <w:rFonts w:hint="cs"/>
          <w:rtl/>
        </w:rPr>
        <w:t>أ</w:t>
      </w:r>
      <w:r w:rsidR="006C7DF1" w:rsidRPr="006C7DF1">
        <w:rPr>
          <w:rtl/>
        </w:rPr>
        <w:t>جور نیز می‌باشد</w:t>
      </w:r>
      <w:r w:rsidR="006C7DF1" w:rsidRPr="006C7DF1">
        <w:rPr>
          <w:rFonts w:hint="cs"/>
          <w:rtl/>
        </w:rPr>
        <w:t>،</w:t>
      </w:r>
      <w:r w:rsidR="006C7DF1" w:rsidRPr="006C7DF1">
        <w:rPr>
          <w:rtl/>
        </w:rPr>
        <w:t xml:space="preserve"> </w:t>
      </w:r>
      <w:r w:rsidR="006C7DF1" w:rsidRPr="006C7DF1">
        <w:rPr>
          <w:rFonts w:hint="cs"/>
          <w:rtl/>
        </w:rPr>
        <w:t>لذا</w:t>
      </w:r>
      <w:r w:rsidR="006C7DF1" w:rsidRPr="006C7DF1">
        <w:rPr>
          <w:rtl/>
        </w:rPr>
        <w:t xml:space="preserve"> </w:t>
      </w:r>
      <w:r w:rsidR="006C7DF1" w:rsidRPr="006C7DF1">
        <w:rPr>
          <w:rFonts w:hint="cs"/>
          <w:rtl/>
        </w:rPr>
        <w:t>جایز نیست</w:t>
      </w:r>
      <w:r w:rsidR="006C7DF1" w:rsidRPr="006C7DF1">
        <w:rPr>
          <w:rtl/>
        </w:rPr>
        <w:t xml:space="preserve"> از او پیروی شود</w:t>
      </w:r>
      <w:r w:rsidR="006C7DF1" w:rsidRPr="006C7DF1">
        <w:rPr>
          <w:rFonts w:hint="cs"/>
          <w:rtl/>
        </w:rPr>
        <w:t>،</w:t>
      </w:r>
      <w:r w:rsidR="006C7DF1" w:rsidRPr="006C7DF1">
        <w:rPr>
          <w:rtl/>
        </w:rPr>
        <w:t xml:space="preserve"> همان‌گونه که جایز نیست جایگاه و امامت و منزلتش را در نزد مسلمین کاهش و هدر داد</w:t>
      </w:r>
      <w:r w:rsidR="006C7DF1" w:rsidRPr="006C7DF1">
        <w:rPr>
          <w:rFonts w:hint="cs"/>
          <w:rtl/>
        </w:rPr>
        <w:t>».</w:t>
      </w:r>
      <w:r w:rsidR="006C7DF1" w:rsidRPr="006C7DF1">
        <w:rPr>
          <w:color w:val="FF0000"/>
          <w:vertAlign w:val="superscript"/>
          <w:rtl/>
        </w:rPr>
        <w:footnoteReference w:id="212"/>
      </w:r>
    </w:p>
    <w:p w:rsidR="006C7DF1" w:rsidRPr="006C7DF1" w:rsidRDefault="006C7DF1" w:rsidP="00ED08E9">
      <w:pPr>
        <w:rPr>
          <w:rtl/>
        </w:rPr>
      </w:pPr>
      <w:r w:rsidRPr="006C7DF1">
        <w:rPr>
          <w:rtl/>
        </w:rPr>
        <w:t xml:space="preserve">7- رد دادن بر </w:t>
      </w:r>
      <w:r w:rsidRPr="006C7DF1">
        <w:rPr>
          <w:rFonts w:hint="cs"/>
          <w:rtl/>
        </w:rPr>
        <w:t>شبهاتی</w:t>
      </w:r>
      <w:r w:rsidRPr="006C7DF1">
        <w:rPr>
          <w:rtl/>
        </w:rPr>
        <w:t xml:space="preserve"> که در این مسائل وجود دارد و ابطال آن با دلیل و برهان برای حفاظت از امت در برابر </w:t>
      </w:r>
      <w:r w:rsidRPr="006C7DF1">
        <w:rPr>
          <w:rFonts w:hint="cs"/>
          <w:rtl/>
        </w:rPr>
        <w:t>نیرنگ</w:t>
      </w:r>
      <w:r w:rsidRPr="006C7DF1">
        <w:rPr>
          <w:rtl/>
        </w:rPr>
        <w:t xml:space="preserve"> </w:t>
      </w:r>
      <w:r w:rsidRPr="006C7DF1">
        <w:rPr>
          <w:rFonts w:hint="cs"/>
          <w:rtl/>
        </w:rPr>
        <w:t>باطل‌پیشه‌گان،</w:t>
      </w:r>
      <w:r w:rsidRPr="006C7DF1">
        <w:rPr>
          <w:rtl/>
        </w:rPr>
        <w:t xml:space="preserve"> تحریف اهل غلو و ت</w:t>
      </w:r>
      <w:r w:rsidRPr="006C7DF1">
        <w:rPr>
          <w:rFonts w:hint="cs"/>
          <w:rtl/>
        </w:rPr>
        <w:t>أ</w:t>
      </w:r>
      <w:r w:rsidRPr="006C7DF1">
        <w:rPr>
          <w:rtl/>
        </w:rPr>
        <w:t xml:space="preserve">ویل جاهلان. </w:t>
      </w:r>
    </w:p>
    <w:p w:rsidR="006C7DF1" w:rsidRPr="006C7DF1" w:rsidRDefault="006C7DF1" w:rsidP="00ED08E9">
      <w:pPr>
        <w:rPr>
          <w:rtl/>
        </w:rPr>
      </w:pPr>
      <w:r w:rsidRPr="006C7DF1">
        <w:rPr>
          <w:rtl/>
        </w:rPr>
        <w:t>8- لازم است که خطاب دعوی و تربیتی</w:t>
      </w:r>
      <w:r w:rsidRPr="006C7DF1">
        <w:rPr>
          <w:rFonts w:hint="cs"/>
          <w:rtl/>
        </w:rPr>
        <w:t>،</w:t>
      </w:r>
      <w:r w:rsidRPr="006C7DF1">
        <w:rPr>
          <w:rtl/>
        </w:rPr>
        <w:t xml:space="preserve"> خطابی متوازن باشد نه این که به جنبه‌ای از کار اهتمام داده و از بقیه غفلت </w:t>
      </w:r>
      <w:r w:rsidRPr="006C7DF1">
        <w:rPr>
          <w:rFonts w:hint="cs"/>
          <w:rtl/>
        </w:rPr>
        <w:t>شو</w:t>
      </w:r>
      <w:r w:rsidRPr="006C7DF1">
        <w:rPr>
          <w:rtl/>
        </w:rPr>
        <w:t xml:space="preserve">د؛ از </w:t>
      </w:r>
      <w:r w:rsidRPr="006C7DF1">
        <w:rPr>
          <w:rFonts w:hint="cs"/>
          <w:rtl/>
        </w:rPr>
        <w:t>جمله اینکه</w:t>
      </w:r>
      <w:r w:rsidRPr="006C7DF1">
        <w:rPr>
          <w:rtl/>
        </w:rPr>
        <w:t xml:space="preserve"> وجوب توازن بین امیدواری و ترس</w:t>
      </w:r>
      <w:r w:rsidRPr="006C7DF1">
        <w:rPr>
          <w:rFonts w:hint="cs"/>
          <w:rtl/>
        </w:rPr>
        <w:t xml:space="preserve"> رعایت شود</w:t>
      </w:r>
      <w:r w:rsidRPr="006C7DF1">
        <w:rPr>
          <w:rtl/>
        </w:rPr>
        <w:t xml:space="preserve"> زیرا غافل شدن از جنبه‌ی ترس از الله مردمان را به سوی </w:t>
      </w:r>
      <w:r w:rsidRPr="006C7DF1">
        <w:rPr>
          <w:rFonts w:hint="cs"/>
          <w:rtl/>
        </w:rPr>
        <w:t>جسارت</w:t>
      </w:r>
      <w:r w:rsidRPr="006C7DF1">
        <w:rPr>
          <w:rtl/>
        </w:rPr>
        <w:t xml:space="preserve"> </w:t>
      </w:r>
      <w:r w:rsidRPr="006C7DF1">
        <w:rPr>
          <w:rFonts w:hint="cs"/>
          <w:rtl/>
        </w:rPr>
        <w:t>در</w:t>
      </w:r>
      <w:r w:rsidRPr="006C7DF1">
        <w:rPr>
          <w:rtl/>
        </w:rPr>
        <w:t xml:space="preserve"> معصیت پروردگار سوق می‌دهد و غافل شدن از جانب امید داشتن به الله</w:t>
      </w:r>
      <w:r w:rsidRPr="006C7DF1">
        <w:rPr>
          <w:rFonts w:hint="cs"/>
          <w:rtl/>
        </w:rPr>
        <w:t>،</w:t>
      </w:r>
      <w:r w:rsidRPr="006C7DF1">
        <w:rPr>
          <w:rtl/>
        </w:rPr>
        <w:t xml:space="preserve"> باعث واکنش متناقض شده که همان انتشار ارجاء و سبک</w:t>
      </w:r>
      <w:r w:rsidRPr="006C7DF1">
        <w:rPr>
          <w:rFonts w:hint="cs"/>
          <w:rtl/>
        </w:rPr>
        <w:t>‌</w:t>
      </w:r>
      <w:r w:rsidRPr="006C7DF1">
        <w:rPr>
          <w:rtl/>
        </w:rPr>
        <w:t xml:space="preserve">نگری به احکام شریعت است. </w:t>
      </w:r>
      <w:r w:rsidRPr="006C7DF1">
        <w:rPr>
          <w:rFonts w:hint="cs"/>
          <w:rtl/>
        </w:rPr>
        <w:t xml:space="preserve">همچنین </w:t>
      </w:r>
      <w:r w:rsidRPr="006C7DF1">
        <w:rPr>
          <w:rtl/>
        </w:rPr>
        <w:t xml:space="preserve">لازم است بین جوانب حقیقی ایمان شرعی که قلب و زبان و اعضا </w:t>
      </w:r>
      <w:r w:rsidRPr="006C7DF1">
        <w:rPr>
          <w:rFonts w:hint="cs"/>
          <w:rtl/>
        </w:rPr>
        <w:t>هست</w:t>
      </w:r>
      <w:r w:rsidRPr="006C7DF1">
        <w:rPr>
          <w:rtl/>
        </w:rPr>
        <w:t xml:space="preserve">ند توازن برقرار کرد. </w:t>
      </w:r>
    </w:p>
    <w:p w:rsidR="006C7DF1" w:rsidRPr="006C7DF1" w:rsidRDefault="006C7DF1" w:rsidP="007B5159">
      <w:pPr>
        <w:rPr>
          <w:rtl/>
        </w:rPr>
      </w:pPr>
      <w:r w:rsidRPr="006C7DF1">
        <w:rPr>
          <w:rtl/>
        </w:rPr>
        <w:t xml:space="preserve">9- </w:t>
      </w:r>
      <w:r w:rsidRPr="006C7DF1">
        <w:rPr>
          <w:rFonts w:hint="cs"/>
          <w:rtl/>
        </w:rPr>
        <w:t>مقابله با</w:t>
      </w:r>
      <w:r w:rsidRPr="006C7DF1">
        <w:rPr>
          <w:rtl/>
        </w:rPr>
        <w:t xml:space="preserve"> غلو و افراط در دین و </w:t>
      </w:r>
      <w:r w:rsidRPr="006C7DF1">
        <w:rPr>
          <w:rFonts w:hint="cs"/>
          <w:rtl/>
        </w:rPr>
        <w:t>شتابزدگی</w:t>
      </w:r>
      <w:r w:rsidRPr="006C7DF1">
        <w:rPr>
          <w:rtl/>
        </w:rPr>
        <w:t xml:space="preserve"> در تکفیر؛ زیرا از مهم</w:t>
      </w:r>
      <w:r w:rsidRPr="006C7DF1">
        <w:rPr>
          <w:rFonts w:hint="cs"/>
          <w:rtl/>
        </w:rPr>
        <w:t>‌</w:t>
      </w:r>
      <w:r w:rsidRPr="006C7DF1">
        <w:rPr>
          <w:rtl/>
        </w:rPr>
        <w:t>ترین عوامل ظهور ارجاء، مقابله با آن افراط کذایی ب</w:t>
      </w:r>
      <w:r w:rsidRPr="006C7DF1">
        <w:rPr>
          <w:rFonts w:hint="cs"/>
          <w:rtl/>
        </w:rPr>
        <w:t>وسیله</w:t>
      </w:r>
      <w:r w:rsidRPr="006C7DF1">
        <w:rPr>
          <w:rtl/>
        </w:rPr>
        <w:t xml:space="preserve"> واکنشی غیر دقیق است که</w:t>
      </w:r>
      <w:r w:rsidRPr="006C7DF1">
        <w:rPr>
          <w:rFonts w:hint="cs"/>
          <w:rtl/>
        </w:rPr>
        <w:t xml:space="preserve"> </w:t>
      </w:r>
      <w:r w:rsidRPr="006C7DF1">
        <w:rPr>
          <w:rtl/>
        </w:rPr>
        <w:t xml:space="preserve">اینان از طرف دیگر در مقابل باطل آنان، حق را ضایع می‌کنند. </w:t>
      </w:r>
      <w:r w:rsidRPr="006C7DF1">
        <w:rPr>
          <w:rFonts w:hint="cs"/>
          <w:rtl/>
        </w:rPr>
        <w:t>درمان</w:t>
      </w:r>
      <w:r w:rsidRPr="006C7DF1">
        <w:rPr>
          <w:rtl/>
        </w:rPr>
        <w:t xml:space="preserve"> غلو</w:t>
      </w:r>
      <w:r w:rsidRPr="006C7DF1">
        <w:rPr>
          <w:rFonts w:hint="cs"/>
          <w:rtl/>
        </w:rPr>
        <w:t>،</w:t>
      </w:r>
      <w:r w:rsidRPr="006C7DF1">
        <w:rPr>
          <w:rtl/>
        </w:rPr>
        <w:t xml:space="preserve"> همان‌گونه که ذکر شد با پایبندی به نصوص شریعت مطابق با فهم و برداشت سلف صالح و علمای معتبر ایشان میسر است. </w:t>
      </w:r>
    </w:p>
    <w:p w:rsidR="006C7DF1" w:rsidRPr="006C7DF1" w:rsidRDefault="006C7DF1" w:rsidP="00152A34">
      <w:pPr>
        <w:widowControl w:val="0"/>
        <w:jc w:val="both"/>
        <w:rPr>
          <w:rFonts w:ascii="W_kamposet" w:hAnsi="W_kamposet" w:cs="B Nazanin"/>
          <w:rtl/>
        </w:rPr>
      </w:pPr>
    </w:p>
    <w:p w:rsidR="006C7DF1" w:rsidRPr="006C7DF1" w:rsidRDefault="006C7DF1" w:rsidP="00BA44F5">
      <w:pPr>
        <w:pStyle w:val="Heading1"/>
        <w:rPr>
          <w:rtl/>
        </w:rPr>
      </w:pPr>
      <w:bookmarkStart w:id="6" w:name="_Toc10382705"/>
      <w:r w:rsidRPr="006C7DF1">
        <w:rPr>
          <w:rFonts w:hint="cs"/>
          <w:rtl/>
        </w:rPr>
        <w:t>سخن پایانی</w:t>
      </w:r>
      <w:r w:rsidRPr="006C7DF1">
        <w:rPr>
          <w:rtl/>
        </w:rPr>
        <w:t>:</w:t>
      </w:r>
      <w:bookmarkEnd w:id="6"/>
      <w:r w:rsidRPr="006C7DF1">
        <w:rPr>
          <w:rtl/>
        </w:rPr>
        <w:t xml:space="preserve"> </w:t>
      </w:r>
    </w:p>
    <w:p w:rsidR="006C7DF1" w:rsidRPr="006C7DF1" w:rsidRDefault="006C7DF1" w:rsidP="00473BE9">
      <w:pPr>
        <w:rPr>
          <w:rtl/>
        </w:rPr>
      </w:pPr>
      <w:r w:rsidRPr="006C7DF1">
        <w:rPr>
          <w:rtl/>
        </w:rPr>
        <w:t xml:space="preserve">سپاس </w:t>
      </w:r>
      <w:r w:rsidRPr="006C7DF1">
        <w:rPr>
          <w:rFonts w:hint="cs"/>
          <w:rtl/>
        </w:rPr>
        <w:t>شایسته</w:t>
      </w:r>
      <w:r w:rsidRPr="006C7DF1">
        <w:rPr>
          <w:rFonts w:hint="cs"/>
          <w:rtl/>
        </w:rPr>
        <w:softHyphen/>
        <w:t>ی</w:t>
      </w:r>
      <w:r w:rsidRPr="006C7DF1">
        <w:rPr>
          <w:rtl/>
        </w:rPr>
        <w:t xml:space="preserve"> پروردگار است به خاطر آسان نمودن و توفیق این امر و درود و سلام بر رسول</w:t>
      </w:r>
      <w:r w:rsidRPr="006C7DF1">
        <w:rPr>
          <w:rFonts w:hint="cs"/>
          <w:rtl/>
        </w:rPr>
        <w:t>‌</w:t>
      </w:r>
      <w:r w:rsidRPr="006C7DF1">
        <w:rPr>
          <w:rtl/>
        </w:rPr>
        <w:t>الله</w:t>
      </w:r>
      <w:r w:rsidRPr="006C7DF1">
        <w:rPr>
          <w:rFonts w:hint="cs"/>
          <w:rtl/>
        </w:rPr>
        <w:t>،</w:t>
      </w:r>
      <w:r w:rsidRPr="006C7DF1">
        <w:rPr>
          <w:rtl/>
        </w:rPr>
        <w:t xml:space="preserve"> خاندان</w:t>
      </w:r>
      <w:r w:rsidRPr="006C7DF1">
        <w:rPr>
          <w:rFonts w:hint="cs"/>
          <w:rtl/>
        </w:rPr>
        <w:t>،</w:t>
      </w:r>
      <w:r w:rsidRPr="006C7DF1">
        <w:rPr>
          <w:rtl/>
        </w:rPr>
        <w:t xml:space="preserve"> یاوران و دوستداران ایشان باد. </w:t>
      </w:r>
    </w:p>
    <w:p w:rsidR="006C7DF1" w:rsidRPr="006C7DF1" w:rsidRDefault="006C7DF1" w:rsidP="00473BE9">
      <w:pPr>
        <w:rPr>
          <w:rtl/>
        </w:rPr>
      </w:pPr>
      <w:r w:rsidRPr="006C7DF1">
        <w:rPr>
          <w:rtl/>
        </w:rPr>
        <w:t xml:space="preserve">در خاتمه‌ی این مباحث می‌توان مهم‌ترین نتایجی که خواننده </w:t>
      </w:r>
      <w:r w:rsidRPr="006C7DF1">
        <w:rPr>
          <w:rFonts w:hint="cs"/>
          <w:rtl/>
        </w:rPr>
        <w:t>از</w:t>
      </w:r>
      <w:r w:rsidRPr="006C7DF1">
        <w:rPr>
          <w:rtl/>
        </w:rPr>
        <w:t xml:space="preserve"> آن </w:t>
      </w:r>
      <w:r w:rsidRPr="006C7DF1">
        <w:rPr>
          <w:rFonts w:hint="cs"/>
          <w:rtl/>
        </w:rPr>
        <w:t xml:space="preserve">به </w:t>
      </w:r>
      <w:r w:rsidRPr="006C7DF1">
        <w:rPr>
          <w:rtl/>
        </w:rPr>
        <w:t>دست می‌</w:t>
      </w:r>
      <w:r w:rsidRPr="006C7DF1">
        <w:rPr>
          <w:rFonts w:hint="cs"/>
          <w:rtl/>
        </w:rPr>
        <w:t>آور</w:t>
      </w:r>
      <w:r w:rsidRPr="006C7DF1">
        <w:rPr>
          <w:rtl/>
        </w:rPr>
        <w:t>د</w:t>
      </w:r>
      <w:r w:rsidRPr="006C7DF1">
        <w:rPr>
          <w:rFonts w:hint="cs"/>
          <w:rtl/>
        </w:rPr>
        <w:t xml:space="preserve"> را</w:t>
      </w:r>
      <w:r w:rsidRPr="006C7DF1">
        <w:rPr>
          <w:rtl/>
        </w:rPr>
        <w:t xml:space="preserve"> در زیر خلاصه نمود: </w:t>
      </w:r>
    </w:p>
    <w:p w:rsidR="006C7DF1" w:rsidRPr="006C7DF1" w:rsidRDefault="006C7DF1" w:rsidP="00BA44F5">
      <w:pPr>
        <w:rPr>
          <w:rtl/>
        </w:rPr>
      </w:pPr>
      <w:r w:rsidRPr="006C7DF1">
        <w:rPr>
          <w:rtl/>
        </w:rPr>
        <w:t>1- از اصول اهل سنت و جماعت</w:t>
      </w:r>
      <w:r w:rsidRPr="006C7DF1">
        <w:rPr>
          <w:rFonts w:hint="cs"/>
          <w:rtl/>
        </w:rPr>
        <w:t xml:space="preserve"> اینست که</w:t>
      </w:r>
      <w:r w:rsidRPr="006C7DF1">
        <w:rPr>
          <w:rtl/>
        </w:rPr>
        <w:t xml:space="preserve"> دین و ایمان</w:t>
      </w:r>
      <w:r w:rsidRPr="006C7DF1">
        <w:rPr>
          <w:rFonts w:hint="cs"/>
          <w:rtl/>
        </w:rPr>
        <w:t>؛</w:t>
      </w:r>
      <w:r w:rsidRPr="006C7DF1">
        <w:rPr>
          <w:rtl/>
        </w:rPr>
        <w:t xml:space="preserve"> متشکل از قول و عمل است؛ قول قلب و زبان و عمل قلب و زبان و </w:t>
      </w:r>
      <w:r w:rsidRPr="006C7DF1">
        <w:rPr>
          <w:rFonts w:hint="cs"/>
          <w:rtl/>
        </w:rPr>
        <w:t>جوارح (</w:t>
      </w:r>
      <w:r w:rsidRPr="006C7DF1">
        <w:rPr>
          <w:rtl/>
        </w:rPr>
        <w:t>اعضا</w:t>
      </w:r>
      <w:r w:rsidRPr="006C7DF1">
        <w:rPr>
          <w:rFonts w:hint="cs"/>
          <w:rtl/>
        </w:rPr>
        <w:t>)</w:t>
      </w:r>
      <w:r w:rsidRPr="006C7DF1">
        <w:rPr>
          <w:rtl/>
        </w:rPr>
        <w:t xml:space="preserve">. </w:t>
      </w:r>
    </w:p>
    <w:p w:rsidR="006C7DF1" w:rsidRPr="006C7DF1" w:rsidRDefault="006C7DF1" w:rsidP="00473BE9">
      <w:pPr>
        <w:rPr>
          <w:rtl/>
        </w:rPr>
      </w:pPr>
      <w:r w:rsidRPr="006C7DF1">
        <w:rPr>
          <w:rtl/>
        </w:rPr>
        <w:t>2- معنای لغوی "</w:t>
      </w:r>
      <w:r w:rsidRPr="006C7DF1">
        <w:rPr>
          <w:rFonts w:hint="cs"/>
          <w:rtl/>
        </w:rPr>
        <w:t>إ</w:t>
      </w:r>
      <w:r w:rsidRPr="006C7DF1">
        <w:rPr>
          <w:rtl/>
        </w:rPr>
        <w:t>رجاء" تأخیر است</w:t>
      </w:r>
      <w:r w:rsidRPr="006C7DF1">
        <w:rPr>
          <w:rFonts w:hint="cs"/>
          <w:rtl/>
        </w:rPr>
        <w:t xml:space="preserve"> و</w:t>
      </w:r>
      <w:r w:rsidRPr="006C7DF1">
        <w:rPr>
          <w:rtl/>
        </w:rPr>
        <w:t xml:space="preserve"> این معنایی است که اکثر اهل لغت ذکر کرده‌اند. </w:t>
      </w:r>
    </w:p>
    <w:p w:rsidR="006C7DF1" w:rsidRPr="006C7DF1" w:rsidRDefault="006C7DF1" w:rsidP="00BA44F5">
      <w:pPr>
        <w:rPr>
          <w:rtl/>
        </w:rPr>
      </w:pPr>
      <w:r w:rsidRPr="006C7DF1">
        <w:rPr>
          <w:rtl/>
        </w:rPr>
        <w:t>3- صحیح</w:t>
      </w:r>
      <w:r w:rsidRPr="006C7DF1">
        <w:rPr>
          <w:rFonts w:hint="cs"/>
          <w:rtl/>
        </w:rPr>
        <w:t>‌</w:t>
      </w:r>
      <w:r w:rsidRPr="006C7DF1">
        <w:rPr>
          <w:rtl/>
        </w:rPr>
        <w:t>ترین تعریف برای ارجاء در اصطلاح</w:t>
      </w:r>
      <w:r w:rsidRPr="006C7DF1">
        <w:rPr>
          <w:rFonts w:hint="cs"/>
          <w:rtl/>
        </w:rPr>
        <w:t>،</w:t>
      </w:r>
      <w:r w:rsidRPr="006C7DF1">
        <w:rPr>
          <w:rtl/>
        </w:rPr>
        <w:t xml:space="preserve"> به تأخیر انداختن و ساقط کردن عمل از ایمان و آن را در درجه‌ی دوم قرار دادن نسبت به ایمان است</w:t>
      </w:r>
      <w:r w:rsidRPr="006C7DF1">
        <w:rPr>
          <w:rFonts w:hint="cs"/>
          <w:rtl/>
        </w:rPr>
        <w:t xml:space="preserve">، </w:t>
      </w:r>
      <w:r w:rsidRPr="006C7DF1">
        <w:rPr>
          <w:rtl/>
        </w:rPr>
        <w:t>بدین صورت که عمل را جزئی از ایمان به حساب نیاورده و می‌گویند</w:t>
      </w:r>
      <w:r w:rsidRPr="006C7DF1">
        <w:rPr>
          <w:rFonts w:hint="cs"/>
          <w:rtl/>
        </w:rPr>
        <w:t>:</w:t>
      </w:r>
      <w:r w:rsidRPr="006C7DF1">
        <w:rPr>
          <w:rtl/>
        </w:rPr>
        <w:t xml:space="preserve"> ایمان مجازا شامل اعمال می‌شود</w:t>
      </w:r>
      <w:r w:rsidRPr="006C7DF1">
        <w:rPr>
          <w:rFonts w:hint="cs"/>
          <w:rtl/>
        </w:rPr>
        <w:t>.</w:t>
      </w:r>
      <w:r w:rsidRPr="006C7DF1">
        <w:rPr>
          <w:rtl/>
        </w:rPr>
        <w:t xml:space="preserve"> (البته اگر به این نیز اقرار کنند!) و ایمان در حقیقت به معنای تصدیق ص</w:t>
      </w:r>
      <w:r w:rsidRPr="006C7DF1">
        <w:rPr>
          <w:rFonts w:hint="cs"/>
          <w:rtl/>
        </w:rPr>
        <w:t>ِ</w:t>
      </w:r>
      <w:r w:rsidRPr="006C7DF1">
        <w:rPr>
          <w:rtl/>
        </w:rPr>
        <w:t>رف است. این معنای اصطلاحی</w:t>
      </w:r>
      <w:r w:rsidRPr="006C7DF1">
        <w:rPr>
          <w:rFonts w:hint="cs"/>
          <w:rtl/>
        </w:rPr>
        <w:t>،</w:t>
      </w:r>
      <w:r w:rsidRPr="006C7DF1">
        <w:rPr>
          <w:rtl/>
        </w:rPr>
        <w:t xml:space="preserve"> با تعریف لغوی که به معنای تأخیر و اهمال بود همخوانی دارد. </w:t>
      </w:r>
    </w:p>
    <w:p w:rsidR="006C7DF1" w:rsidRPr="006C7DF1" w:rsidRDefault="006C7DF1" w:rsidP="00BA44F5">
      <w:pPr>
        <w:rPr>
          <w:rtl/>
        </w:rPr>
      </w:pPr>
      <w:r w:rsidRPr="006C7DF1">
        <w:rPr>
          <w:rtl/>
        </w:rPr>
        <w:t>4- به کار بردن اصطلاح ارجاء</w:t>
      </w:r>
      <w:r w:rsidRPr="006C7DF1">
        <w:rPr>
          <w:rFonts w:hint="cs"/>
          <w:rtl/>
        </w:rPr>
        <w:t xml:space="preserve">، </w:t>
      </w:r>
      <w:r w:rsidRPr="006C7DF1">
        <w:rPr>
          <w:rtl/>
        </w:rPr>
        <w:t>هنگام فتنه‌ و درگیری‌های بین صحابه</w:t>
      </w:r>
      <w:r w:rsidRPr="00150F67">
        <w:rPr>
          <w:color w:val="0070C0"/>
        </w:rPr>
        <w:sym w:font="Abo-thar" w:char="F046"/>
      </w:r>
      <w:r w:rsidRPr="006C7DF1">
        <w:rPr>
          <w:rFonts w:hint="cs"/>
          <w:rtl/>
        </w:rPr>
        <w:t xml:space="preserve"> </w:t>
      </w:r>
      <w:r w:rsidRPr="006C7DF1">
        <w:rPr>
          <w:rtl/>
        </w:rPr>
        <w:t xml:space="preserve">به وجود آمد و روایت شده است اولین شخصی که ارجاء را به کار برد حسن بن محمد بن حنفیه بود. </w:t>
      </w:r>
    </w:p>
    <w:p w:rsidR="006C7DF1" w:rsidRPr="006C7DF1" w:rsidRDefault="006C7DF1" w:rsidP="00BA44F5">
      <w:pPr>
        <w:rPr>
          <w:rtl/>
        </w:rPr>
      </w:pPr>
      <w:r w:rsidRPr="006C7DF1">
        <w:rPr>
          <w:rtl/>
        </w:rPr>
        <w:t xml:space="preserve">5- ارجاء </w:t>
      </w:r>
      <w:r w:rsidRPr="006C7DF1">
        <w:rPr>
          <w:rFonts w:hint="cs"/>
          <w:rtl/>
        </w:rPr>
        <w:t>متعلق</w:t>
      </w:r>
      <w:r w:rsidRPr="006C7DF1">
        <w:rPr>
          <w:rtl/>
        </w:rPr>
        <w:t xml:space="preserve"> ب</w:t>
      </w:r>
      <w:r w:rsidRPr="006C7DF1">
        <w:rPr>
          <w:rFonts w:hint="cs"/>
          <w:rtl/>
        </w:rPr>
        <w:t>ه</w:t>
      </w:r>
      <w:r w:rsidRPr="006C7DF1">
        <w:rPr>
          <w:rtl/>
        </w:rPr>
        <w:t xml:space="preserve"> مسأله‌ی ایمان بعد از سال 80 هجری به وجود آمد که برخی از فقها</w:t>
      </w:r>
      <w:r w:rsidRPr="006C7DF1">
        <w:rPr>
          <w:rFonts w:hint="cs"/>
          <w:rtl/>
        </w:rPr>
        <w:t>ء</w:t>
      </w:r>
      <w:r w:rsidRPr="006C7DF1">
        <w:rPr>
          <w:rtl/>
        </w:rPr>
        <w:t xml:space="preserve"> و محدث</w:t>
      </w:r>
      <w:r w:rsidRPr="006C7DF1">
        <w:rPr>
          <w:rFonts w:hint="cs"/>
          <w:rtl/>
        </w:rPr>
        <w:t>ا</w:t>
      </w:r>
      <w:r w:rsidRPr="006C7DF1">
        <w:rPr>
          <w:rtl/>
        </w:rPr>
        <w:t>ن نیز به ویژه در کوفه به آن اعتقاد پیدا کردند</w:t>
      </w:r>
      <w:r w:rsidRPr="006C7DF1">
        <w:rPr>
          <w:rFonts w:hint="cs"/>
          <w:rtl/>
        </w:rPr>
        <w:t>،</w:t>
      </w:r>
      <w:r w:rsidRPr="006C7DF1">
        <w:rPr>
          <w:rtl/>
        </w:rPr>
        <w:t xml:space="preserve"> و به همین دلیل اصطلاح (</w:t>
      </w:r>
      <w:r w:rsidRPr="006C7DF1">
        <w:rPr>
          <w:rFonts w:ascii="Al-QuranAlKareem" w:hAnsi="Al-QuranAlKareem"/>
          <w:b/>
          <w:bCs/>
          <w:rtl/>
        </w:rPr>
        <w:t>مرجئة الفقهاء</w:t>
      </w:r>
      <w:r w:rsidRPr="006C7DF1">
        <w:rPr>
          <w:rtl/>
        </w:rPr>
        <w:t xml:space="preserve">) بر آنان </w:t>
      </w:r>
      <w:r w:rsidRPr="006C7DF1">
        <w:rPr>
          <w:rFonts w:hint="cs"/>
          <w:rtl/>
        </w:rPr>
        <w:t>گذاشته شد</w:t>
      </w:r>
      <w:r w:rsidRPr="006C7DF1">
        <w:rPr>
          <w:rtl/>
        </w:rPr>
        <w:t xml:space="preserve">. </w:t>
      </w:r>
    </w:p>
    <w:p w:rsidR="006C7DF1" w:rsidRPr="006C7DF1" w:rsidRDefault="006C7DF1" w:rsidP="00BA44F5">
      <w:pPr>
        <w:rPr>
          <w:rtl/>
        </w:rPr>
      </w:pPr>
      <w:r w:rsidRPr="006C7DF1">
        <w:rPr>
          <w:rtl/>
        </w:rPr>
        <w:t xml:space="preserve">این ارجاء در مواجهه با خوارج بود </w:t>
      </w:r>
      <w:r w:rsidRPr="006C7DF1">
        <w:rPr>
          <w:rFonts w:hint="cs"/>
          <w:rtl/>
        </w:rPr>
        <w:t xml:space="preserve">که </w:t>
      </w:r>
      <w:r w:rsidRPr="006C7DF1">
        <w:rPr>
          <w:rtl/>
        </w:rPr>
        <w:t>فاعل گناه کبیره را کافر می‌دانستند</w:t>
      </w:r>
      <w:r w:rsidRPr="006C7DF1">
        <w:rPr>
          <w:rFonts w:hint="cs"/>
          <w:rtl/>
        </w:rPr>
        <w:t>.</w:t>
      </w:r>
      <w:r w:rsidRPr="006C7DF1">
        <w:rPr>
          <w:rtl/>
        </w:rPr>
        <w:t xml:space="preserve"> </w:t>
      </w:r>
      <w:r w:rsidRPr="006C7DF1">
        <w:rPr>
          <w:rFonts w:hint="cs"/>
          <w:rtl/>
        </w:rPr>
        <w:t>آنان</w:t>
      </w:r>
      <w:r w:rsidRPr="006C7DF1">
        <w:rPr>
          <w:rtl/>
        </w:rPr>
        <w:t xml:space="preserve"> با این کار به مقابله‌ی </w:t>
      </w:r>
      <w:r w:rsidRPr="006C7DF1">
        <w:rPr>
          <w:rFonts w:hint="cs"/>
          <w:rtl/>
        </w:rPr>
        <w:t>خوارج</w:t>
      </w:r>
      <w:r w:rsidRPr="006C7DF1">
        <w:rPr>
          <w:rtl/>
        </w:rPr>
        <w:t xml:space="preserve"> برخواستند و گفتند: ایمان تصدیق قلب و اقرار به زبان است و اعمال جزء ایمان نیستند و این تعریف، راه را برای غالیان مرجئه که بعدها ظهور کردند باز کرد. </w:t>
      </w:r>
    </w:p>
    <w:p w:rsidR="006C7DF1" w:rsidRPr="006C7DF1" w:rsidRDefault="006C7DF1" w:rsidP="00BA44F5">
      <w:pPr>
        <w:rPr>
          <w:rtl/>
        </w:rPr>
      </w:pPr>
      <w:r w:rsidRPr="006C7DF1">
        <w:rPr>
          <w:rtl/>
        </w:rPr>
        <w:t xml:space="preserve">6- اولین </w:t>
      </w:r>
      <w:r w:rsidRPr="006C7DF1">
        <w:rPr>
          <w:rFonts w:hint="cs"/>
          <w:rtl/>
        </w:rPr>
        <w:t>کسانی</w:t>
      </w:r>
      <w:r w:rsidRPr="006C7DF1">
        <w:rPr>
          <w:rtl/>
        </w:rPr>
        <w:t xml:space="preserve"> که غلو در ارجاء </w:t>
      </w:r>
      <w:r w:rsidRPr="006C7DF1">
        <w:rPr>
          <w:rFonts w:hint="cs"/>
          <w:rtl/>
        </w:rPr>
        <w:t>به نامشان</w:t>
      </w:r>
      <w:r w:rsidRPr="006C7DF1">
        <w:rPr>
          <w:rtl/>
        </w:rPr>
        <w:t xml:space="preserve"> ثبت شده</w:t>
      </w:r>
      <w:r w:rsidRPr="006C7DF1">
        <w:rPr>
          <w:rFonts w:hint="cs"/>
          <w:rtl/>
        </w:rPr>
        <w:t>،</w:t>
      </w:r>
      <w:r w:rsidRPr="006C7DF1">
        <w:rPr>
          <w:rtl/>
        </w:rPr>
        <w:t xml:space="preserve"> جهم بن صفوان و اتباعش بودند که پنداشته‌اند ایمان تنها معرفت و شناخت الله است. </w:t>
      </w:r>
    </w:p>
    <w:p w:rsidR="006C7DF1" w:rsidRPr="006C7DF1" w:rsidRDefault="006C7DF1" w:rsidP="00BA44F5">
      <w:pPr>
        <w:rPr>
          <w:rtl/>
        </w:rPr>
      </w:pPr>
      <w:r w:rsidRPr="006C7DF1">
        <w:rPr>
          <w:rtl/>
        </w:rPr>
        <w:t>7-</w:t>
      </w:r>
      <w:r w:rsidRPr="006C7DF1">
        <w:t xml:space="preserve"> </w:t>
      </w:r>
      <w:r w:rsidRPr="006C7DF1">
        <w:rPr>
          <w:rtl/>
        </w:rPr>
        <w:t xml:space="preserve">از فرقه‌هایی که در ارجاء غلو نموده‌اند دو فرقه‌ی </w:t>
      </w:r>
      <w:r w:rsidRPr="006C7DF1">
        <w:rPr>
          <w:rFonts w:hint="cs"/>
          <w:rtl/>
        </w:rPr>
        <w:t>«</w:t>
      </w:r>
      <w:r w:rsidRPr="00150F67">
        <w:rPr>
          <w:b/>
          <w:bCs/>
          <w:sz w:val="36"/>
          <w:szCs w:val="36"/>
          <w:rtl/>
        </w:rPr>
        <w:t>اشاعره</w:t>
      </w:r>
      <w:r w:rsidRPr="006C7DF1">
        <w:rPr>
          <w:rFonts w:hint="cs"/>
          <w:rtl/>
        </w:rPr>
        <w:t>»</w:t>
      </w:r>
      <w:r w:rsidRPr="006C7DF1">
        <w:rPr>
          <w:rtl/>
        </w:rPr>
        <w:t xml:space="preserve"> و </w:t>
      </w:r>
      <w:r w:rsidRPr="006C7DF1">
        <w:rPr>
          <w:rFonts w:hint="cs"/>
          <w:rtl/>
        </w:rPr>
        <w:t>«</w:t>
      </w:r>
      <w:r w:rsidRPr="00150F67">
        <w:rPr>
          <w:b/>
          <w:bCs/>
          <w:sz w:val="36"/>
          <w:szCs w:val="36"/>
          <w:rtl/>
        </w:rPr>
        <w:t>ماتریدیه</w:t>
      </w:r>
      <w:r w:rsidRPr="006C7DF1">
        <w:rPr>
          <w:rFonts w:hint="cs"/>
          <w:rtl/>
        </w:rPr>
        <w:t>»</w:t>
      </w:r>
      <w:r w:rsidRPr="006C7DF1">
        <w:rPr>
          <w:rtl/>
        </w:rPr>
        <w:t xml:space="preserve"> هستند که تا </w:t>
      </w:r>
      <w:r w:rsidRPr="006C7DF1">
        <w:rPr>
          <w:rFonts w:hint="cs"/>
          <w:rtl/>
        </w:rPr>
        <w:t>اکنون</w:t>
      </w:r>
      <w:r w:rsidRPr="006C7DF1">
        <w:rPr>
          <w:rtl/>
        </w:rPr>
        <w:t xml:space="preserve"> نیز اقوال</w:t>
      </w:r>
      <w:r w:rsidRPr="006C7DF1">
        <w:rPr>
          <w:rFonts w:hint="cs"/>
          <w:rtl/>
        </w:rPr>
        <w:t>‌</w:t>
      </w:r>
      <w:r w:rsidRPr="006C7DF1">
        <w:rPr>
          <w:rtl/>
        </w:rPr>
        <w:t xml:space="preserve">شان موجود است. </w:t>
      </w:r>
    </w:p>
    <w:p w:rsidR="006C7DF1" w:rsidRPr="006C7DF1" w:rsidRDefault="006C7DF1" w:rsidP="00150F67">
      <w:pPr>
        <w:rPr>
          <w:rtl/>
        </w:rPr>
      </w:pPr>
      <w:r w:rsidRPr="006C7DF1">
        <w:rPr>
          <w:rtl/>
        </w:rPr>
        <w:t xml:space="preserve">8- از آشکارترین نمودهای </w:t>
      </w:r>
      <w:r w:rsidRPr="006C7DF1">
        <w:rPr>
          <w:rFonts w:hint="cs"/>
          <w:rtl/>
        </w:rPr>
        <w:t>سرایت</w:t>
      </w:r>
      <w:r w:rsidRPr="006C7DF1">
        <w:rPr>
          <w:rtl/>
        </w:rPr>
        <w:t xml:space="preserve"> مفاهیم ارجائی در زمان معاصر</w:t>
      </w:r>
      <w:r w:rsidR="00150F67">
        <w:rPr>
          <w:rFonts w:hint="cs"/>
          <w:rtl/>
        </w:rPr>
        <w:t>؛</w:t>
      </w:r>
      <w:r w:rsidRPr="006C7DF1">
        <w:rPr>
          <w:rFonts w:hint="cs"/>
          <w:rtl/>
        </w:rPr>
        <w:t xml:space="preserve"> </w:t>
      </w:r>
      <w:r w:rsidRPr="00150F67">
        <w:rPr>
          <w:b/>
          <w:bCs/>
          <w:sz w:val="36"/>
          <w:szCs w:val="36"/>
          <w:rtl/>
        </w:rPr>
        <w:t>تعریف ایمان به تصدیق قلبی</w:t>
      </w:r>
      <w:r w:rsidRPr="00150F67">
        <w:rPr>
          <w:rFonts w:hint="cs"/>
          <w:b/>
          <w:bCs/>
          <w:sz w:val="36"/>
          <w:szCs w:val="36"/>
          <w:rtl/>
        </w:rPr>
        <w:t xml:space="preserve"> محض</w:t>
      </w:r>
      <w:r w:rsidRPr="006C7DF1">
        <w:rPr>
          <w:rFonts w:hint="cs"/>
          <w:rtl/>
        </w:rPr>
        <w:t xml:space="preserve">، </w:t>
      </w:r>
      <w:r w:rsidRPr="00150F67">
        <w:rPr>
          <w:b/>
          <w:bCs/>
          <w:sz w:val="36"/>
          <w:szCs w:val="36"/>
          <w:rtl/>
        </w:rPr>
        <w:t>به حاشیه راندن التزام به احکام شریعت به بهانه‌ی این که ایمان در قلب است</w:t>
      </w:r>
      <w:r w:rsidRPr="006C7DF1">
        <w:rPr>
          <w:rtl/>
        </w:rPr>
        <w:t xml:space="preserve">، </w:t>
      </w:r>
      <w:r w:rsidRPr="00150F67">
        <w:rPr>
          <w:b/>
          <w:bCs/>
          <w:sz w:val="36"/>
          <w:szCs w:val="36"/>
          <w:rtl/>
        </w:rPr>
        <w:t xml:space="preserve">تزلزل و </w:t>
      </w:r>
      <w:r w:rsidRPr="00150F67">
        <w:rPr>
          <w:rFonts w:hint="cs"/>
          <w:b/>
          <w:bCs/>
          <w:sz w:val="36"/>
          <w:szCs w:val="36"/>
          <w:rtl/>
        </w:rPr>
        <w:t>تشویش</w:t>
      </w:r>
      <w:r w:rsidRPr="00150F67">
        <w:rPr>
          <w:b/>
          <w:bCs/>
          <w:sz w:val="36"/>
          <w:szCs w:val="36"/>
          <w:rtl/>
        </w:rPr>
        <w:t xml:space="preserve"> در مفهوم لا اله الا الله</w:t>
      </w:r>
      <w:r w:rsidRPr="006C7DF1">
        <w:rPr>
          <w:rFonts w:hint="cs"/>
          <w:rtl/>
        </w:rPr>
        <w:t xml:space="preserve"> و</w:t>
      </w:r>
      <w:r w:rsidRPr="006C7DF1">
        <w:rPr>
          <w:rtl/>
        </w:rPr>
        <w:t xml:space="preserve"> </w:t>
      </w:r>
      <w:r w:rsidRPr="00150F67">
        <w:rPr>
          <w:b/>
          <w:bCs/>
          <w:sz w:val="36"/>
          <w:szCs w:val="36"/>
          <w:rtl/>
        </w:rPr>
        <w:t>سوق دادن دعوت به سوی سکولاریسم</w:t>
      </w:r>
      <w:r w:rsidRPr="006C7DF1">
        <w:rPr>
          <w:rFonts w:hint="cs"/>
          <w:rtl/>
        </w:rPr>
        <w:t xml:space="preserve"> است. همچنین</w:t>
      </w:r>
      <w:r w:rsidRPr="006C7DF1">
        <w:rPr>
          <w:rtl/>
        </w:rPr>
        <w:t xml:space="preserve"> این مقوله که</w:t>
      </w:r>
      <w:r w:rsidRPr="006C7DF1">
        <w:rPr>
          <w:rFonts w:hint="cs"/>
          <w:rtl/>
        </w:rPr>
        <w:t xml:space="preserve"> می‌گوید</w:t>
      </w:r>
      <w:r w:rsidRPr="006C7DF1">
        <w:rPr>
          <w:rtl/>
        </w:rPr>
        <w:t xml:space="preserve">: </w:t>
      </w:r>
      <w:r w:rsidRPr="006C7DF1">
        <w:rPr>
          <w:rFonts w:hint="cs"/>
          <w:rtl/>
        </w:rPr>
        <w:t>«</w:t>
      </w:r>
      <w:r w:rsidRPr="006C7DF1">
        <w:rPr>
          <w:rtl/>
        </w:rPr>
        <w:t>عمل شرط کمال ایمان و یا شرط صحت آن است</w:t>
      </w:r>
      <w:r w:rsidRPr="006C7DF1">
        <w:rPr>
          <w:rFonts w:hint="cs"/>
          <w:rtl/>
        </w:rPr>
        <w:t>»</w:t>
      </w:r>
      <w:r w:rsidRPr="006C7DF1">
        <w:rPr>
          <w:rtl/>
        </w:rPr>
        <w:t xml:space="preserve">، </w:t>
      </w:r>
      <w:r w:rsidRPr="006C7DF1">
        <w:rPr>
          <w:rFonts w:hint="cs"/>
          <w:rtl/>
        </w:rPr>
        <w:t xml:space="preserve">این </w:t>
      </w:r>
      <w:r w:rsidRPr="006C7DF1">
        <w:rPr>
          <w:rtl/>
        </w:rPr>
        <w:t>پندار که ترک عمل به صورت مطلق</w:t>
      </w:r>
      <w:r w:rsidRPr="006C7DF1">
        <w:rPr>
          <w:rFonts w:hint="cs"/>
          <w:rtl/>
        </w:rPr>
        <w:t>،</w:t>
      </w:r>
      <w:r w:rsidRPr="006C7DF1">
        <w:rPr>
          <w:rtl/>
        </w:rPr>
        <w:t xml:space="preserve"> تنها نقص است در ایمان (و نه نقض و نابودی آن)، منحصر گردانیدن کفر در اعتقاد قلبی، به شمار آوردن شهوت و اراده نکردن کفر به عنوان مانعی از موانع تکفیر، ترویج این که ترک نماز کفر نیست، سهل</w:t>
      </w:r>
      <w:r w:rsidRPr="006C7DF1">
        <w:rPr>
          <w:rFonts w:hint="cs"/>
          <w:rtl/>
        </w:rPr>
        <w:t>‌</w:t>
      </w:r>
      <w:r w:rsidRPr="006C7DF1">
        <w:rPr>
          <w:rtl/>
        </w:rPr>
        <w:t xml:space="preserve">انگاری </w:t>
      </w:r>
      <w:r w:rsidRPr="006C7DF1">
        <w:rPr>
          <w:rFonts w:hint="cs"/>
          <w:rtl/>
        </w:rPr>
        <w:t>درباره</w:t>
      </w:r>
      <w:r w:rsidRPr="006C7DF1">
        <w:rPr>
          <w:rFonts w:hint="cs"/>
          <w:rtl/>
        </w:rPr>
        <w:softHyphen/>
        <w:t>ی</w:t>
      </w:r>
      <w:r w:rsidRPr="006C7DF1">
        <w:rPr>
          <w:rtl/>
        </w:rPr>
        <w:t xml:space="preserve"> اقامه و تطبیق </w:t>
      </w:r>
      <w:r w:rsidRPr="006C7DF1">
        <w:rPr>
          <w:rFonts w:hint="cs"/>
          <w:rtl/>
        </w:rPr>
        <w:t>نکردن</w:t>
      </w:r>
      <w:r w:rsidRPr="006C7DF1">
        <w:rPr>
          <w:rtl/>
        </w:rPr>
        <w:t xml:space="preserve"> شریعت، دعوت به تقریب میان دین اسلام و ادیان اهل کتاب، دعوت به تقریب میان اهل سنت و فرقه‌های مبتدع و گمراه، تضعیف عقیده‌ی ولاء و براء، دعوت به آزادی عقیده مطابق مفهوم غربی آن و دعوت به الغای حد ارتداد چه از نظر تئوری و چه از نظر عملی می‌باشد. </w:t>
      </w:r>
    </w:p>
    <w:p w:rsidR="001D2BB8" w:rsidRDefault="006C7DF1" w:rsidP="001D2BB8">
      <w:pPr>
        <w:rPr>
          <w:rtl/>
        </w:rPr>
      </w:pPr>
      <w:r w:rsidRPr="006C7DF1">
        <w:rPr>
          <w:rtl/>
        </w:rPr>
        <w:t>9-</w:t>
      </w:r>
      <w:r w:rsidRPr="006C7DF1">
        <w:t xml:space="preserve"> </w:t>
      </w:r>
      <w:r w:rsidRPr="006C7DF1">
        <w:rPr>
          <w:rtl/>
        </w:rPr>
        <w:t>از خلال بحث‌های گذشته</w:t>
      </w:r>
      <w:r w:rsidRPr="006C7DF1">
        <w:rPr>
          <w:rFonts w:hint="cs"/>
          <w:rtl/>
        </w:rPr>
        <w:t>،</w:t>
      </w:r>
      <w:r w:rsidRPr="006C7DF1">
        <w:rPr>
          <w:rtl/>
        </w:rPr>
        <w:t xml:space="preserve"> خطر ارجاء برای امت اسلامی که سلف صالح امت بسیار </w:t>
      </w:r>
      <w:r w:rsidRPr="006C7DF1">
        <w:rPr>
          <w:rFonts w:hint="cs"/>
          <w:rtl/>
        </w:rPr>
        <w:t>درباره‌اش</w:t>
      </w:r>
      <w:r w:rsidRPr="006C7DF1">
        <w:rPr>
          <w:rtl/>
        </w:rPr>
        <w:t xml:space="preserve"> هشدار داده</w:t>
      </w:r>
      <w:r w:rsidRPr="006C7DF1">
        <w:rPr>
          <w:rFonts w:hint="cs"/>
          <w:rtl/>
        </w:rPr>
        <w:t>‌</w:t>
      </w:r>
      <w:r w:rsidRPr="006C7DF1">
        <w:rPr>
          <w:rtl/>
        </w:rPr>
        <w:t xml:space="preserve">اند آشکار گشت </w:t>
      </w:r>
      <w:r w:rsidRPr="006C7DF1">
        <w:rPr>
          <w:rFonts w:hint="cs"/>
          <w:rtl/>
        </w:rPr>
        <w:t>چنان‌</w:t>
      </w:r>
      <w:r w:rsidRPr="006C7DF1">
        <w:rPr>
          <w:rtl/>
        </w:rPr>
        <w:t xml:space="preserve">که اقوالشان </w:t>
      </w:r>
      <w:r w:rsidRPr="006C7DF1">
        <w:rPr>
          <w:rFonts w:hint="cs"/>
          <w:rtl/>
        </w:rPr>
        <w:t>پیشتر</w:t>
      </w:r>
      <w:r w:rsidRPr="006C7DF1">
        <w:rPr>
          <w:rtl/>
        </w:rPr>
        <w:t xml:space="preserve"> </w:t>
      </w:r>
      <w:r w:rsidRPr="006C7DF1">
        <w:rPr>
          <w:rFonts w:hint="cs"/>
          <w:rtl/>
        </w:rPr>
        <w:t>مستند ذکر شد. با این وجود،</w:t>
      </w:r>
      <w:r w:rsidRPr="006C7DF1">
        <w:rPr>
          <w:rtl/>
        </w:rPr>
        <w:t xml:space="preserve"> بیشتر </w:t>
      </w:r>
      <w:r w:rsidRPr="006C7DF1">
        <w:rPr>
          <w:rFonts w:hint="cs"/>
          <w:rtl/>
        </w:rPr>
        <w:t>تحذیرهای سلف</w:t>
      </w:r>
      <w:r w:rsidRPr="006C7DF1">
        <w:rPr>
          <w:rtl/>
        </w:rPr>
        <w:t xml:space="preserve"> بر </w:t>
      </w:r>
      <w:r w:rsidRPr="006C7DF1">
        <w:rPr>
          <w:rFonts w:hint="cs"/>
          <w:rtl/>
        </w:rPr>
        <w:t>"</w:t>
      </w:r>
      <w:r w:rsidRPr="006C7DF1">
        <w:rPr>
          <w:rFonts w:ascii="Al-QuranAlKareem" w:hAnsi="Al-QuranAlKareem"/>
          <w:b/>
          <w:bCs/>
          <w:rtl/>
        </w:rPr>
        <w:t>مرجئة الفقهاء</w:t>
      </w:r>
      <w:r w:rsidRPr="006C7DF1">
        <w:rPr>
          <w:rFonts w:hint="cs"/>
          <w:rtl/>
        </w:rPr>
        <w:t>"</w:t>
      </w:r>
      <w:r w:rsidRPr="006C7DF1">
        <w:rPr>
          <w:rtl/>
        </w:rPr>
        <w:t xml:space="preserve"> بود که بسیاری از آنان به تقوا و صلاح معروف بودند. </w:t>
      </w:r>
      <w:r w:rsidRPr="006C7DF1">
        <w:rPr>
          <w:rFonts w:hint="cs"/>
          <w:rtl/>
        </w:rPr>
        <w:t xml:space="preserve">و </w:t>
      </w:r>
      <w:r w:rsidRPr="006C7DF1">
        <w:rPr>
          <w:rtl/>
        </w:rPr>
        <w:t xml:space="preserve">این کار </w:t>
      </w:r>
      <w:r w:rsidRPr="006C7DF1">
        <w:rPr>
          <w:rFonts w:hint="cs"/>
          <w:rtl/>
        </w:rPr>
        <w:t xml:space="preserve">سلف بدین خاطر بود که </w:t>
      </w:r>
      <w:r w:rsidRPr="006C7DF1">
        <w:rPr>
          <w:rtl/>
        </w:rPr>
        <w:t xml:space="preserve">عقیده‌ی ارجائی آنان راه را برای اهل </w:t>
      </w:r>
      <w:r w:rsidRPr="006C7DF1">
        <w:rPr>
          <w:rFonts w:hint="cs"/>
          <w:rtl/>
        </w:rPr>
        <w:t>هوا اعم</w:t>
      </w:r>
      <w:r w:rsidRPr="006C7DF1">
        <w:rPr>
          <w:rtl/>
        </w:rPr>
        <w:t xml:space="preserve"> از مبتدعین و فاسقان و مخالفت عملی با دستورات شریعت</w:t>
      </w:r>
      <w:r w:rsidRPr="006C7DF1">
        <w:rPr>
          <w:rFonts w:hint="cs"/>
          <w:rtl/>
        </w:rPr>
        <w:t xml:space="preserve"> </w:t>
      </w:r>
      <w:r w:rsidRPr="006C7DF1">
        <w:rPr>
          <w:rtl/>
        </w:rPr>
        <w:t>‌گشود. این کار به وسیله‌ی خارج کردن عمل از مسمای ایمان و</w:t>
      </w:r>
      <w:r w:rsidRPr="006C7DF1">
        <w:rPr>
          <w:rFonts w:hint="cs"/>
          <w:rtl/>
        </w:rPr>
        <w:t xml:space="preserve"> یا</w:t>
      </w:r>
      <w:r w:rsidRPr="006C7DF1">
        <w:rPr>
          <w:rtl/>
        </w:rPr>
        <w:t xml:space="preserve"> به صورت عملی </w:t>
      </w:r>
      <w:r w:rsidRPr="006C7DF1">
        <w:rPr>
          <w:rFonts w:hint="cs"/>
          <w:rtl/>
        </w:rPr>
        <w:t>بواسطه</w:t>
      </w:r>
      <w:r w:rsidRPr="006C7DF1">
        <w:rPr>
          <w:rtl/>
        </w:rPr>
        <w:t xml:space="preserve"> سهل</w:t>
      </w:r>
      <w:r w:rsidRPr="006C7DF1">
        <w:rPr>
          <w:rFonts w:hint="cs"/>
          <w:rtl/>
        </w:rPr>
        <w:t>‌</w:t>
      </w:r>
      <w:r w:rsidRPr="006C7DF1">
        <w:rPr>
          <w:rtl/>
        </w:rPr>
        <w:t xml:space="preserve">انگاری در اوامر شریعت و جرأت بخشیدن به مردم برای انجام گناهان انجام می‌گرفت. علاوه بر </w:t>
      </w:r>
      <w:r w:rsidRPr="006C7DF1">
        <w:rPr>
          <w:rFonts w:hint="cs"/>
          <w:rtl/>
        </w:rPr>
        <w:t xml:space="preserve">اینها سبب </w:t>
      </w:r>
      <w:r w:rsidRPr="006C7DF1">
        <w:rPr>
          <w:rtl/>
        </w:rPr>
        <w:t xml:space="preserve">ملزومات پلیدی </w:t>
      </w:r>
      <w:r w:rsidRPr="006C7DF1">
        <w:rPr>
          <w:rFonts w:hint="cs"/>
          <w:rtl/>
        </w:rPr>
        <w:t xml:space="preserve">شد </w:t>
      </w:r>
      <w:r w:rsidRPr="006C7DF1">
        <w:rPr>
          <w:rtl/>
        </w:rPr>
        <w:t>که افراد افراطی مرجئ</w:t>
      </w:r>
      <w:r w:rsidRPr="006C7DF1">
        <w:rPr>
          <w:rFonts w:hint="cs"/>
          <w:rtl/>
        </w:rPr>
        <w:t>ه</w:t>
      </w:r>
      <w:r w:rsidRPr="006C7DF1">
        <w:rPr>
          <w:rtl/>
        </w:rPr>
        <w:t xml:space="preserve"> با منحصر کردن کفر در تکذیب و </w:t>
      </w:r>
      <w:r w:rsidRPr="006C7DF1">
        <w:rPr>
          <w:rFonts w:hint="cs"/>
          <w:rtl/>
        </w:rPr>
        <w:t>انکار</w:t>
      </w:r>
      <w:r w:rsidR="001D2BB8">
        <w:rPr>
          <w:rtl/>
        </w:rPr>
        <w:t xml:space="preserve"> قلبی به بار آورده‌اند.</w:t>
      </w:r>
    </w:p>
    <w:p w:rsidR="006C7DF1" w:rsidRPr="006C7DF1" w:rsidRDefault="006C7DF1" w:rsidP="001D2BB8">
      <w:pPr>
        <w:rPr>
          <w:rtl/>
        </w:rPr>
      </w:pPr>
      <w:r w:rsidRPr="006C7DF1">
        <w:rPr>
          <w:rtl/>
        </w:rPr>
        <w:t>در نهایت از الله متعال می‌خواهم که نویسنده</w:t>
      </w:r>
      <w:r w:rsidRPr="006C7DF1">
        <w:rPr>
          <w:rFonts w:hint="cs"/>
          <w:rtl/>
        </w:rPr>
        <w:t xml:space="preserve"> و</w:t>
      </w:r>
      <w:r w:rsidRPr="006C7DF1">
        <w:rPr>
          <w:rtl/>
        </w:rPr>
        <w:t xml:space="preserve"> خواننده</w:t>
      </w:r>
      <w:r w:rsidRPr="006C7DF1">
        <w:rPr>
          <w:rFonts w:hint="cs"/>
          <w:rtl/>
        </w:rPr>
        <w:t xml:space="preserve"> را </w:t>
      </w:r>
      <w:r w:rsidRPr="006C7DF1">
        <w:rPr>
          <w:rtl/>
        </w:rPr>
        <w:t>از مباحث بهره</w:t>
      </w:r>
      <w:r w:rsidRPr="006C7DF1">
        <w:rPr>
          <w:rFonts w:hint="cs"/>
          <w:rtl/>
        </w:rPr>
        <w:t>‌</w:t>
      </w:r>
      <w:r w:rsidRPr="006C7DF1">
        <w:rPr>
          <w:rtl/>
        </w:rPr>
        <w:t xml:space="preserve">مند </w:t>
      </w:r>
      <w:r w:rsidRPr="006C7DF1">
        <w:rPr>
          <w:rFonts w:hint="cs"/>
          <w:rtl/>
        </w:rPr>
        <w:t>نماید</w:t>
      </w:r>
      <w:r w:rsidRPr="006C7DF1">
        <w:rPr>
          <w:rtl/>
        </w:rPr>
        <w:t xml:space="preserve"> و از تقصیرات ما درگذرد و اقوال و اعمال ما را استواری ببخشد و الله عالم</w:t>
      </w:r>
      <w:r w:rsidRPr="006C7DF1">
        <w:rPr>
          <w:rFonts w:hint="cs"/>
          <w:rtl/>
        </w:rPr>
        <w:t>‌</w:t>
      </w:r>
      <w:r w:rsidRPr="006C7DF1">
        <w:rPr>
          <w:rtl/>
        </w:rPr>
        <w:t xml:space="preserve">تر است و درود و سلام الله بر پیامبرمان محمد و خاندان و یاوران او باد. </w:t>
      </w:r>
    </w:p>
    <w:p w:rsidR="006C7DF1" w:rsidRPr="006C7DF1" w:rsidRDefault="006C7DF1" w:rsidP="00005EBD">
      <w:pPr>
        <w:pStyle w:val="Heading1"/>
        <w:rPr>
          <w:rtl/>
        </w:rPr>
      </w:pPr>
      <w:bookmarkStart w:id="7" w:name="_Toc10382706"/>
      <w:r w:rsidRPr="006C7DF1">
        <w:rPr>
          <w:rtl/>
        </w:rPr>
        <w:t>پیوست:</w:t>
      </w:r>
      <w:bookmarkEnd w:id="7"/>
    </w:p>
    <w:p w:rsidR="006C7DF1" w:rsidRPr="00005EBD" w:rsidRDefault="006C7DF1" w:rsidP="006B44F5">
      <w:pPr>
        <w:ind w:firstLine="0"/>
        <w:rPr>
          <w:b/>
          <w:bCs/>
          <w:sz w:val="36"/>
          <w:szCs w:val="36"/>
          <w:rtl/>
        </w:rPr>
      </w:pPr>
      <w:r w:rsidRPr="00005EBD">
        <w:rPr>
          <w:b/>
          <w:bCs/>
          <w:sz w:val="36"/>
          <w:szCs w:val="36"/>
          <w:rtl/>
        </w:rPr>
        <w:t>فتوای هیئت دائم فتوا در مورد هشدار دادن از عقیده‌ی ارجاء:</w:t>
      </w:r>
    </w:p>
    <w:p w:rsidR="006C7DF1" w:rsidRPr="00005EBD" w:rsidRDefault="006C7DF1" w:rsidP="006B44F5">
      <w:pPr>
        <w:ind w:firstLine="0"/>
        <w:rPr>
          <w:b/>
          <w:bCs/>
          <w:sz w:val="36"/>
          <w:szCs w:val="36"/>
          <w:rtl/>
        </w:rPr>
      </w:pPr>
      <w:r w:rsidRPr="00005EBD">
        <w:rPr>
          <w:b/>
          <w:bCs/>
          <w:sz w:val="36"/>
          <w:szCs w:val="36"/>
          <w:rtl/>
        </w:rPr>
        <w:t>فتوای شماره‌ی 21436 و تاریخ 8/4/1421 هجری قمری</w:t>
      </w:r>
    </w:p>
    <w:p w:rsidR="006C7DF1" w:rsidRPr="006C7DF1" w:rsidRDefault="006C7DF1" w:rsidP="006B44F5">
      <w:pPr>
        <w:ind w:firstLine="0"/>
        <w:rPr>
          <w:rtl/>
        </w:rPr>
      </w:pPr>
      <w:r w:rsidRPr="006C7DF1">
        <w:rPr>
          <w:rtl/>
        </w:rPr>
        <w:t xml:space="preserve">سپاس تنها برای الله است و درود و سلام بر پیامبر خاتم... </w:t>
      </w:r>
    </w:p>
    <w:p w:rsidR="006C7DF1" w:rsidRPr="006C7DF1" w:rsidRDefault="006C7DF1" w:rsidP="006B44F5">
      <w:pPr>
        <w:rPr>
          <w:rtl/>
        </w:rPr>
      </w:pPr>
      <w:r w:rsidRPr="006C7DF1">
        <w:rPr>
          <w:rtl/>
        </w:rPr>
        <w:t>اما بعد: هیئت دائم فتوا و پژوهش‌های علمی از س</w:t>
      </w:r>
      <w:r w:rsidRPr="006C7DF1">
        <w:rPr>
          <w:rFonts w:hint="cs"/>
          <w:rtl/>
        </w:rPr>
        <w:t>ؤ</w:t>
      </w:r>
      <w:r w:rsidRPr="006C7DF1">
        <w:rPr>
          <w:rtl/>
        </w:rPr>
        <w:t>الی که از طرف تعدادی از س</w:t>
      </w:r>
      <w:r w:rsidRPr="006C7DF1">
        <w:rPr>
          <w:rFonts w:hint="cs"/>
          <w:rtl/>
        </w:rPr>
        <w:t>ؤ</w:t>
      </w:r>
      <w:r w:rsidRPr="006C7DF1">
        <w:rPr>
          <w:rtl/>
        </w:rPr>
        <w:t>ال</w:t>
      </w:r>
      <w:r w:rsidRPr="006C7DF1">
        <w:rPr>
          <w:rFonts w:hint="cs"/>
          <w:rtl/>
        </w:rPr>
        <w:t>‌</w:t>
      </w:r>
      <w:r w:rsidRPr="006C7DF1">
        <w:rPr>
          <w:rtl/>
        </w:rPr>
        <w:t>کنندگان متوجه مفتی عام شده بود و س</w:t>
      </w:r>
      <w:r w:rsidRPr="006C7DF1">
        <w:rPr>
          <w:rFonts w:hint="cs"/>
          <w:rtl/>
        </w:rPr>
        <w:t>ؤالات‌</w:t>
      </w:r>
      <w:r w:rsidRPr="006C7DF1">
        <w:rPr>
          <w:rtl/>
        </w:rPr>
        <w:t xml:space="preserve">شان را به هیئت علمای کبار واگذار کرده بودند اطلاع یافت که به </w:t>
      </w:r>
      <w:r w:rsidRPr="006C7DF1">
        <w:rPr>
          <w:rFonts w:hint="cs"/>
          <w:rtl/>
        </w:rPr>
        <w:t>شماره‌ها</w:t>
      </w:r>
      <w:r w:rsidRPr="006C7DF1">
        <w:rPr>
          <w:rtl/>
        </w:rPr>
        <w:t xml:space="preserve"> و تاریخ‌های زیر است: </w:t>
      </w:r>
    </w:p>
    <w:p w:rsidR="00005EBD" w:rsidRDefault="00005EBD" w:rsidP="00005EBD">
      <w:pPr>
        <w:rPr>
          <w:rtl/>
        </w:rPr>
      </w:pPr>
      <w:r>
        <w:rPr>
          <w:rtl/>
        </w:rPr>
        <w:t>سوال 5411 به تاریخ 7/11/1420،</w:t>
      </w:r>
    </w:p>
    <w:p w:rsidR="00005EBD" w:rsidRDefault="00005EBD" w:rsidP="00005EBD">
      <w:pPr>
        <w:rPr>
          <w:rtl/>
        </w:rPr>
      </w:pPr>
      <w:r>
        <w:rPr>
          <w:rtl/>
        </w:rPr>
        <w:t>سوال 1026 به تاریخ 17/2/1421،</w:t>
      </w:r>
    </w:p>
    <w:p w:rsidR="00005EBD" w:rsidRDefault="00005EBD" w:rsidP="00005EBD">
      <w:pPr>
        <w:rPr>
          <w:rtl/>
        </w:rPr>
      </w:pPr>
      <w:r>
        <w:rPr>
          <w:rtl/>
        </w:rPr>
        <w:t>سوال 1016 به تاریخ 7/2/1421،</w:t>
      </w:r>
    </w:p>
    <w:p w:rsidR="00005EBD" w:rsidRDefault="00005EBD" w:rsidP="00005EBD">
      <w:pPr>
        <w:rPr>
          <w:rtl/>
        </w:rPr>
      </w:pPr>
      <w:r>
        <w:rPr>
          <w:rtl/>
        </w:rPr>
        <w:t>سوال 1395 به تاریخ 8/3/1421،</w:t>
      </w:r>
    </w:p>
    <w:p w:rsidR="00005EBD" w:rsidRDefault="00005EBD" w:rsidP="00005EBD">
      <w:pPr>
        <w:rPr>
          <w:rtl/>
        </w:rPr>
      </w:pPr>
      <w:r>
        <w:rPr>
          <w:rtl/>
        </w:rPr>
        <w:t>سوال 1650 به تاریخ 17/3/1421،</w:t>
      </w:r>
    </w:p>
    <w:p w:rsidR="00005EBD" w:rsidRDefault="00005EBD" w:rsidP="00005EBD">
      <w:pPr>
        <w:rPr>
          <w:rtl/>
        </w:rPr>
      </w:pPr>
      <w:r>
        <w:rPr>
          <w:rtl/>
        </w:rPr>
        <w:t>سوال 1893 به تاریخ 25/3/1421</w:t>
      </w:r>
    </w:p>
    <w:p w:rsidR="006C7DF1" w:rsidRPr="006C7DF1" w:rsidRDefault="006C7DF1" w:rsidP="00005EBD">
      <w:pPr>
        <w:rPr>
          <w:rtl/>
        </w:rPr>
      </w:pPr>
      <w:r w:rsidRPr="006C7DF1">
        <w:rPr>
          <w:rtl/>
        </w:rPr>
        <w:t xml:space="preserve">و سوال 2106 به تاریخ 7/4/1421. </w:t>
      </w:r>
    </w:p>
    <w:p w:rsidR="006C7DF1" w:rsidRPr="006C7DF1" w:rsidRDefault="006C7DF1" w:rsidP="00005EBD">
      <w:pPr>
        <w:rPr>
          <w:rtl/>
        </w:rPr>
      </w:pPr>
      <w:r w:rsidRPr="006C7DF1">
        <w:rPr>
          <w:rtl/>
        </w:rPr>
        <w:t>پرسش</w:t>
      </w:r>
      <w:r w:rsidRPr="006C7DF1">
        <w:rPr>
          <w:rFonts w:hint="cs"/>
          <w:rtl/>
        </w:rPr>
        <w:t>‌</w:t>
      </w:r>
      <w:r w:rsidRPr="006C7DF1">
        <w:rPr>
          <w:rtl/>
        </w:rPr>
        <w:t>کنندگان</w:t>
      </w:r>
      <w:r w:rsidRPr="006C7DF1">
        <w:rPr>
          <w:rFonts w:hint="cs"/>
          <w:rtl/>
        </w:rPr>
        <w:t>،</w:t>
      </w:r>
      <w:r w:rsidRPr="006C7DF1">
        <w:rPr>
          <w:rtl/>
        </w:rPr>
        <w:t xml:space="preserve"> س</w:t>
      </w:r>
      <w:r w:rsidRPr="006C7DF1">
        <w:rPr>
          <w:rFonts w:hint="cs"/>
          <w:rtl/>
        </w:rPr>
        <w:t>ؤالات</w:t>
      </w:r>
      <w:r w:rsidRPr="006C7DF1">
        <w:rPr>
          <w:rtl/>
        </w:rPr>
        <w:t xml:space="preserve"> زیادی ب</w:t>
      </w:r>
      <w:r w:rsidRPr="006C7DF1">
        <w:rPr>
          <w:rFonts w:hint="cs"/>
          <w:rtl/>
        </w:rPr>
        <w:t>ا</w:t>
      </w:r>
      <w:r w:rsidRPr="006C7DF1">
        <w:rPr>
          <w:rtl/>
        </w:rPr>
        <w:t xml:space="preserve"> این مضمون پرسیده بودند که: </w:t>
      </w:r>
      <w:r w:rsidRPr="006C7DF1">
        <w:rPr>
          <w:rFonts w:hint="cs"/>
          <w:rtl/>
        </w:rPr>
        <w:t>«</w:t>
      </w:r>
      <w:r w:rsidRPr="006C7DF1">
        <w:rPr>
          <w:rtl/>
        </w:rPr>
        <w:t xml:space="preserve">در </w:t>
      </w:r>
      <w:r w:rsidRPr="006C7DF1">
        <w:rPr>
          <w:rFonts w:hint="cs"/>
          <w:rtl/>
        </w:rPr>
        <w:t>برهه‌ی</w:t>
      </w:r>
      <w:r w:rsidRPr="006C7DF1">
        <w:rPr>
          <w:rtl/>
        </w:rPr>
        <w:t xml:space="preserve"> اخیر عقیده‌ی ارجاء به شکلی هراسناک </w:t>
      </w:r>
      <w:r w:rsidRPr="006C7DF1">
        <w:rPr>
          <w:rFonts w:hint="cs"/>
          <w:rtl/>
        </w:rPr>
        <w:t>سر برآورده</w:t>
      </w:r>
      <w:r w:rsidRPr="006C7DF1">
        <w:rPr>
          <w:rtl/>
        </w:rPr>
        <w:t xml:space="preserve"> است و بسیاری از نویسندگان کمر همت به انتشار آن بسته‌اند و بر نقل قول‌هایی ناقص از شیخ الاسلام ابن تيمي</w:t>
      </w:r>
      <w:r w:rsidRPr="006C7DF1">
        <w:rPr>
          <w:rFonts w:hint="cs"/>
          <w:rtl/>
        </w:rPr>
        <w:t>ه</w:t>
      </w:r>
      <w:r w:rsidRPr="006C7DF1">
        <w:rPr>
          <w:rtl/>
        </w:rPr>
        <w:t xml:space="preserve"> </w:t>
      </w:r>
      <w:r w:rsidRPr="006C7DF1">
        <w:rPr>
          <w:rFonts w:hint="cs"/>
          <w:rtl/>
        </w:rPr>
        <w:t>تکیه</w:t>
      </w:r>
      <w:r w:rsidRPr="006C7DF1">
        <w:rPr>
          <w:rtl/>
        </w:rPr>
        <w:t xml:space="preserve"> </w:t>
      </w:r>
      <w:r w:rsidRPr="006C7DF1">
        <w:rPr>
          <w:rFonts w:hint="cs"/>
          <w:rtl/>
        </w:rPr>
        <w:t>می‌کنند</w:t>
      </w:r>
      <w:r w:rsidRPr="006C7DF1">
        <w:rPr>
          <w:rtl/>
        </w:rPr>
        <w:t xml:space="preserve"> که باعث شک و شبهه در مسمای ایمان نزد بسیاری از عوام مردم گردیده است</w:t>
      </w:r>
      <w:r w:rsidRPr="006C7DF1">
        <w:rPr>
          <w:rFonts w:hint="cs"/>
          <w:rtl/>
        </w:rPr>
        <w:t>،</w:t>
      </w:r>
      <w:r w:rsidRPr="006C7DF1">
        <w:rPr>
          <w:rtl/>
        </w:rPr>
        <w:t xml:space="preserve"> به گونه‌ای که </w:t>
      </w:r>
      <w:r w:rsidRPr="006C7DF1">
        <w:rPr>
          <w:rFonts w:hint="cs"/>
          <w:rtl/>
        </w:rPr>
        <w:t>مروّجان</w:t>
      </w:r>
      <w:r w:rsidRPr="006C7DF1">
        <w:rPr>
          <w:rtl/>
        </w:rPr>
        <w:t xml:space="preserve"> این عقیده تلاش دارند عمل را از مسمای ایمان خارج گردانند و معتقد</w:t>
      </w:r>
      <w:r w:rsidRPr="006C7DF1">
        <w:rPr>
          <w:rFonts w:hint="cs"/>
          <w:rtl/>
        </w:rPr>
        <w:t>ند</w:t>
      </w:r>
      <w:r w:rsidRPr="006C7DF1">
        <w:rPr>
          <w:rtl/>
        </w:rPr>
        <w:t xml:space="preserve"> نجات </w:t>
      </w:r>
      <w:r w:rsidRPr="006C7DF1">
        <w:rPr>
          <w:rFonts w:hint="cs"/>
          <w:rtl/>
        </w:rPr>
        <w:t xml:space="preserve">حتی برای </w:t>
      </w:r>
      <w:r w:rsidRPr="006C7DF1">
        <w:rPr>
          <w:rtl/>
        </w:rPr>
        <w:t xml:space="preserve">کسی </w:t>
      </w:r>
      <w:r w:rsidRPr="006C7DF1">
        <w:rPr>
          <w:rFonts w:hint="cs"/>
          <w:rtl/>
        </w:rPr>
        <w:t>است</w:t>
      </w:r>
      <w:r w:rsidRPr="006C7DF1">
        <w:rPr>
          <w:rtl/>
        </w:rPr>
        <w:t xml:space="preserve"> که کلیه‌ی اعمال را ترک کرده باشد. </w:t>
      </w:r>
    </w:p>
    <w:p w:rsidR="006C7DF1" w:rsidRPr="006C7DF1" w:rsidRDefault="006C7DF1" w:rsidP="00005EBD">
      <w:pPr>
        <w:rPr>
          <w:rtl/>
        </w:rPr>
      </w:pPr>
      <w:r w:rsidRPr="006C7DF1">
        <w:rPr>
          <w:rtl/>
        </w:rPr>
        <w:t xml:space="preserve">پیداست که این کار از عواملی است که </w:t>
      </w:r>
      <w:r w:rsidRPr="006C7DF1">
        <w:rPr>
          <w:rFonts w:hint="cs"/>
          <w:rtl/>
        </w:rPr>
        <w:t>انجام</w:t>
      </w:r>
      <w:r w:rsidRPr="006C7DF1">
        <w:rPr>
          <w:rtl/>
        </w:rPr>
        <w:t xml:space="preserve"> کارهای حرام و شرک و ارتداد را</w:t>
      </w:r>
      <w:r w:rsidRPr="006C7DF1">
        <w:rPr>
          <w:rFonts w:hint="cs"/>
          <w:rtl/>
        </w:rPr>
        <w:t xml:space="preserve"> برای مردم</w:t>
      </w:r>
      <w:r w:rsidRPr="006C7DF1">
        <w:rPr>
          <w:rtl/>
        </w:rPr>
        <w:t xml:space="preserve"> آسان می‌گرداند زیرا پنداشته‌اند که ایمانشان بر مبنای این مذهب صحیح است حتی اگر واجبات را انجام ندهند و از محرمات دوری نگزینند و به هیچ یک از شرایع دین عمل نکنند</w:t>
      </w:r>
      <w:r w:rsidRPr="006C7DF1">
        <w:rPr>
          <w:rFonts w:hint="cs"/>
          <w:rtl/>
        </w:rPr>
        <w:t>!</w:t>
      </w:r>
    </w:p>
    <w:p w:rsidR="006C7DF1" w:rsidRPr="006C7DF1" w:rsidRDefault="006C7DF1" w:rsidP="00005EBD">
      <w:pPr>
        <w:rPr>
          <w:rtl/>
        </w:rPr>
      </w:pPr>
      <w:r w:rsidRPr="006C7DF1">
        <w:rPr>
          <w:rFonts w:hint="cs"/>
          <w:rtl/>
        </w:rPr>
        <w:t>بی‌تردید</w:t>
      </w:r>
      <w:r w:rsidRPr="006C7DF1">
        <w:rPr>
          <w:rtl/>
        </w:rPr>
        <w:t xml:space="preserve"> این مذهب</w:t>
      </w:r>
      <w:r w:rsidRPr="006C7DF1">
        <w:rPr>
          <w:rFonts w:hint="cs"/>
          <w:rtl/>
        </w:rPr>
        <w:t>،</w:t>
      </w:r>
      <w:r w:rsidRPr="006C7DF1">
        <w:rPr>
          <w:rtl/>
        </w:rPr>
        <w:t xml:space="preserve"> خطر خاص خود بر جوامع اسلامی و امور عقیده و عبادت دارد</w:t>
      </w:r>
      <w:r w:rsidRPr="006C7DF1">
        <w:rPr>
          <w:rFonts w:hint="cs"/>
          <w:rtl/>
        </w:rPr>
        <w:t xml:space="preserve"> </w:t>
      </w:r>
      <w:r w:rsidRPr="006C7DF1">
        <w:rPr>
          <w:rtl/>
        </w:rPr>
        <w:t xml:space="preserve">لذا از جنابعالی انتظار می‌رود که حقیقت و </w:t>
      </w:r>
      <w:r w:rsidRPr="006C7DF1">
        <w:rPr>
          <w:rFonts w:hint="cs"/>
          <w:rtl/>
        </w:rPr>
        <w:t>اثرات</w:t>
      </w:r>
      <w:r w:rsidRPr="006C7DF1">
        <w:rPr>
          <w:rtl/>
        </w:rPr>
        <w:t xml:space="preserve"> بد این مذهب را بیان فرموده و حق مبنی بر قرآن و سنت را واضح بفرمایید و نقل‌های شیخ الاسلام ابن تيمي</w:t>
      </w:r>
      <w:r w:rsidRPr="006C7DF1">
        <w:rPr>
          <w:rFonts w:hint="cs"/>
          <w:rtl/>
        </w:rPr>
        <w:t>ه</w:t>
      </w:r>
      <w:r w:rsidRPr="006C7DF1">
        <w:rPr>
          <w:rtl/>
        </w:rPr>
        <w:t xml:space="preserve"> را </w:t>
      </w:r>
      <w:r w:rsidRPr="006C7DF1">
        <w:rPr>
          <w:rFonts w:hint="cs"/>
          <w:rtl/>
        </w:rPr>
        <w:t xml:space="preserve">با </w:t>
      </w:r>
      <w:r w:rsidRPr="006C7DF1">
        <w:rPr>
          <w:rtl/>
        </w:rPr>
        <w:t xml:space="preserve">تحقیق </w:t>
      </w:r>
      <w:r w:rsidRPr="006C7DF1">
        <w:rPr>
          <w:rFonts w:hint="cs"/>
          <w:rtl/>
        </w:rPr>
        <w:t>روشن گردانید</w:t>
      </w:r>
      <w:r w:rsidRPr="006C7DF1">
        <w:rPr>
          <w:rtl/>
        </w:rPr>
        <w:t xml:space="preserve"> تا مسلمین</w:t>
      </w:r>
      <w:r w:rsidRPr="006C7DF1">
        <w:rPr>
          <w:rFonts w:hint="cs"/>
          <w:rtl/>
        </w:rPr>
        <w:t>،</w:t>
      </w:r>
      <w:r w:rsidRPr="006C7DF1">
        <w:rPr>
          <w:rtl/>
        </w:rPr>
        <w:t xml:space="preserve"> با بصیرت به</w:t>
      </w:r>
      <w:r w:rsidRPr="006C7DF1">
        <w:rPr>
          <w:rFonts w:hint="cs"/>
          <w:rtl/>
        </w:rPr>
        <w:t xml:space="preserve"> ادای</w:t>
      </w:r>
      <w:r w:rsidRPr="006C7DF1">
        <w:rPr>
          <w:rtl/>
        </w:rPr>
        <w:t xml:space="preserve"> دین خود بپردازند و الله شما را توفیق دهد</w:t>
      </w:r>
      <w:r w:rsidRPr="006C7DF1">
        <w:rPr>
          <w:rFonts w:hint="cs"/>
          <w:rtl/>
        </w:rPr>
        <w:t xml:space="preserve"> و</w:t>
      </w:r>
      <w:r w:rsidRPr="006C7DF1">
        <w:rPr>
          <w:rtl/>
        </w:rPr>
        <w:t xml:space="preserve"> </w:t>
      </w:r>
      <w:r w:rsidRPr="006C7DF1">
        <w:rPr>
          <w:rFonts w:hint="cs"/>
          <w:rtl/>
        </w:rPr>
        <w:t>از خطایتان درگذرد</w:t>
      </w:r>
      <w:r w:rsidRPr="006C7DF1">
        <w:rPr>
          <w:rtl/>
        </w:rPr>
        <w:t xml:space="preserve"> والسلام عليكم </w:t>
      </w:r>
      <w:r w:rsidRPr="006C7DF1">
        <w:rPr>
          <w:rFonts w:ascii="Al-QuranAlKareem" w:hAnsi="Al-QuranAlKareem"/>
          <w:rtl/>
        </w:rPr>
        <w:t>ورحمة</w:t>
      </w:r>
      <w:r w:rsidRPr="006C7DF1">
        <w:rPr>
          <w:rtl/>
        </w:rPr>
        <w:t xml:space="preserve"> الله وبركاته</w:t>
      </w:r>
      <w:r w:rsidRPr="006C7DF1">
        <w:rPr>
          <w:rFonts w:hint="cs"/>
          <w:rtl/>
        </w:rPr>
        <w:t>».</w:t>
      </w:r>
    </w:p>
    <w:p w:rsidR="006C7DF1" w:rsidRPr="006C7DF1" w:rsidRDefault="006C7DF1" w:rsidP="00005EBD">
      <w:pPr>
        <w:rPr>
          <w:rtl/>
        </w:rPr>
      </w:pPr>
      <w:r w:rsidRPr="006C7DF1">
        <w:rPr>
          <w:rtl/>
        </w:rPr>
        <w:t xml:space="preserve">هیئت </w:t>
      </w:r>
      <w:r w:rsidRPr="006C7DF1">
        <w:rPr>
          <w:rFonts w:hint="cs"/>
          <w:rtl/>
        </w:rPr>
        <w:t xml:space="preserve">فتوا </w:t>
      </w:r>
      <w:r w:rsidRPr="006C7DF1">
        <w:rPr>
          <w:rtl/>
        </w:rPr>
        <w:t>بعد از بررسی</w:t>
      </w:r>
      <w:r w:rsidRPr="006C7DF1">
        <w:rPr>
          <w:rFonts w:hint="cs"/>
          <w:rtl/>
        </w:rPr>
        <w:t>،</w:t>
      </w:r>
      <w:r w:rsidRPr="006C7DF1">
        <w:rPr>
          <w:rtl/>
        </w:rPr>
        <w:t xml:space="preserve"> جواب س</w:t>
      </w:r>
      <w:r w:rsidRPr="006C7DF1">
        <w:rPr>
          <w:rFonts w:hint="cs"/>
          <w:rtl/>
        </w:rPr>
        <w:t>ؤ</w:t>
      </w:r>
      <w:r w:rsidRPr="006C7DF1">
        <w:rPr>
          <w:rtl/>
        </w:rPr>
        <w:t xml:space="preserve">ال </w:t>
      </w:r>
      <w:r w:rsidRPr="006C7DF1">
        <w:rPr>
          <w:rFonts w:hint="cs"/>
          <w:rtl/>
        </w:rPr>
        <w:t>را به</w:t>
      </w:r>
      <w:r w:rsidRPr="006C7DF1">
        <w:rPr>
          <w:rtl/>
        </w:rPr>
        <w:t xml:space="preserve"> شرح زیر </w:t>
      </w:r>
      <w:r w:rsidRPr="006C7DF1">
        <w:rPr>
          <w:rFonts w:hint="cs"/>
          <w:rtl/>
        </w:rPr>
        <w:t>تشریح نمودند</w:t>
      </w:r>
      <w:r w:rsidRPr="006C7DF1">
        <w:rPr>
          <w:rtl/>
        </w:rPr>
        <w:t xml:space="preserve">: </w:t>
      </w:r>
    </w:p>
    <w:p w:rsidR="006C7DF1" w:rsidRPr="006C7DF1" w:rsidRDefault="006C7DF1" w:rsidP="00005EBD">
      <w:pPr>
        <w:rPr>
          <w:rtl/>
        </w:rPr>
      </w:pPr>
      <w:r w:rsidRPr="006C7DF1">
        <w:rPr>
          <w:rtl/>
        </w:rPr>
        <w:t>سوال مذکور بیانگر مذهب مرجئه می‌باشد که اعمال را از مسمای ایمان خارج کرده‌ و می‌گویند</w:t>
      </w:r>
      <w:r w:rsidRPr="006C7DF1">
        <w:rPr>
          <w:rFonts w:hint="cs"/>
          <w:rtl/>
        </w:rPr>
        <w:t>:</w:t>
      </w:r>
      <w:r w:rsidRPr="006C7DF1">
        <w:rPr>
          <w:rtl/>
        </w:rPr>
        <w:t xml:space="preserve"> </w:t>
      </w:r>
      <w:r w:rsidRPr="006C7DF1">
        <w:rPr>
          <w:rFonts w:hint="cs"/>
          <w:rtl/>
        </w:rPr>
        <w:t>«</w:t>
      </w:r>
      <w:r w:rsidRPr="006C7DF1">
        <w:rPr>
          <w:rtl/>
        </w:rPr>
        <w:t>ایمان</w:t>
      </w:r>
      <w:r w:rsidRPr="006C7DF1">
        <w:rPr>
          <w:rFonts w:hint="cs"/>
          <w:rtl/>
        </w:rPr>
        <w:t>»</w:t>
      </w:r>
      <w:r w:rsidRPr="006C7DF1">
        <w:rPr>
          <w:rtl/>
        </w:rPr>
        <w:t xml:space="preserve"> </w:t>
      </w:r>
      <w:r w:rsidRPr="006C7DF1">
        <w:rPr>
          <w:rFonts w:hint="cs"/>
          <w:rtl/>
        </w:rPr>
        <w:t>فقط</w:t>
      </w:r>
      <w:r w:rsidRPr="006C7DF1">
        <w:rPr>
          <w:rtl/>
        </w:rPr>
        <w:t xml:space="preserve"> تصدیق قلبی است و</w:t>
      </w:r>
      <w:r w:rsidRPr="006C7DF1">
        <w:rPr>
          <w:rFonts w:hint="cs"/>
          <w:rtl/>
        </w:rPr>
        <w:t xml:space="preserve"> یا</w:t>
      </w:r>
      <w:r w:rsidRPr="006C7DF1">
        <w:rPr>
          <w:rtl/>
        </w:rPr>
        <w:t xml:space="preserve"> تنها تصدیق قلبی و اقرار زبانی است </w:t>
      </w:r>
      <w:r w:rsidRPr="006C7DF1">
        <w:rPr>
          <w:rFonts w:hint="cs"/>
          <w:rtl/>
        </w:rPr>
        <w:t>و</w:t>
      </w:r>
      <w:r w:rsidRPr="006C7DF1">
        <w:rPr>
          <w:rtl/>
        </w:rPr>
        <w:t xml:space="preserve"> اعمال نزد</w:t>
      </w:r>
      <w:r w:rsidRPr="006C7DF1">
        <w:rPr>
          <w:rFonts w:hint="cs"/>
          <w:rtl/>
        </w:rPr>
        <w:t xml:space="preserve"> آنها</w:t>
      </w:r>
      <w:r w:rsidRPr="006C7DF1">
        <w:rPr>
          <w:rtl/>
        </w:rPr>
        <w:t xml:space="preserve"> شرط کمال ایمان است </w:t>
      </w:r>
      <w:r w:rsidRPr="006C7DF1">
        <w:rPr>
          <w:rFonts w:hint="cs"/>
          <w:rtl/>
        </w:rPr>
        <w:t>نه</w:t>
      </w:r>
      <w:r w:rsidRPr="006C7DF1">
        <w:rPr>
          <w:rtl/>
        </w:rPr>
        <w:t xml:space="preserve"> جزئی از آن</w:t>
      </w:r>
      <w:r w:rsidRPr="006C7DF1">
        <w:rPr>
          <w:rFonts w:hint="cs"/>
          <w:rtl/>
        </w:rPr>
        <w:t>،</w:t>
      </w:r>
      <w:r w:rsidRPr="006C7DF1">
        <w:rPr>
          <w:rtl/>
        </w:rPr>
        <w:t xml:space="preserve"> پس هر کس با قلبش تصدیق و با زبانش اقرار</w:t>
      </w:r>
      <w:r w:rsidRPr="006C7DF1">
        <w:rPr>
          <w:rFonts w:hint="cs"/>
          <w:rtl/>
        </w:rPr>
        <w:t xml:space="preserve"> کند</w:t>
      </w:r>
      <w:r w:rsidRPr="006C7DF1">
        <w:rPr>
          <w:rtl/>
        </w:rPr>
        <w:t xml:space="preserve"> در نزدشان مؤمنی با ایمان کامل است حتی اگر </w:t>
      </w:r>
      <w:r w:rsidRPr="006C7DF1">
        <w:rPr>
          <w:rFonts w:hint="cs"/>
          <w:rtl/>
        </w:rPr>
        <w:t>تمام واجبات را</w:t>
      </w:r>
      <w:r w:rsidRPr="006C7DF1">
        <w:rPr>
          <w:rtl/>
        </w:rPr>
        <w:t xml:space="preserve"> ترک </w:t>
      </w:r>
      <w:r w:rsidRPr="006C7DF1">
        <w:rPr>
          <w:rFonts w:hint="cs"/>
          <w:rtl/>
        </w:rPr>
        <w:t>کند و همه</w:t>
      </w:r>
      <w:r w:rsidRPr="006C7DF1">
        <w:rPr>
          <w:rtl/>
        </w:rPr>
        <w:t xml:space="preserve"> محرمات </w:t>
      </w:r>
      <w:r w:rsidRPr="006C7DF1">
        <w:rPr>
          <w:rFonts w:hint="cs"/>
          <w:rtl/>
        </w:rPr>
        <w:t>را انجام ده</w:t>
      </w:r>
      <w:r w:rsidRPr="006C7DF1">
        <w:rPr>
          <w:rtl/>
        </w:rPr>
        <w:t xml:space="preserve">د. </w:t>
      </w:r>
      <w:r w:rsidRPr="006C7DF1">
        <w:rPr>
          <w:rFonts w:hint="cs"/>
          <w:rtl/>
        </w:rPr>
        <w:t>و چن</w:t>
      </w:r>
      <w:r w:rsidRPr="006C7DF1">
        <w:rPr>
          <w:rtl/>
        </w:rPr>
        <w:t>ین شخص</w:t>
      </w:r>
      <w:r w:rsidRPr="006C7DF1">
        <w:rPr>
          <w:rFonts w:hint="cs"/>
          <w:rtl/>
        </w:rPr>
        <w:t>ی</w:t>
      </w:r>
      <w:r w:rsidRPr="006C7DF1">
        <w:rPr>
          <w:rtl/>
        </w:rPr>
        <w:t xml:space="preserve"> مستحق </w:t>
      </w:r>
      <w:r w:rsidRPr="006C7DF1">
        <w:rPr>
          <w:rFonts w:hint="cs"/>
          <w:rtl/>
        </w:rPr>
        <w:t>ورود</w:t>
      </w:r>
      <w:r w:rsidRPr="006C7DF1">
        <w:rPr>
          <w:rtl/>
        </w:rPr>
        <w:t xml:space="preserve"> به بهشت بوده</w:t>
      </w:r>
      <w:r w:rsidRPr="006C7DF1">
        <w:rPr>
          <w:rFonts w:hint="cs"/>
          <w:rtl/>
        </w:rPr>
        <w:t>،</w:t>
      </w:r>
      <w:r w:rsidRPr="006C7DF1">
        <w:rPr>
          <w:rtl/>
        </w:rPr>
        <w:t xml:space="preserve"> با این که هیچ کار نیکی </w:t>
      </w:r>
      <w:r w:rsidRPr="006C7DF1">
        <w:rPr>
          <w:rFonts w:hint="cs"/>
          <w:rtl/>
        </w:rPr>
        <w:t xml:space="preserve">هم </w:t>
      </w:r>
      <w:r w:rsidRPr="006C7DF1">
        <w:rPr>
          <w:rtl/>
        </w:rPr>
        <w:t>انجام نداده باشد</w:t>
      </w:r>
      <w:r w:rsidRPr="006C7DF1">
        <w:rPr>
          <w:rFonts w:hint="cs"/>
          <w:rtl/>
        </w:rPr>
        <w:t>!</w:t>
      </w:r>
      <w:r w:rsidRPr="006C7DF1">
        <w:rPr>
          <w:rtl/>
        </w:rPr>
        <w:t xml:space="preserve"> </w:t>
      </w:r>
    </w:p>
    <w:p w:rsidR="006C7DF1" w:rsidRPr="006C7DF1" w:rsidRDefault="006C7DF1" w:rsidP="00005EBD">
      <w:pPr>
        <w:rPr>
          <w:rtl/>
        </w:rPr>
      </w:pPr>
      <w:r w:rsidRPr="006C7DF1">
        <w:rPr>
          <w:rtl/>
        </w:rPr>
        <w:t>بر این گمراهی موارد دیگر نیز لازم می‌شوند مانند</w:t>
      </w:r>
      <w:r w:rsidRPr="006C7DF1">
        <w:rPr>
          <w:rFonts w:hint="cs"/>
          <w:rtl/>
        </w:rPr>
        <w:t>:</w:t>
      </w:r>
      <w:r w:rsidRPr="006C7DF1">
        <w:rPr>
          <w:rtl/>
        </w:rPr>
        <w:t xml:space="preserve"> منحصر </w:t>
      </w:r>
      <w:r w:rsidRPr="006C7DF1">
        <w:rPr>
          <w:rFonts w:hint="cs"/>
          <w:rtl/>
        </w:rPr>
        <w:t>کردن</w:t>
      </w:r>
      <w:r w:rsidRPr="006C7DF1">
        <w:rPr>
          <w:rtl/>
        </w:rPr>
        <w:t xml:space="preserve"> کفر در </w:t>
      </w:r>
      <w:r w:rsidRPr="006C7DF1">
        <w:rPr>
          <w:rFonts w:hint="cs"/>
          <w:rtl/>
        </w:rPr>
        <w:t xml:space="preserve">کفر </w:t>
      </w:r>
      <w:r w:rsidRPr="006C7DF1">
        <w:rPr>
          <w:rtl/>
        </w:rPr>
        <w:t>تکذیب</w:t>
      </w:r>
      <w:r w:rsidRPr="006C7DF1">
        <w:rPr>
          <w:rFonts w:hint="cs"/>
          <w:rtl/>
        </w:rPr>
        <w:t xml:space="preserve"> </w:t>
      </w:r>
      <w:r w:rsidRPr="006C7DF1">
        <w:rPr>
          <w:rtl/>
        </w:rPr>
        <w:t xml:space="preserve">و </w:t>
      </w:r>
      <w:r w:rsidRPr="006C7DF1">
        <w:rPr>
          <w:rFonts w:hint="cs"/>
          <w:rtl/>
        </w:rPr>
        <w:t>استحلال (</w:t>
      </w:r>
      <w:r w:rsidRPr="006C7DF1">
        <w:rPr>
          <w:rtl/>
        </w:rPr>
        <w:t>حلال گردانیدن</w:t>
      </w:r>
      <w:r w:rsidRPr="006C7DF1">
        <w:rPr>
          <w:rFonts w:hint="cs"/>
          <w:rtl/>
        </w:rPr>
        <w:t>) قلبی</w:t>
      </w:r>
      <w:r w:rsidRPr="006C7DF1">
        <w:rPr>
          <w:rtl/>
        </w:rPr>
        <w:t xml:space="preserve"> گناه. </w:t>
      </w:r>
    </w:p>
    <w:p w:rsidR="006C7DF1" w:rsidRPr="006C7DF1" w:rsidRDefault="006C7DF1" w:rsidP="00005EBD">
      <w:pPr>
        <w:rPr>
          <w:rtl/>
        </w:rPr>
      </w:pPr>
      <w:r w:rsidRPr="006C7DF1">
        <w:rPr>
          <w:rtl/>
        </w:rPr>
        <w:t>شکی نیست که این سخن، باطل و گمراهی آشکاری بوده که مخالف قرآن</w:t>
      </w:r>
      <w:r w:rsidRPr="006C7DF1">
        <w:rPr>
          <w:rFonts w:hint="cs"/>
          <w:rtl/>
        </w:rPr>
        <w:t xml:space="preserve">، </w:t>
      </w:r>
      <w:r w:rsidRPr="006C7DF1">
        <w:rPr>
          <w:rtl/>
        </w:rPr>
        <w:t>سنت</w:t>
      </w:r>
      <w:r w:rsidRPr="006C7DF1">
        <w:rPr>
          <w:rFonts w:hint="cs"/>
          <w:rtl/>
        </w:rPr>
        <w:t xml:space="preserve">، </w:t>
      </w:r>
      <w:r w:rsidRPr="006C7DF1">
        <w:rPr>
          <w:rtl/>
        </w:rPr>
        <w:t xml:space="preserve">اعتقادات سلف و خلف اهل سنت است. هم‌چنین این اعتقاد </w:t>
      </w:r>
      <w:r w:rsidRPr="006C7DF1">
        <w:rPr>
          <w:rFonts w:hint="cs"/>
          <w:rtl/>
        </w:rPr>
        <w:t>دروازه را</w:t>
      </w:r>
      <w:r w:rsidRPr="006C7DF1">
        <w:rPr>
          <w:rtl/>
        </w:rPr>
        <w:t xml:space="preserve"> به روی اهل شر و فساد برای تعطیل </w:t>
      </w:r>
      <w:r w:rsidRPr="006C7DF1">
        <w:rPr>
          <w:rFonts w:hint="cs"/>
          <w:rtl/>
        </w:rPr>
        <w:t>کردن</w:t>
      </w:r>
      <w:r w:rsidRPr="006C7DF1">
        <w:rPr>
          <w:rtl/>
        </w:rPr>
        <w:t xml:space="preserve"> دین و عدم پایبندی به دستورات و هشدارها و خوف و ترس از </w:t>
      </w:r>
      <w:r w:rsidRPr="006C7DF1">
        <w:rPr>
          <w:rFonts w:hint="cs"/>
          <w:rtl/>
        </w:rPr>
        <w:t>«</w:t>
      </w:r>
      <w:r w:rsidRPr="006C7DF1">
        <w:rPr>
          <w:rtl/>
        </w:rPr>
        <w:t>الله</w:t>
      </w:r>
      <w:r w:rsidRPr="006C7DF1">
        <w:rPr>
          <w:rFonts w:hint="cs"/>
          <w:rtl/>
        </w:rPr>
        <w:t>»</w:t>
      </w:r>
      <w:r w:rsidRPr="006C7DF1">
        <w:rPr>
          <w:rtl/>
        </w:rPr>
        <w:t xml:space="preserve"> </w:t>
      </w:r>
      <w:r w:rsidRPr="006C7DF1">
        <w:rPr>
          <w:rFonts w:hint="cs"/>
          <w:rtl/>
        </w:rPr>
        <w:t>می‌گشاید</w:t>
      </w:r>
      <w:r w:rsidRPr="006C7DF1">
        <w:rPr>
          <w:rtl/>
        </w:rPr>
        <w:t xml:space="preserve">. این اعتقاد موجب تعطیلی جهاد در راه الله و امر به معروف و نهی از منکر بوده و </w:t>
      </w:r>
      <w:r w:rsidRPr="006C7DF1">
        <w:rPr>
          <w:rFonts w:hint="cs"/>
          <w:rtl/>
        </w:rPr>
        <w:t>نیکوکار و بدکار</w:t>
      </w:r>
      <w:r w:rsidRPr="006C7DF1">
        <w:rPr>
          <w:rtl/>
        </w:rPr>
        <w:t xml:space="preserve">، فرمانبر و گناهکار، شخص استوار بر دین الله و شخص فاسقی که امر و نهی دین را نادیده می‌گیرد را یکسان </w:t>
      </w:r>
      <w:r w:rsidRPr="006C7DF1">
        <w:rPr>
          <w:rFonts w:hint="cs"/>
          <w:rtl/>
        </w:rPr>
        <w:t>قلمداد می‌کند</w:t>
      </w:r>
      <w:r w:rsidRPr="006C7DF1">
        <w:rPr>
          <w:rtl/>
        </w:rPr>
        <w:t xml:space="preserve"> زیرا به گفته‌ی آنان این اعمال</w:t>
      </w:r>
      <w:r w:rsidRPr="006C7DF1">
        <w:rPr>
          <w:rFonts w:hint="cs"/>
          <w:rtl/>
        </w:rPr>
        <w:t>،</w:t>
      </w:r>
      <w:r w:rsidRPr="006C7DF1">
        <w:rPr>
          <w:rtl/>
        </w:rPr>
        <w:t xml:space="preserve"> خللی در ایمان ایجاد نمی‌کنند</w:t>
      </w:r>
      <w:r w:rsidRPr="006C7DF1">
        <w:rPr>
          <w:rFonts w:hint="cs"/>
          <w:rtl/>
        </w:rPr>
        <w:t>!</w:t>
      </w:r>
      <w:r w:rsidRPr="006C7DF1">
        <w:rPr>
          <w:rtl/>
        </w:rPr>
        <w:t xml:space="preserve"> </w:t>
      </w:r>
    </w:p>
    <w:p w:rsidR="006C7DF1" w:rsidRPr="006B44F5" w:rsidRDefault="006C7DF1" w:rsidP="00E000F8">
      <w:pPr>
        <w:rPr>
          <w:b/>
          <w:bCs/>
          <w:rtl/>
        </w:rPr>
      </w:pPr>
      <w:r w:rsidRPr="006B44F5">
        <w:rPr>
          <w:b/>
          <w:bCs/>
          <w:sz w:val="36"/>
          <w:szCs w:val="36"/>
          <w:rtl/>
        </w:rPr>
        <w:t xml:space="preserve">بدین خاطر امامان دین قدیم و جدید در تبیین بطلان این مذهب </w:t>
      </w:r>
      <w:r w:rsidRPr="006B44F5">
        <w:rPr>
          <w:rFonts w:hint="cs"/>
          <w:b/>
          <w:bCs/>
          <w:sz w:val="36"/>
          <w:szCs w:val="36"/>
          <w:rtl/>
        </w:rPr>
        <w:t>تلاش زیادی به خرج داد</w:t>
      </w:r>
      <w:r w:rsidRPr="006B44F5">
        <w:rPr>
          <w:b/>
          <w:bCs/>
          <w:sz w:val="36"/>
          <w:szCs w:val="36"/>
          <w:rtl/>
        </w:rPr>
        <w:t>ه‌ و برای بیان این عقیده</w:t>
      </w:r>
      <w:r w:rsidRPr="006B44F5">
        <w:rPr>
          <w:rFonts w:hint="cs"/>
          <w:b/>
          <w:bCs/>
          <w:sz w:val="36"/>
          <w:szCs w:val="36"/>
          <w:rtl/>
        </w:rPr>
        <w:t>،</w:t>
      </w:r>
      <w:r w:rsidRPr="006B44F5">
        <w:rPr>
          <w:b/>
          <w:bCs/>
          <w:sz w:val="36"/>
          <w:szCs w:val="36"/>
          <w:rtl/>
        </w:rPr>
        <w:t xml:space="preserve"> فصل خاصی را در کت</w:t>
      </w:r>
      <w:r w:rsidRPr="006B44F5">
        <w:rPr>
          <w:rFonts w:hint="cs"/>
          <w:b/>
          <w:bCs/>
          <w:sz w:val="36"/>
          <w:szCs w:val="36"/>
          <w:rtl/>
        </w:rPr>
        <w:t>ا</w:t>
      </w:r>
      <w:r w:rsidRPr="006B44F5">
        <w:rPr>
          <w:b/>
          <w:bCs/>
          <w:sz w:val="36"/>
          <w:szCs w:val="36"/>
          <w:rtl/>
        </w:rPr>
        <w:t>ب</w:t>
      </w:r>
      <w:r w:rsidRPr="006B44F5">
        <w:rPr>
          <w:rFonts w:hint="cs"/>
          <w:b/>
          <w:bCs/>
          <w:sz w:val="36"/>
          <w:szCs w:val="36"/>
          <w:rtl/>
        </w:rPr>
        <w:t>های</w:t>
      </w:r>
      <w:r w:rsidRPr="006B44F5">
        <w:rPr>
          <w:b/>
          <w:bCs/>
          <w:sz w:val="36"/>
          <w:szCs w:val="36"/>
          <w:rtl/>
        </w:rPr>
        <w:t xml:space="preserve"> عقاید منظور کرده‌اند</w:t>
      </w:r>
      <w:r w:rsidRPr="006B44F5">
        <w:rPr>
          <w:rFonts w:hint="cs"/>
          <w:b/>
          <w:bCs/>
          <w:sz w:val="36"/>
          <w:szCs w:val="36"/>
          <w:rtl/>
        </w:rPr>
        <w:t>.</w:t>
      </w:r>
      <w:r w:rsidRPr="006B44F5">
        <w:rPr>
          <w:b/>
          <w:bCs/>
          <w:sz w:val="36"/>
          <w:szCs w:val="36"/>
          <w:rtl/>
        </w:rPr>
        <w:t xml:space="preserve"> حتی کتاب‌هایی مختص به این عقیده تالیف </w:t>
      </w:r>
      <w:r w:rsidRPr="006B44F5">
        <w:rPr>
          <w:rFonts w:hint="cs"/>
          <w:b/>
          <w:bCs/>
          <w:sz w:val="36"/>
          <w:szCs w:val="36"/>
          <w:rtl/>
        </w:rPr>
        <w:t>نمو</w:t>
      </w:r>
      <w:r w:rsidRPr="006B44F5">
        <w:rPr>
          <w:b/>
          <w:bCs/>
          <w:sz w:val="36"/>
          <w:szCs w:val="36"/>
          <w:rtl/>
        </w:rPr>
        <w:t>ده‌اند همانند شیخ الاسلام ابن تيمي</w:t>
      </w:r>
      <w:r w:rsidRPr="006B44F5">
        <w:rPr>
          <w:rFonts w:hint="cs"/>
          <w:b/>
          <w:bCs/>
          <w:sz w:val="36"/>
          <w:szCs w:val="36"/>
          <w:rtl/>
        </w:rPr>
        <w:t>ه</w:t>
      </w:r>
      <w:r w:rsidRPr="006B44F5">
        <w:rPr>
          <w:b/>
          <w:bCs/>
          <w:sz w:val="36"/>
          <w:szCs w:val="36"/>
          <w:rtl/>
        </w:rPr>
        <w:t xml:space="preserve"> و سایرین.</w:t>
      </w:r>
      <w:r w:rsidRPr="006B44F5">
        <w:rPr>
          <w:b/>
          <w:bCs/>
          <w:rtl/>
        </w:rPr>
        <w:t xml:space="preserve"> </w:t>
      </w:r>
    </w:p>
    <w:p w:rsidR="006C7DF1" w:rsidRPr="006C7DF1" w:rsidRDefault="006C7DF1" w:rsidP="00E000F8">
      <w:pPr>
        <w:rPr>
          <w:rtl/>
        </w:rPr>
      </w:pPr>
      <w:r w:rsidRPr="006B44F5">
        <w:rPr>
          <w:b/>
          <w:bCs/>
          <w:sz w:val="36"/>
          <w:szCs w:val="36"/>
          <w:rtl/>
        </w:rPr>
        <w:t xml:space="preserve">شیخ الاسلام در </w:t>
      </w:r>
      <w:r w:rsidR="006B44F5">
        <w:rPr>
          <w:rFonts w:hint="cs"/>
          <w:b/>
          <w:bCs/>
          <w:sz w:val="36"/>
          <w:szCs w:val="36"/>
          <w:rtl/>
        </w:rPr>
        <w:t>"</w:t>
      </w:r>
      <w:r w:rsidRPr="006B44F5">
        <w:rPr>
          <w:rFonts w:ascii="Al-QuranAlKareem" w:hAnsi="Al-QuranAlKareem"/>
          <w:b/>
          <w:bCs/>
          <w:sz w:val="36"/>
          <w:szCs w:val="36"/>
          <w:rtl/>
        </w:rPr>
        <w:t>عقیدة واسطية</w:t>
      </w:r>
      <w:r w:rsidR="006B44F5">
        <w:rPr>
          <w:rFonts w:ascii="Al-QuranAlKareem" w:hAnsi="Al-QuranAlKareem" w:hint="cs"/>
          <w:b/>
          <w:bCs/>
          <w:sz w:val="36"/>
          <w:szCs w:val="36"/>
          <w:rtl/>
        </w:rPr>
        <w:t>"</w:t>
      </w:r>
      <w:r w:rsidRPr="006B44F5">
        <w:rPr>
          <w:b/>
          <w:bCs/>
          <w:sz w:val="36"/>
          <w:szCs w:val="36"/>
          <w:rtl/>
        </w:rPr>
        <w:t xml:space="preserve"> فرموده</w:t>
      </w:r>
      <w:r w:rsidRPr="006B44F5">
        <w:rPr>
          <w:rFonts w:hint="cs"/>
          <w:b/>
          <w:bCs/>
          <w:sz w:val="36"/>
          <w:szCs w:val="36"/>
          <w:rtl/>
        </w:rPr>
        <w:t>‌</w:t>
      </w:r>
      <w:r w:rsidRPr="006B44F5">
        <w:rPr>
          <w:b/>
          <w:bCs/>
          <w:sz w:val="36"/>
          <w:szCs w:val="36"/>
          <w:rtl/>
        </w:rPr>
        <w:t>اند:</w:t>
      </w:r>
      <w:r w:rsidRPr="006C7DF1">
        <w:rPr>
          <w:rtl/>
        </w:rPr>
        <w:t xml:space="preserve"> </w:t>
      </w:r>
      <w:r w:rsidRPr="006C7DF1">
        <w:rPr>
          <w:rFonts w:hint="cs"/>
          <w:rtl/>
        </w:rPr>
        <w:t>«</w:t>
      </w:r>
      <w:r w:rsidRPr="006C7DF1">
        <w:rPr>
          <w:rtl/>
        </w:rPr>
        <w:t xml:space="preserve">از اصول اهل سنت و جماعت این است که دین و ایمان شامل قول و عمل </w:t>
      </w:r>
      <w:r w:rsidRPr="006C7DF1">
        <w:rPr>
          <w:rFonts w:hint="cs"/>
          <w:rtl/>
        </w:rPr>
        <w:t>می‌باشد؛</w:t>
      </w:r>
      <w:r w:rsidRPr="006C7DF1">
        <w:rPr>
          <w:rtl/>
        </w:rPr>
        <w:t xml:space="preserve"> قول قلبی و زبانی و عمل قلب</w:t>
      </w:r>
      <w:r w:rsidRPr="006C7DF1">
        <w:rPr>
          <w:rFonts w:hint="cs"/>
          <w:rtl/>
        </w:rPr>
        <w:t>ی،</w:t>
      </w:r>
      <w:r w:rsidRPr="006C7DF1">
        <w:rPr>
          <w:rtl/>
        </w:rPr>
        <w:t xml:space="preserve"> زبان</w:t>
      </w:r>
      <w:r w:rsidRPr="006C7DF1">
        <w:rPr>
          <w:rFonts w:hint="cs"/>
          <w:rtl/>
        </w:rPr>
        <w:t>ی</w:t>
      </w:r>
      <w:r w:rsidRPr="006C7DF1">
        <w:rPr>
          <w:rtl/>
        </w:rPr>
        <w:t xml:space="preserve"> و </w:t>
      </w:r>
      <w:r w:rsidRPr="006C7DF1">
        <w:rPr>
          <w:rFonts w:hint="cs"/>
          <w:rtl/>
        </w:rPr>
        <w:t xml:space="preserve">با </w:t>
      </w:r>
      <w:r w:rsidRPr="006C7DF1">
        <w:rPr>
          <w:rtl/>
        </w:rPr>
        <w:t xml:space="preserve">اعضای بدن و هم‌چنین ایمان با انجام </w:t>
      </w:r>
      <w:r w:rsidRPr="006C7DF1">
        <w:rPr>
          <w:rFonts w:hint="cs"/>
          <w:rtl/>
        </w:rPr>
        <w:t>طاعات</w:t>
      </w:r>
      <w:r w:rsidRPr="006C7DF1">
        <w:rPr>
          <w:rtl/>
        </w:rPr>
        <w:t xml:space="preserve"> زیاد شده و با انجام گناهان کاسته می‌شود</w:t>
      </w:r>
      <w:r w:rsidRPr="006C7DF1">
        <w:rPr>
          <w:rFonts w:hint="cs"/>
          <w:rtl/>
        </w:rPr>
        <w:t>».</w:t>
      </w:r>
    </w:p>
    <w:p w:rsidR="006C7DF1" w:rsidRPr="006C7DF1" w:rsidRDefault="006C7DF1" w:rsidP="00E000F8">
      <w:pPr>
        <w:rPr>
          <w:rtl/>
        </w:rPr>
      </w:pPr>
      <w:r w:rsidRPr="006C7DF1">
        <w:rPr>
          <w:rtl/>
        </w:rPr>
        <w:t xml:space="preserve">در کتاب </w:t>
      </w:r>
      <w:r w:rsidRPr="006C7DF1">
        <w:rPr>
          <w:rFonts w:hint="cs"/>
          <w:rtl/>
        </w:rPr>
        <w:t>"</w:t>
      </w:r>
      <w:r w:rsidRPr="006B44F5">
        <w:rPr>
          <w:b/>
          <w:bCs/>
          <w:sz w:val="36"/>
          <w:szCs w:val="36"/>
          <w:rtl/>
        </w:rPr>
        <w:t>ال</w:t>
      </w:r>
      <w:r w:rsidRPr="006B44F5">
        <w:rPr>
          <w:rFonts w:hint="cs"/>
          <w:b/>
          <w:bCs/>
          <w:sz w:val="36"/>
          <w:szCs w:val="36"/>
          <w:rtl/>
        </w:rPr>
        <w:t>لإ</w:t>
      </w:r>
      <w:r w:rsidRPr="006B44F5">
        <w:rPr>
          <w:b/>
          <w:bCs/>
          <w:sz w:val="36"/>
          <w:szCs w:val="36"/>
          <w:rtl/>
        </w:rPr>
        <w:t>یمان</w:t>
      </w:r>
      <w:r w:rsidRPr="006C7DF1">
        <w:rPr>
          <w:rFonts w:hint="cs"/>
          <w:rtl/>
        </w:rPr>
        <w:t>"</w:t>
      </w:r>
      <w:r w:rsidRPr="006C7DF1">
        <w:rPr>
          <w:rtl/>
        </w:rPr>
        <w:t xml:space="preserve"> فرموده </w:t>
      </w:r>
      <w:r w:rsidRPr="006C7DF1">
        <w:rPr>
          <w:rFonts w:hint="cs"/>
          <w:rtl/>
        </w:rPr>
        <w:t>است</w:t>
      </w:r>
      <w:r w:rsidRPr="006C7DF1">
        <w:rPr>
          <w:rtl/>
        </w:rPr>
        <w:t xml:space="preserve">: </w:t>
      </w:r>
      <w:r w:rsidRPr="006C7DF1">
        <w:rPr>
          <w:rFonts w:hint="cs"/>
          <w:rtl/>
        </w:rPr>
        <w:t xml:space="preserve">«از </w:t>
      </w:r>
      <w:r w:rsidRPr="006C7DF1">
        <w:rPr>
          <w:rtl/>
        </w:rPr>
        <w:t xml:space="preserve">این باب </w:t>
      </w:r>
      <w:r w:rsidRPr="006C7DF1">
        <w:rPr>
          <w:rFonts w:hint="cs"/>
          <w:rtl/>
        </w:rPr>
        <w:t xml:space="preserve">می‌توان به </w:t>
      </w:r>
      <w:r w:rsidRPr="006C7DF1">
        <w:rPr>
          <w:rtl/>
        </w:rPr>
        <w:t xml:space="preserve">سخنان سلف و امامان اهل سنت در تفسیر ایمان </w:t>
      </w:r>
      <w:r w:rsidRPr="006C7DF1">
        <w:rPr>
          <w:rFonts w:hint="cs"/>
          <w:rtl/>
        </w:rPr>
        <w:t>اشاره کرد</w:t>
      </w:r>
      <w:r w:rsidRPr="006C7DF1">
        <w:rPr>
          <w:rtl/>
        </w:rPr>
        <w:t xml:space="preserve"> که گاهی فرموده‌اند</w:t>
      </w:r>
      <w:r w:rsidRPr="006C7DF1">
        <w:rPr>
          <w:rFonts w:hint="cs"/>
          <w:rtl/>
        </w:rPr>
        <w:t>:</w:t>
      </w:r>
      <w:r w:rsidRPr="006C7DF1">
        <w:rPr>
          <w:rtl/>
        </w:rPr>
        <w:t xml:space="preserve"> قول و عمل</w:t>
      </w:r>
      <w:r w:rsidRPr="006C7DF1">
        <w:rPr>
          <w:rFonts w:hint="cs"/>
          <w:rtl/>
        </w:rPr>
        <w:t xml:space="preserve"> است</w:t>
      </w:r>
      <w:r w:rsidRPr="006C7DF1">
        <w:rPr>
          <w:rtl/>
        </w:rPr>
        <w:t xml:space="preserve"> و گاهی </w:t>
      </w:r>
      <w:r w:rsidRPr="006C7DF1">
        <w:rPr>
          <w:rFonts w:hint="cs"/>
          <w:rtl/>
        </w:rPr>
        <w:t>بیان داشت</w:t>
      </w:r>
      <w:r w:rsidRPr="006C7DF1">
        <w:rPr>
          <w:rtl/>
        </w:rPr>
        <w:t>ه‌اند</w:t>
      </w:r>
      <w:r w:rsidRPr="006C7DF1">
        <w:rPr>
          <w:rFonts w:hint="cs"/>
          <w:rtl/>
        </w:rPr>
        <w:t>:</w:t>
      </w:r>
      <w:r w:rsidRPr="006C7DF1">
        <w:rPr>
          <w:rtl/>
        </w:rPr>
        <w:t xml:space="preserve"> قول و عمل و نیت</w:t>
      </w:r>
      <w:r w:rsidRPr="006C7DF1">
        <w:rPr>
          <w:rFonts w:hint="cs"/>
          <w:rtl/>
        </w:rPr>
        <w:t xml:space="preserve"> می‌باشد</w:t>
      </w:r>
      <w:r w:rsidRPr="006C7DF1">
        <w:rPr>
          <w:rtl/>
        </w:rPr>
        <w:t xml:space="preserve"> </w:t>
      </w:r>
      <w:r w:rsidRPr="006C7DF1">
        <w:rPr>
          <w:rFonts w:hint="cs"/>
          <w:rtl/>
        </w:rPr>
        <w:t>و</w:t>
      </w:r>
      <w:r w:rsidRPr="006C7DF1">
        <w:rPr>
          <w:rtl/>
        </w:rPr>
        <w:t xml:space="preserve"> گاهی </w:t>
      </w:r>
      <w:r w:rsidRPr="006C7DF1">
        <w:rPr>
          <w:rFonts w:hint="cs"/>
          <w:rtl/>
        </w:rPr>
        <w:t>گفت</w:t>
      </w:r>
      <w:r w:rsidRPr="006C7DF1">
        <w:rPr>
          <w:rtl/>
        </w:rPr>
        <w:t>ه‌اند</w:t>
      </w:r>
      <w:r w:rsidRPr="006C7DF1">
        <w:rPr>
          <w:rFonts w:hint="cs"/>
          <w:rtl/>
        </w:rPr>
        <w:t>:</w:t>
      </w:r>
      <w:r w:rsidRPr="006C7DF1">
        <w:rPr>
          <w:rtl/>
        </w:rPr>
        <w:t xml:space="preserve"> قول و عمل و نیت و تبعیت از سنت رسول</w:t>
      </w:r>
      <w:r w:rsidRPr="006C7DF1">
        <w:rPr>
          <w:rFonts w:hint="cs"/>
          <w:rtl/>
        </w:rPr>
        <w:t>‌</w:t>
      </w:r>
      <w:r w:rsidRPr="006C7DF1">
        <w:rPr>
          <w:rtl/>
        </w:rPr>
        <w:t xml:space="preserve">الله است و گاهی </w:t>
      </w:r>
      <w:r w:rsidRPr="006C7DF1">
        <w:rPr>
          <w:rFonts w:hint="cs"/>
          <w:rtl/>
        </w:rPr>
        <w:t xml:space="preserve">نیز </w:t>
      </w:r>
      <w:r w:rsidRPr="006C7DF1">
        <w:rPr>
          <w:rtl/>
        </w:rPr>
        <w:t>فرموده‌اند</w:t>
      </w:r>
      <w:r w:rsidRPr="006C7DF1">
        <w:rPr>
          <w:rFonts w:hint="cs"/>
          <w:rtl/>
        </w:rPr>
        <w:t>:</w:t>
      </w:r>
      <w:r w:rsidRPr="006C7DF1">
        <w:rPr>
          <w:rtl/>
        </w:rPr>
        <w:t xml:space="preserve"> قول با زبان، اعتقاد با قلب و عمل با اعضا</w:t>
      </w:r>
      <w:r w:rsidRPr="006C7DF1">
        <w:rPr>
          <w:rFonts w:hint="cs"/>
          <w:rtl/>
        </w:rPr>
        <w:t>ء</w:t>
      </w:r>
      <w:r w:rsidRPr="006C7DF1">
        <w:rPr>
          <w:rtl/>
        </w:rPr>
        <w:t xml:space="preserve"> است و </w:t>
      </w:r>
      <w:r w:rsidRPr="006C7DF1">
        <w:rPr>
          <w:rFonts w:hint="cs"/>
          <w:rtl/>
        </w:rPr>
        <w:t>تمام</w:t>
      </w:r>
      <w:r w:rsidRPr="006C7DF1">
        <w:rPr>
          <w:rtl/>
        </w:rPr>
        <w:t xml:space="preserve"> این اقوال صحیح هستند</w:t>
      </w:r>
      <w:r w:rsidRPr="006C7DF1">
        <w:rPr>
          <w:rFonts w:hint="cs"/>
          <w:rtl/>
        </w:rPr>
        <w:t>».</w:t>
      </w:r>
    </w:p>
    <w:p w:rsidR="006C7DF1" w:rsidRPr="006C7DF1" w:rsidRDefault="006C7DF1" w:rsidP="00E000F8">
      <w:pPr>
        <w:rPr>
          <w:rtl/>
        </w:rPr>
      </w:pPr>
      <w:r w:rsidRPr="006B44F5">
        <w:rPr>
          <w:rFonts w:hint="cs"/>
          <w:b/>
          <w:bCs/>
          <w:sz w:val="36"/>
          <w:szCs w:val="36"/>
          <w:rtl/>
        </w:rPr>
        <w:t>شیخ‌الاسلام</w:t>
      </w:r>
      <w:r w:rsidRPr="006C7DF1">
        <w:rPr>
          <w:rtl/>
        </w:rPr>
        <w:t xml:space="preserve"> هم‌چنین فرموده </w:t>
      </w:r>
      <w:r w:rsidRPr="006C7DF1">
        <w:rPr>
          <w:rFonts w:hint="cs"/>
          <w:rtl/>
        </w:rPr>
        <w:t>است</w:t>
      </w:r>
      <w:r w:rsidRPr="006C7DF1">
        <w:rPr>
          <w:rtl/>
        </w:rPr>
        <w:t xml:space="preserve">: </w:t>
      </w:r>
      <w:r w:rsidRPr="006C7DF1">
        <w:rPr>
          <w:rFonts w:hint="cs"/>
          <w:rtl/>
        </w:rPr>
        <w:t>«</w:t>
      </w:r>
      <w:r w:rsidRPr="006C7DF1">
        <w:rPr>
          <w:rtl/>
        </w:rPr>
        <w:t xml:space="preserve">انکار سلف بر مرجئه شدید </w:t>
      </w:r>
      <w:r w:rsidRPr="006C7DF1">
        <w:rPr>
          <w:rFonts w:hint="cs"/>
          <w:rtl/>
        </w:rPr>
        <w:t>گرفت</w:t>
      </w:r>
      <w:r w:rsidRPr="006C7DF1">
        <w:rPr>
          <w:rtl/>
        </w:rPr>
        <w:t xml:space="preserve"> </w:t>
      </w:r>
      <w:r w:rsidRPr="006C7DF1">
        <w:rPr>
          <w:rFonts w:hint="cs"/>
          <w:rtl/>
        </w:rPr>
        <w:t>آنگاه</w:t>
      </w:r>
      <w:r w:rsidRPr="006C7DF1">
        <w:rPr>
          <w:rtl/>
        </w:rPr>
        <w:t xml:space="preserve"> که عمل را از مسمای ایمان خارج کردند و واضح است که اعتقادشان مبنی بر مساوی بودن ایمان مردم</w:t>
      </w:r>
      <w:r w:rsidRPr="006C7DF1">
        <w:rPr>
          <w:rFonts w:hint="cs"/>
          <w:rtl/>
        </w:rPr>
        <w:t>،</w:t>
      </w:r>
      <w:r w:rsidRPr="006C7DF1">
        <w:rPr>
          <w:rtl/>
        </w:rPr>
        <w:t xml:space="preserve"> اشتباهی فاحش است زیرا مردمان از نظر تصدیق</w:t>
      </w:r>
      <w:r w:rsidRPr="006C7DF1">
        <w:rPr>
          <w:rFonts w:hint="cs"/>
          <w:rtl/>
        </w:rPr>
        <w:t>،</w:t>
      </w:r>
      <w:r w:rsidRPr="006C7DF1">
        <w:rPr>
          <w:rtl/>
        </w:rPr>
        <w:t xml:space="preserve"> محبت</w:t>
      </w:r>
      <w:r w:rsidRPr="006C7DF1">
        <w:rPr>
          <w:rFonts w:hint="cs"/>
          <w:rtl/>
        </w:rPr>
        <w:t>،</w:t>
      </w:r>
      <w:r w:rsidRPr="006C7DF1">
        <w:rPr>
          <w:rtl/>
        </w:rPr>
        <w:t xml:space="preserve"> خشیت و علم نیز با یکدیگر برابر نیستند بلکه از جنبه‌های مختلف با همدیگر تفاوت دارند</w:t>
      </w:r>
      <w:r w:rsidRPr="006C7DF1">
        <w:rPr>
          <w:rFonts w:hint="cs"/>
          <w:rtl/>
        </w:rPr>
        <w:t>».</w:t>
      </w:r>
    </w:p>
    <w:p w:rsidR="006C7DF1" w:rsidRPr="006C7DF1" w:rsidRDefault="006C7DF1" w:rsidP="00E000F8">
      <w:pPr>
        <w:rPr>
          <w:rtl/>
        </w:rPr>
      </w:pPr>
      <w:r w:rsidRPr="006C7DF1">
        <w:rPr>
          <w:rFonts w:hint="cs"/>
          <w:rtl/>
        </w:rPr>
        <w:t xml:space="preserve">و نیز </w:t>
      </w:r>
      <w:r w:rsidRPr="006C7DF1">
        <w:rPr>
          <w:rtl/>
        </w:rPr>
        <w:t>فرموده</w:t>
      </w:r>
      <w:r w:rsidRPr="006C7DF1">
        <w:rPr>
          <w:rFonts w:hint="cs"/>
          <w:rtl/>
        </w:rPr>
        <w:t xml:space="preserve"> است</w:t>
      </w:r>
      <w:r w:rsidRPr="006C7DF1">
        <w:rPr>
          <w:rtl/>
        </w:rPr>
        <w:t xml:space="preserve">: </w:t>
      </w:r>
      <w:r w:rsidRPr="006C7DF1">
        <w:rPr>
          <w:rFonts w:hint="cs"/>
          <w:rtl/>
        </w:rPr>
        <w:t>«</w:t>
      </w:r>
      <w:r w:rsidRPr="006C7DF1">
        <w:rPr>
          <w:rtl/>
        </w:rPr>
        <w:t>مرجئه در بیان این اصل از کتاب و سنت و سخنان صحابه و تابعین عدول کرده</w:t>
      </w:r>
      <w:r w:rsidRPr="006C7DF1">
        <w:rPr>
          <w:rFonts w:hint="cs"/>
          <w:rtl/>
        </w:rPr>
        <w:t>‌</w:t>
      </w:r>
      <w:r w:rsidRPr="006C7DF1">
        <w:rPr>
          <w:rtl/>
        </w:rPr>
        <w:t>اند و بر ر</w:t>
      </w:r>
      <w:r w:rsidRPr="006C7DF1">
        <w:rPr>
          <w:rFonts w:hint="cs"/>
          <w:rtl/>
        </w:rPr>
        <w:t>أ</w:t>
      </w:r>
      <w:r w:rsidRPr="006C7DF1">
        <w:rPr>
          <w:rtl/>
        </w:rPr>
        <w:t>ی خود و ت</w:t>
      </w:r>
      <w:r w:rsidRPr="006C7DF1">
        <w:rPr>
          <w:rFonts w:hint="cs"/>
          <w:rtl/>
        </w:rPr>
        <w:t>أ</w:t>
      </w:r>
      <w:r w:rsidRPr="006C7DF1">
        <w:rPr>
          <w:rtl/>
        </w:rPr>
        <w:t xml:space="preserve">ویل و فهمی که از لغت عرب به دست آورده‌اند </w:t>
      </w:r>
      <w:r w:rsidRPr="006C7DF1">
        <w:rPr>
          <w:rFonts w:hint="cs"/>
          <w:rtl/>
        </w:rPr>
        <w:t>تکیه</w:t>
      </w:r>
      <w:r w:rsidRPr="006C7DF1">
        <w:rPr>
          <w:rtl/>
        </w:rPr>
        <w:t xml:space="preserve"> کرده</w:t>
      </w:r>
      <w:r w:rsidRPr="006C7DF1">
        <w:rPr>
          <w:rFonts w:hint="cs"/>
          <w:rtl/>
        </w:rPr>
        <w:t>‌اند</w:t>
      </w:r>
      <w:r w:rsidRPr="006C7DF1">
        <w:rPr>
          <w:rtl/>
        </w:rPr>
        <w:t xml:space="preserve"> </w:t>
      </w:r>
      <w:r w:rsidRPr="006C7DF1">
        <w:rPr>
          <w:rFonts w:hint="cs"/>
          <w:rtl/>
        </w:rPr>
        <w:t>که</w:t>
      </w:r>
      <w:r w:rsidRPr="006C7DF1">
        <w:rPr>
          <w:rtl/>
        </w:rPr>
        <w:t xml:space="preserve"> این</w:t>
      </w:r>
      <w:r w:rsidRPr="006C7DF1">
        <w:rPr>
          <w:rFonts w:hint="cs"/>
          <w:rtl/>
        </w:rPr>
        <w:t>،</w:t>
      </w:r>
      <w:r w:rsidRPr="006C7DF1">
        <w:rPr>
          <w:rtl/>
        </w:rPr>
        <w:t xml:space="preserve"> روش اهل بدعت است</w:t>
      </w:r>
      <w:r w:rsidRPr="006C7DF1">
        <w:rPr>
          <w:rFonts w:hint="cs"/>
          <w:rtl/>
        </w:rPr>
        <w:t>».</w:t>
      </w:r>
    </w:p>
    <w:p w:rsidR="006C7DF1" w:rsidRPr="00E90D51" w:rsidRDefault="006C7DF1" w:rsidP="009B7A6F">
      <w:pPr>
        <w:jc w:val="both"/>
        <w:rPr>
          <w:rtl/>
        </w:rPr>
      </w:pPr>
      <w:r w:rsidRPr="006C7DF1">
        <w:rPr>
          <w:rtl/>
        </w:rPr>
        <w:t>از دلایلی که بر داخل بودن اعمال در حقیقت ایمان، و کم</w:t>
      </w:r>
      <w:r w:rsidRPr="006C7DF1">
        <w:rPr>
          <w:rFonts w:hint="cs"/>
          <w:rtl/>
        </w:rPr>
        <w:t xml:space="preserve"> و زیاد</w:t>
      </w:r>
      <w:r w:rsidRPr="006C7DF1">
        <w:rPr>
          <w:rtl/>
        </w:rPr>
        <w:t xml:space="preserve"> شدن آن وارد است می‌توان به موارد زیر اشاره کرد: </w:t>
      </w:r>
      <w:r w:rsidR="00AD3D91" w:rsidRPr="00AD3D91">
        <w:rPr>
          <w:rFonts w:ascii="QCF2BSML" w:hAnsi="QCF2BSML" w:cs="QCF2BSML"/>
          <w:color w:val="C00000"/>
          <w:sz w:val="32"/>
          <w:szCs w:val="32"/>
          <w:rtl/>
        </w:rPr>
        <w:t>ﱡﭐ</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ﱗ</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ﱘ</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ﱙ</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ﱚ</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ﱛ</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ﱜ</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ﱝ</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ﱞ</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ﱟ</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ﱠ</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ﱡ</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ﱢ</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ﱣ</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ﱤ</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ﱥ</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ﱦ</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ﱧ</w:t>
      </w:r>
      <w:r w:rsidR="00AD3D91" w:rsidRPr="00AD3D91">
        <w:rPr>
          <w:rFonts w:ascii="QCF2177" w:hAnsi="QCF2177" w:cs="QCF2177"/>
          <w:color w:val="C00000"/>
          <w:sz w:val="2"/>
          <w:szCs w:val="2"/>
          <w:rtl/>
        </w:rPr>
        <w:t xml:space="preserve"> </w:t>
      </w:r>
      <w:r w:rsidR="00AD3D91" w:rsidRPr="00AD3D91">
        <w:rPr>
          <w:rFonts w:ascii="Al-QuranAlKareem" w:hAnsi="Al-QuranAlKareem" w:cs="Al-QuranAlKareem"/>
          <w:color w:val="C00000"/>
          <w:sz w:val="32"/>
          <w:szCs w:val="32"/>
          <w:rtl/>
        </w:rPr>
        <w:t>*</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ﱩ</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ﱪ</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ﱫ</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ﱬ</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ﱭ</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ﱮ</w:t>
      </w:r>
      <w:r w:rsidR="00AD3D91" w:rsidRPr="00AD3D91">
        <w:rPr>
          <w:rFonts w:ascii="QCF2177" w:hAnsi="QCF2177" w:cs="QCF2177"/>
          <w:color w:val="C00000"/>
          <w:sz w:val="2"/>
          <w:szCs w:val="2"/>
          <w:rtl/>
        </w:rPr>
        <w:t xml:space="preserve"> </w:t>
      </w:r>
      <w:r w:rsidR="00AD3D91" w:rsidRPr="00AD3D91">
        <w:rPr>
          <w:rFonts w:ascii="Al-QuranAlKareem" w:hAnsi="Al-QuranAlKareem" w:cs="Al-QuranAlKareem"/>
          <w:color w:val="C00000"/>
          <w:sz w:val="32"/>
          <w:szCs w:val="32"/>
          <w:rtl/>
        </w:rPr>
        <w:t>*</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ﱰ</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ﱱ</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ﱲ</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ﱳﱴ</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ﱵ</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ﱶ</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ﱷ</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ﱸ</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ﱹ</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ﱺ</w:t>
      </w:r>
      <w:r w:rsidR="00AD3D91" w:rsidRPr="00AD3D91">
        <w:rPr>
          <w:rFonts w:ascii="QCF2177" w:hAnsi="QCF2177" w:cs="QCF2177"/>
          <w:color w:val="C00000"/>
          <w:sz w:val="2"/>
          <w:szCs w:val="2"/>
          <w:rtl/>
        </w:rPr>
        <w:t xml:space="preserve"> </w:t>
      </w:r>
      <w:r w:rsidR="00AD3D91" w:rsidRPr="00AD3D91">
        <w:rPr>
          <w:rFonts w:ascii="QCF2177" w:hAnsi="QCF2177" w:cs="QCF2177"/>
          <w:color w:val="C00000"/>
          <w:sz w:val="32"/>
          <w:szCs w:val="32"/>
          <w:rtl/>
        </w:rPr>
        <w:t>ﱻ</w:t>
      </w:r>
      <w:r w:rsidR="00AD3D91" w:rsidRPr="00AD3D91">
        <w:rPr>
          <w:rFonts w:ascii="QCF2177" w:hAnsi="QCF2177" w:cs="QCF2177"/>
          <w:color w:val="C00000"/>
          <w:sz w:val="2"/>
          <w:szCs w:val="2"/>
          <w:rtl/>
        </w:rPr>
        <w:t xml:space="preserve"> </w:t>
      </w:r>
      <w:r w:rsidR="00AD3D91" w:rsidRPr="00AD3D91">
        <w:rPr>
          <w:rFonts w:ascii="QCF2BSML" w:hAnsi="QCF2BSML" w:cs="QCF2BSML"/>
          <w:color w:val="C00000"/>
          <w:sz w:val="32"/>
          <w:szCs w:val="32"/>
          <w:rtl/>
        </w:rPr>
        <w:t>ﱠ</w:t>
      </w:r>
      <w:r w:rsidR="00AD3D91" w:rsidRPr="00AD3D91">
        <w:rPr>
          <w:rFonts w:ascii="QCF2BSML" w:hAnsi="QCF2BSML" w:cs="QCF2BSML" w:hint="cs"/>
          <w:color w:val="C00000"/>
          <w:sz w:val="32"/>
          <w:szCs w:val="32"/>
          <w:rtl/>
        </w:rPr>
        <w:t xml:space="preserve"> </w:t>
      </w:r>
      <w:r w:rsidR="00AD3D91">
        <w:rPr>
          <w:rFonts w:ascii="W_kamposet" w:hAnsi="W_kamposet" w:hint="cs"/>
          <w:rtl/>
        </w:rPr>
        <w:t xml:space="preserve"> (</w:t>
      </w:r>
      <w:r w:rsidR="00AD3D91" w:rsidRPr="006C7DF1">
        <w:rPr>
          <w:rFonts w:ascii="W_kamposet" w:hAnsi="W_kamposet"/>
          <w:rtl/>
        </w:rPr>
        <w:t>انفال</w:t>
      </w:r>
      <w:r w:rsidR="00AD3D91" w:rsidRPr="006C7DF1">
        <w:rPr>
          <w:rFonts w:ascii="W_kamposet" w:hAnsi="W_kamposet" w:hint="cs"/>
          <w:rtl/>
        </w:rPr>
        <w:t>: 2-4</w:t>
      </w:r>
      <w:r w:rsidR="00AD3D91">
        <w:rPr>
          <w:rFonts w:ascii="W_kamposet" w:hAnsi="W_kamposet" w:hint="cs"/>
          <w:rtl/>
        </w:rPr>
        <w:t>) {</w:t>
      </w:r>
      <w:r w:rsidRPr="006C7DF1">
        <w:rPr>
          <w:rFonts w:ascii="W_kamposet" w:hAnsi="W_kamposet"/>
          <w:rtl/>
        </w:rPr>
        <w:t>همانا مؤمنان کسانی هستند که هرگاه ذکر و یاد الله شود دل</w:t>
      </w:r>
      <w:r w:rsidRPr="006C7DF1">
        <w:rPr>
          <w:rFonts w:ascii="W_kamposet" w:hAnsi="W_kamposet" w:hint="cs"/>
          <w:rtl/>
        </w:rPr>
        <w:t>‌</w:t>
      </w:r>
      <w:r w:rsidRPr="006C7DF1">
        <w:rPr>
          <w:rFonts w:ascii="W_kamposet" w:hAnsi="W_kamposet"/>
          <w:rtl/>
        </w:rPr>
        <w:t>هایشان به لرزه در می‌آید و هنگامی</w:t>
      </w:r>
      <w:r w:rsidRPr="006C7DF1">
        <w:rPr>
          <w:rFonts w:ascii="W_kamposet" w:hAnsi="W_kamposet" w:hint="cs"/>
          <w:rtl/>
        </w:rPr>
        <w:t>‌</w:t>
      </w:r>
      <w:r w:rsidRPr="006C7DF1">
        <w:rPr>
          <w:rFonts w:ascii="W_kamposet" w:hAnsi="W_kamposet"/>
          <w:rtl/>
        </w:rPr>
        <w:t>که آیات الله بر آنان خوانده شود ایمانشان افزوده شده و بر پروردگارشان توکل می‌کنند. همانان که نماز را بر پای می‌دارند و از آن چه که روزیشان کردیم انفاق می‌کنند. آنان مؤمنان حقیقی هستند و برای ایشان در نزد پروردگارشان درجات و مغفرت و رزق نیکویی فراهم است</w:t>
      </w:r>
      <w:r w:rsidR="00AD3D91">
        <w:rPr>
          <w:rFonts w:ascii="W_kamposet" w:hAnsi="W_kamposet" w:hint="cs"/>
          <w:rtl/>
        </w:rPr>
        <w:t>}.</w:t>
      </w:r>
      <w:r w:rsidR="00E90D51">
        <w:rPr>
          <w:rFonts w:ascii="W_kamposet" w:hAnsi="W_kamposet" w:hint="cs"/>
          <w:rtl/>
        </w:rPr>
        <w:t xml:space="preserve"> </w:t>
      </w:r>
      <w:r w:rsidR="00E90D51" w:rsidRPr="00E90D51">
        <w:rPr>
          <w:rFonts w:ascii="QCF2BSML" w:hAnsi="QCF2BSML" w:cs="QCF2BSML"/>
          <w:color w:val="C00000"/>
          <w:sz w:val="32"/>
          <w:szCs w:val="32"/>
          <w:rtl/>
        </w:rPr>
        <w:t>ﱡﭐ</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ﱁ</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ﱂ</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ﱃ</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ﱅ</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ﱆ</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ﱇ</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ﱈ</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ﱉ</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ﱋ</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ﱌ</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ﱍ</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ﱎ</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ﱏ</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ﱑ</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ﱒ</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ﱓ</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ﱔ</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ﱖ</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ﱗ</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ﱘ</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ﱙ</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ﱛ</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ﱜ</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ﱝ</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ﱞ</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ﱟ</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ﱠ</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ﱡ</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ﱢ</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ﱣ</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ﱤ</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ﱦ</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ﱧ</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ﱨ</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ﱩ</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ﱪ</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ﱫ</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ﱬ</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ﱮ</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ﱯ</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ﱰ</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ﱱ</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ﱲ</w:t>
      </w:r>
      <w:r w:rsidR="00E90D51" w:rsidRPr="00E90D51">
        <w:rPr>
          <w:rFonts w:ascii="QCF2342" w:hAnsi="QCF2342" w:cs="QCF2342"/>
          <w:color w:val="C00000"/>
          <w:sz w:val="2"/>
          <w:szCs w:val="2"/>
          <w:rtl/>
        </w:rPr>
        <w:t xml:space="preserve"> </w:t>
      </w:r>
      <w:r w:rsidR="00754CE8" w:rsidRPr="00AD3D91">
        <w:rPr>
          <w:rFonts w:ascii="Al-QuranAlKareem" w:hAnsi="Al-QuranAlKareem" w:cs="Al-QuranAlKareem"/>
          <w:color w:val="C00000"/>
          <w:sz w:val="32"/>
          <w:szCs w:val="32"/>
          <w:rtl/>
        </w:rPr>
        <w:t>*</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ﱴ</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ﱵ</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ﱶ</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ﱷ</w:t>
      </w:r>
      <w:r w:rsidR="00E90D51" w:rsidRPr="00E90D51">
        <w:rPr>
          <w:rFonts w:ascii="QCF2342" w:hAnsi="QCF2342" w:cs="QCF2342"/>
          <w:color w:val="C00000"/>
          <w:sz w:val="2"/>
          <w:szCs w:val="2"/>
          <w:rtl/>
        </w:rPr>
        <w:t xml:space="preserve">  </w:t>
      </w:r>
      <w:r w:rsidR="00E90D51" w:rsidRPr="00E90D51">
        <w:rPr>
          <w:rFonts w:ascii="QCF2342" w:hAnsi="QCF2342" w:cs="QCF2342"/>
          <w:color w:val="C00000"/>
          <w:sz w:val="32"/>
          <w:szCs w:val="32"/>
          <w:rtl/>
        </w:rPr>
        <w:t>ﱸ</w:t>
      </w:r>
      <w:r w:rsidR="00E90D51" w:rsidRPr="00E90D51">
        <w:rPr>
          <w:rFonts w:ascii="QCF2BSML" w:hAnsi="QCF2BSML" w:cs="QCF2BSML"/>
          <w:color w:val="C00000"/>
          <w:sz w:val="32"/>
          <w:szCs w:val="32"/>
          <w:rtl/>
        </w:rPr>
        <w:t>ﱠ</w:t>
      </w:r>
      <w:r w:rsidR="00E90D51">
        <w:rPr>
          <w:rFonts w:hint="cs"/>
          <w:rtl/>
        </w:rPr>
        <w:t xml:space="preserve"> </w:t>
      </w:r>
      <w:r w:rsidR="00E90D51">
        <w:rPr>
          <w:rFonts w:ascii="W_kamposet" w:hAnsi="W_kamposet" w:hint="cs"/>
          <w:rtl/>
        </w:rPr>
        <w:t>(</w:t>
      </w:r>
      <w:r w:rsidR="00E90D51" w:rsidRPr="006C7DF1">
        <w:rPr>
          <w:rFonts w:ascii="W_kamposet" w:hAnsi="W_kamposet"/>
          <w:rtl/>
        </w:rPr>
        <w:t>مؤمنون</w:t>
      </w:r>
      <w:r w:rsidR="00E90D51" w:rsidRPr="006C7DF1">
        <w:rPr>
          <w:rFonts w:ascii="W_kamposet" w:hAnsi="W_kamposet" w:hint="cs"/>
          <w:rtl/>
        </w:rPr>
        <w:t>: 1-9</w:t>
      </w:r>
      <w:r w:rsidR="00E90D51">
        <w:rPr>
          <w:rFonts w:ascii="W_kamposet" w:hAnsi="W_kamposet" w:hint="cs"/>
          <w:rtl/>
        </w:rPr>
        <w:t>) {</w:t>
      </w:r>
      <w:r w:rsidRPr="006C7DF1">
        <w:rPr>
          <w:rFonts w:ascii="W_kamposet" w:hAnsi="W_kamposet"/>
          <w:rtl/>
        </w:rPr>
        <w:t>به درستی که مؤمنان پيروز و رستگارند. همانان كه در نمازشان خشوع و خضوع دارند. و از (كردار) بيهوده و (گفتار) ياوه روي گردانند و زكات اموال خود را می‌پردازند. و عورت خود را حفظ مي</w:t>
      </w:r>
      <w:r w:rsidRPr="006C7DF1">
        <w:rPr>
          <w:rFonts w:ascii="W_kamposet" w:hAnsi="W_kamposet" w:hint="cs"/>
          <w:rtl/>
        </w:rPr>
        <w:t>‌</w:t>
      </w:r>
      <w:r w:rsidRPr="006C7DF1">
        <w:rPr>
          <w:rFonts w:ascii="W_kamposet" w:hAnsi="W_kamposet"/>
          <w:rtl/>
        </w:rPr>
        <w:t>كنند. مگر از همسران يا كنيزان خود كه در اين صورت سرزنشی بر ايشان نيست. کسانی كه غير از اين (دو راه زناشو</w:t>
      </w:r>
      <w:r w:rsidRPr="006C7DF1">
        <w:rPr>
          <w:rFonts w:ascii="W_kamposet" w:hAnsi="W_kamposet" w:hint="cs"/>
          <w:rtl/>
        </w:rPr>
        <w:t>ی</w:t>
      </w:r>
      <w:r w:rsidRPr="006C7DF1">
        <w:rPr>
          <w:rFonts w:ascii="W_kamposet" w:hAnsi="W_kamposet"/>
          <w:rtl/>
        </w:rPr>
        <w:t>ي) را دنبال كنند پس آنان متجاوز به حدود الهی به شمار می‌آيند. و مؤمنان کسانی هستند كه در امانت</w:t>
      </w:r>
      <w:r w:rsidRPr="006C7DF1">
        <w:rPr>
          <w:rFonts w:ascii="W_kamposet" w:hAnsi="W_kamposet" w:hint="cs"/>
          <w:rtl/>
        </w:rPr>
        <w:t>‌</w:t>
      </w:r>
      <w:r w:rsidRPr="006C7DF1">
        <w:rPr>
          <w:rFonts w:ascii="W_kamposet" w:hAnsi="W_kamposet"/>
          <w:rtl/>
        </w:rPr>
        <w:t>داری امین محسوب شده و بر سر عهد خود وفا دارند. و بر نمازهای خود مراقبت و مواظبت دارند</w:t>
      </w:r>
      <w:r w:rsidR="00E90D51">
        <w:rPr>
          <w:rFonts w:ascii="W_kamposet" w:hAnsi="W_kamposet" w:hint="cs"/>
          <w:rtl/>
        </w:rPr>
        <w:t>}</w:t>
      </w:r>
      <w:r w:rsidRPr="006C7DF1">
        <w:rPr>
          <w:rFonts w:ascii="W_kamposet" w:hAnsi="W_kamposet"/>
          <w:rtl/>
        </w:rPr>
        <w:t xml:space="preserve">. </w:t>
      </w:r>
    </w:p>
    <w:p w:rsidR="006C7DF1" w:rsidRPr="006C7DF1" w:rsidRDefault="006C7DF1" w:rsidP="002A3D10">
      <w:pPr>
        <w:rPr>
          <w:rFonts w:ascii="W_kamposet" w:hAnsi="W_kamposet"/>
          <w:rtl/>
        </w:rPr>
      </w:pPr>
      <w:r w:rsidRPr="006C7DF1">
        <w:rPr>
          <w:rFonts w:ascii="W_kamposet" w:hAnsi="W_kamposet"/>
          <w:rtl/>
        </w:rPr>
        <w:t>و این فرمایش رسول</w:t>
      </w:r>
      <w:r w:rsidRPr="006C7DF1">
        <w:rPr>
          <w:rFonts w:ascii="W_kamposet" w:hAnsi="W_kamposet" w:hint="cs"/>
          <w:rtl/>
        </w:rPr>
        <w:t>‌</w:t>
      </w:r>
      <w:r w:rsidRPr="006C7DF1">
        <w:rPr>
          <w:rFonts w:ascii="W_kamposet" w:hAnsi="W_kamposet"/>
          <w:rtl/>
        </w:rPr>
        <w:t>الله</w:t>
      </w:r>
      <w:r w:rsidR="002A3D10" w:rsidRPr="009A0B3E">
        <w:rPr>
          <w:color w:val="0070C0"/>
        </w:rPr>
        <w:sym w:font="AGA Arabesque" w:char="F072"/>
      </w:r>
      <w:r w:rsidRPr="006C7DF1">
        <w:rPr>
          <w:rFonts w:ascii="W_kamposet" w:hAnsi="W_kamposet"/>
          <w:rtl/>
        </w:rPr>
        <w:t xml:space="preserve"> که</w:t>
      </w:r>
      <w:r w:rsidRPr="006C7DF1">
        <w:rPr>
          <w:rFonts w:ascii="W_kamposet" w:hAnsi="W_kamposet" w:hint="cs"/>
          <w:rtl/>
        </w:rPr>
        <w:t xml:space="preserve"> فرموده است</w:t>
      </w:r>
      <w:r w:rsidRPr="006C7DF1">
        <w:rPr>
          <w:rFonts w:ascii="W_kamposet" w:hAnsi="W_kamposet"/>
          <w:rtl/>
        </w:rPr>
        <w:t xml:space="preserve">: </w:t>
      </w:r>
      <w:r w:rsidRPr="006C7DF1">
        <w:rPr>
          <w:rFonts w:ascii="W_kamposet" w:hAnsi="W_kamposet" w:hint="cs"/>
          <w:rtl/>
        </w:rPr>
        <w:t>«</w:t>
      </w:r>
      <w:r w:rsidRPr="002A3D10">
        <w:rPr>
          <w:color w:val="0070C0"/>
          <w:rtl/>
        </w:rPr>
        <w:t>الْإِيمَانُ بِضْعٌ وَسَب</w:t>
      </w:r>
      <w:r w:rsidR="002A3D10">
        <w:rPr>
          <w:color w:val="0070C0"/>
          <w:rtl/>
        </w:rPr>
        <w:t>ْعُونَ شُعْبَةً أَفْضَلُهَا لَاإِلَهَ</w:t>
      </w:r>
      <w:r w:rsidR="002A3D10">
        <w:rPr>
          <w:color w:val="0070C0"/>
          <w:rtl/>
        </w:rPr>
        <w:softHyphen/>
        <w:t>إِلَّا</w:t>
      </w:r>
      <w:r w:rsidRPr="002A3D10">
        <w:rPr>
          <w:color w:val="0070C0"/>
          <w:rtl/>
        </w:rPr>
        <w:t>اللَّهُ وَأَوْضَعُهَا إِمَاطَةُ الْأَذَى عَنْ الطَّرِيقِ وَالْحَيَاءُ شُعْبَةٌ مِنْ الْإِيمَانِ</w:t>
      </w:r>
      <w:r w:rsidRPr="006C7DF1">
        <w:rPr>
          <w:rFonts w:ascii="W_kamposet" w:hAnsi="W_kamposet" w:hint="cs"/>
          <w:rtl/>
        </w:rPr>
        <w:t xml:space="preserve">» </w:t>
      </w:r>
      <w:r w:rsidR="002A3D10">
        <w:rPr>
          <w:rFonts w:ascii="W_kamposet" w:hAnsi="W_kamposet" w:hint="cs"/>
          <w:rtl/>
        </w:rPr>
        <w:t>{</w:t>
      </w:r>
      <w:r w:rsidRPr="006C7DF1">
        <w:rPr>
          <w:rFonts w:ascii="W_kamposet" w:hAnsi="W_kamposet"/>
          <w:rtl/>
        </w:rPr>
        <w:t xml:space="preserve">ایمان هفتاد و چند شعبه است که بالاترین آن لا </w:t>
      </w:r>
      <w:r w:rsidRPr="006C7DF1">
        <w:rPr>
          <w:rFonts w:ascii="W_kamposet" w:hAnsi="W_kamposet" w:hint="cs"/>
          <w:rtl/>
        </w:rPr>
        <w:t>إ</w:t>
      </w:r>
      <w:r w:rsidRPr="006C7DF1">
        <w:rPr>
          <w:rFonts w:ascii="W_kamposet" w:hAnsi="W_kamposet"/>
          <w:rtl/>
        </w:rPr>
        <w:t xml:space="preserve">له </w:t>
      </w:r>
      <w:r w:rsidRPr="006C7DF1">
        <w:rPr>
          <w:rFonts w:ascii="W_kamposet" w:hAnsi="W_kamposet" w:hint="cs"/>
          <w:rtl/>
        </w:rPr>
        <w:t>إ</w:t>
      </w:r>
      <w:r w:rsidRPr="006C7DF1">
        <w:rPr>
          <w:rFonts w:ascii="W_kamposet" w:hAnsi="W_kamposet"/>
          <w:rtl/>
        </w:rPr>
        <w:t>لا الله است و پایین</w:t>
      </w:r>
      <w:r w:rsidRPr="006C7DF1">
        <w:rPr>
          <w:rFonts w:ascii="W_kamposet" w:hAnsi="W_kamposet" w:hint="cs"/>
          <w:rtl/>
        </w:rPr>
        <w:t>‌</w:t>
      </w:r>
      <w:r w:rsidRPr="006C7DF1">
        <w:rPr>
          <w:rFonts w:ascii="W_kamposet" w:hAnsi="W_kamposet"/>
          <w:rtl/>
        </w:rPr>
        <w:t xml:space="preserve">ترین آن برداشتن مانع و آزاری از سر راه </w:t>
      </w:r>
      <w:r w:rsidRPr="006C7DF1">
        <w:rPr>
          <w:rFonts w:ascii="W_kamposet" w:hAnsi="W_kamposet" w:hint="cs"/>
          <w:rtl/>
        </w:rPr>
        <w:t xml:space="preserve">است </w:t>
      </w:r>
      <w:r w:rsidRPr="006C7DF1">
        <w:rPr>
          <w:rFonts w:ascii="W_kamposet" w:hAnsi="W_kamposet"/>
          <w:rtl/>
        </w:rPr>
        <w:t>و حیا</w:t>
      </w:r>
      <w:r w:rsidRPr="006C7DF1">
        <w:rPr>
          <w:rFonts w:ascii="W_kamposet" w:hAnsi="W_kamposet" w:hint="cs"/>
          <w:rtl/>
        </w:rPr>
        <w:t xml:space="preserve"> نیز</w:t>
      </w:r>
      <w:r w:rsidRPr="006C7DF1">
        <w:rPr>
          <w:rFonts w:ascii="W_kamposet" w:hAnsi="W_kamposet"/>
          <w:rtl/>
        </w:rPr>
        <w:t xml:space="preserve"> شعبه‌ای از ایمان </w:t>
      </w:r>
      <w:r w:rsidRPr="006C7DF1">
        <w:rPr>
          <w:rFonts w:ascii="W_kamposet" w:hAnsi="W_kamposet" w:hint="cs"/>
          <w:rtl/>
        </w:rPr>
        <w:t>می‌باشد</w:t>
      </w:r>
      <w:r w:rsidR="002A3D10">
        <w:rPr>
          <w:rFonts w:ascii="W_kamposet" w:hAnsi="W_kamposet" w:hint="cs"/>
          <w:rtl/>
        </w:rPr>
        <w:t>}</w:t>
      </w:r>
      <w:r w:rsidRPr="006C7DF1">
        <w:rPr>
          <w:rFonts w:ascii="W_kamposet" w:hAnsi="W_kamposet" w:hint="cs"/>
          <w:rtl/>
        </w:rPr>
        <w:t>.</w:t>
      </w:r>
    </w:p>
    <w:p w:rsidR="006C7DF1" w:rsidRPr="006C7DF1" w:rsidRDefault="006C7DF1" w:rsidP="002A3D10">
      <w:r w:rsidRPr="002A3D10">
        <w:rPr>
          <w:b/>
          <w:bCs/>
          <w:sz w:val="36"/>
          <w:szCs w:val="36"/>
          <w:rtl/>
        </w:rPr>
        <w:t>شیخ الاسلام ابن تيمي</w:t>
      </w:r>
      <w:r w:rsidRPr="002A3D10">
        <w:rPr>
          <w:rFonts w:hint="cs"/>
          <w:b/>
          <w:bCs/>
          <w:sz w:val="36"/>
          <w:szCs w:val="36"/>
          <w:rtl/>
        </w:rPr>
        <w:t>ه</w:t>
      </w:r>
      <w:r w:rsidRPr="002A3D10">
        <w:rPr>
          <w:rFonts w:hint="cs"/>
          <w:color w:val="0070C0"/>
        </w:rPr>
        <w:sym w:font="Abo-thar" w:char="F065"/>
      </w:r>
      <w:r w:rsidRPr="006C7DF1">
        <w:rPr>
          <w:rtl/>
        </w:rPr>
        <w:t xml:space="preserve"> در کتاب </w:t>
      </w:r>
      <w:r w:rsidRPr="006C7DF1">
        <w:rPr>
          <w:rFonts w:hint="cs"/>
          <w:rtl/>
        </w:rPr>
        <w:t>"</w:t>
      </w:r>
      <w:r w:rsidRPr="002A3D10">
        <w:rPr>
          <w:b/>
          <w:bCs/>
          <w:sz w:val="36"/>
          <w:szCs w:val="36"/>
          <w:rtl/>
        </w:rPr>
        <w:t>ال</w:t>
      </w:r>
      <w:r w:rsidRPr="002A3D10">
        <w:rPr>
          <w:rFonts w:hint="cs"/>
          <w:b/>
          <w:bCs/>
          <w:sz w:val="36"/>
          <w:szCs w:val="36"/>
          <w:rtl/>
        </w:rPr>
        <w:t>إ</w:t>
      </w:r>
      <w:r w:rsidRPr="002A3D10">
        <w:rPr>
          <w:b/>
          <w:bCs/>
          <w:sz w:val="36"/>
          <w:szCs w:val="36"/>
          <w:rtl/>
        </w:rPr>
        <w:t>یمان</w:t>
      </w:r>
      <w:r w:rsidRPr="006C7DF1">
        <w:rPr>
          <w:rFonts w:hint="cs"/>
          <w:rtl/>
        </w:rPr>
        <w:t>"</w:t>
      </w:r>
      <w:r w:rsidRPr="006C7DF1">
        <w:rPr>
          <w:rtl/>
        </w:rPr>
        <w:t xml:space="preserve"> فرموده است: </w:t>
      </w:r>
      <w:r w:rsidRPr="006C7DF1">
        <w:rPr>
          <w:rFonts w:hint="cs"/>
          <w:rtl/>
        </w:rPr>
        <w:t>«</w:t>
      </w:r>
      <w:r w:rsidRPr="006C7DF1">
        <w:rPr>
          <w:rtl/>
        </w:rPr>
        <w:t xml:space="preserve">اصل ایمان در قلب </w:t>
      </w:r>
      <w:r w:rsidRPr="006C7DF1">
        <w:rPr>
          <w:rFonts w:hint="cs"/>
          <w:rtl/>
        </w:rPr>
        <w:t>است که</w:t>
      </w:r>
      <w:r w:rsidRPr="006C7DF1">
        <w:rPr>
          <w:rtl/>
        </w:rPr>
        <w:t xml:space="preserve"> قول و عمل قلب </w:t>
      </w:r>
      <w:r w:rsidRPr="006C7DF1">
        <w:rPr>
          <w:rFonts w:hint="cs"/>
          <w:rtl/>
        </w:rPr>
        <w:t>یعنی</w:t>
      </w:r>
      <w:r w:rsidRPr="006C7DF1">
        <w:rPr>
          <w:rtl/>
        </w:rPr>
        <w:t xml:space="preserve"> اقرار به تصدیق</w:t>
      </w:r>
      <w:r w:rsidRPr="006C7DF1">
        <w:rPr>
          <w:rFonts w:hint="cs"/>
          <w:rtl/>
        </w:rPr>
        <w:t>،</w:t>
      </w:r>
      <w:r w:rsidRPr="006C7DF1">
        <w:rPr>
          <w:rtl/>
        </w:rPr>
        <w:t xml:space="preserve"> محبت و فرمانبرداری (از الله و رسولش) است. آن چیز</w:t>
      </w:r>
      <w:r w:rsidRPr="006C7DF1">
        <w:rPr>
          <w:rFonts w:hint="cs"/>
          <w:rtl/>
        </w:rPr>
        <w:t>ی</w:t>
      </w:r>
      <w:r w:rsidRPr="006C7DF1">
        <w:rPr>
          <w:rtl/>
        </w:rPr>
        <w:t xml:space="preserve"> که در قلب باشد بایستی آثار و مقتضایش بر اعضا و جوارح نمایان گردد و اگر به مقتضای اعتقادش عمل نکرد دلیل بر </w:t>
      </w:r>
      <w:r w:rsidRPr="006C7DF1">
        <w:rPr>
          <w:rFonts w:hint="cs"/>
          <w:rtl/>
        </w:rPr>
        <w:t>نبود و یا</w:t>
      </w:r>
      <w:r w:rsidRPr="006C7DF1">
        <w:rPr>
          <w:rtl/>
        </w:rPr>
        <w:t xml:space="preserve"> ضعف اعتقاد است. بدین خاطر است که اعمال ظاهری انسان از موجبات و مقتضیات ایمان </w:t>
      </w:r>
      <w:r w:rsidRPr="006C7DF1">
        <w:rPr>
          <w:rFonts w:hint="cs"/>
          <w:rtl/>
        </w:rPr>
        <w:t>می‌باشند</w:t>
      </w:r>
      <w:r w:rsidRPr="006C7DF1">
        <w:rPr>
          <w:rtl/>
        </w:rPr>
        <w:t xml:space="preserve"> که تصدیق</w:t>
      </w:r>
      <w:r w:rsidRPr="006C7DF1">
        <w:rPr>
          <w:rFonts w:hint="cs"/>
          <w:rtl/>
        </w:rPr>
        <w:t>،</w:t>
      </w:r>
      <w:r w:rsidRPr="006C7DF1">
        <w:rPr>
          <w:rtl/>
        </w:rPr>
        <w:t xml:space="preserve"> دلیل و شاهد هستند بر آن چه که درون قلب است. این اعمال </w:t>
      </w:r>
      <w:r w:rsidR="002A3D10">
        <w:rPr>
          <w:rtl/>
        </w:rPr>
        <w:t>شعبه‌ و جزئی از ایمان مطلق است</w:t>
      </w:r>
      <w:r w:rsidR="002A3D10">
        <w:rPr>
          <w:rFonts w:hint="cs"/>
          <w:rtl/>
        </w:rPr>
        <w:t xml:space="preserve"> </w:t>
      </w:r>
      <w:r w:rsidRPr="006C7DF1">
        <w:rPr>
          <w:rtl/>
        </w:rPr>
        <w:t>(ایمان مطلق در مقابل ایمان کامل فرموده است/</w:t>
      </w:r>
      <w:r w:rsidRPr="006C7DF1">
        <w:rPr>
          <w:rFonts w:hint="cs"/>
          <w:rtl/>
        </w:rPr>
        <w:t xml:space="preserve"> </w:t>
      </w:r>
      <w:r w:rsidRPr="006C7DF1">
        <w:rPr>
          <w:rtl/>
        </w:rPr>
        <w:t>مترجم)</w:t>
      </w:r>
      <w:r w:rsidRPr="006C7DF1">
        <w:rPr>
          <w:rFonts w:hint="cs"/>
          <w:rtl/>
        </w:rPr>
        <w:t>»</w:t>
      </w:r>
      <w:r w:rsidRPr="006C7DF1">
        <w:rPr>
          <w:rtl/>
        </w:rPr>
        <w:t>.</w:t>
      </w:r>
    </w:p>
    <w:p w:rsidR="006C7DF1" w:rsidRPr="006C7DF1" w:rsidRDefault="006C7DF1" w:rsidP="002A3D10">
      <w:pPr>
        <w:rPr>
          <w:rtl/>
        </w:rPr>
      </w:pPr>
      <w:r w:rsidRPr="006C7DF1">
        <w:rPr>
          <w:rtl/>
        </w:rPr>
        <w:t xml:space="preserve">هم‌چنین فرموده </w:t>
      </w:r>
      <w:r w:rsidRPr="006C7DF1">
        <w:rPr>
          <w:rFonts w:hint="cs"/>
          <w:rtl/>
        </w:rPr>
        <w:t>است</w:t>
      </w:r>
      <w:r w:rsidRPr="006C7DF1">
        <w:rPr>
          <w:rtl/>
        </w:rPr>
        <w:t xml:space="preserve">: </w:t>
      </w:r>
      <w:r w:rsidRPr="006C7DF1">
        <w:rPr>
          <w:rFonts w:hint="cs"/>
          <w:rtl/>
        </w:rPr>
        <w:t>«</w:t>
      </w:r>
      <w:r w:rsidRPr="006C7DF1">
        <w:rPr>
          <w:rtl/>
        </w:rPr>
        <w:t>هر کس در آن چه که خوارج و مرجئه در مورد مسمای ایمان می‌گویند دقت کند</w:t>
      </w:r>
      <w:r w:rsidR="002A3D10">
        <w:rPr>
          <w:rFonts w:hint="cs"/>
          <w:rtl/>
        </w:rPr>
        <w:t>،</w:t>
      </w:r>
      <w:r w:rsidRPr="006C7DF1">
        <w:rPr>
          <w:rtl/>
        </w:rPr>
        <w:t xml:space="preserve"> </w:t>
      </w:r>
      <w:r w:rsidRPr="006C7DF1">
        <w:rPr>
          <w:rFonts w:hint="cs"/>
          <w:rtl/>
        </w:rPr>
        <w:t>بی‌</w:t>
      </w:r>
      <w:r w:rsidRPr="006C7DF1">
        <w:rPr>
          <w:rtl/>
        </w:rPr>
        <w:t>شک برایش</w:t>
      </w:r>
      <w:r w:rsidRPr="006C7DF1">
        <w:rPr>
          <w:rFonts w:hint="cs"/>
          <w:rtl/>
        </w:rPr>
        <w:t xml:space="preserve"> </w:t>
      </w:r>
      <w:r w:rsidRPr="006C7DF1">
        <w:rPr>
          <w:rtl/>
        </w:rPr>
        <w:t>آشکار می‌شود که این اقوال</w:t>
      </w:r>
      <w:r w:rsidRPr="006C7DF1">
        <w:rPr>
          <w:rFonts w:hint="cs"/>
          <w:rtl/>
        </w:rPr>
        <w:t>،</w:t>
      </w:r>
      <w:r w:rsidRPr="006C7DF1">
        <w:rPr>
          <w:rtl/>
        </w:rPr>
        <w:t xml:space="preserve"> مخالف رسول</w:t>
      </w:r>
      <w:r w:rsidRPr="006C7DF1">
        <w:rPr>
          <w:rFonts w:hint="cs"/>
          <w:rtl/>
        </w:rPr>
        <w:t>‌</w:t>
      </w:r>
      <w:r w:rsidRPr="006C7DF1">
        <w:rPr>
          <w:rtl/>
        </w:rPr>
        <w:t>الله</w:t>
      </w:r>
      <w:r w:rsidR="002A3D10" w:rsidRPr="009A0B3E">
        <w:rPr>
          <w:color w:val="0070C0"/>
        </w:rPr>
        <w:sym w:font="AGA Arabesque" w:char="F072"/>
      </w:r>
      <w:r w:rsidRPr="006C7DF1">
        <w:rPr>
          <w:rtl/>
        </w:rPr>
        <w:t xml:space="preserve"> هستند و به وضوح می‌داند که اطاعت کردن از الله و رسولش از لوازم ایمان بوده و </w:t>
      </w:r>
      <w:r w:rsidRPr="006C7DF1">
        <w:rPr>
          <w:rFonts w:hint="cs"/>
          <w:rtl/>
        </w:rPr>
        <w:t>اینگونه</w:t>
      </w:r>
      <w:r w:rsidRPr="006C7DF1">
        <w:rPr>
          <w:rtl/>
        </w:rPr>
        <w:t xml:space="preserve"> نیست که هر مرتکب گناهی را کافر دانست.</w:t>
      </w:r>
      <w:r w:rsidRPr="006C7DF1">
        <w:rPr>
          <w:rFonts w:hint="cs"/>
          <w:rtl/>
        </w:rPr>
        <w:t xml:space="preserve"> </w:t>
      </w:r>
      <w:r w:rsidRPr="006C7DF1">
        <w:rPr>
          <w:rtl/>
        </w:rPr>
        <w:t xml:space="preserve">مثلاً </w:t>
      </w:r>
      <w:r w:rsidRPr="006C7DF1">
        <w:rPr>
          <w:rFonts w:hint="cs"/>
          <w:rtl/>
        </w:rPr>
        <w:t xml:space="preserve">اگر </w:t>
      </w:r>
      <w:r w:rsidRPr="006C7DF1">
        <w:rPr>
          <w:rtl/>
        </w:rPr>
        <w:t>جماعتی به پیامبرخدا</w:t>
      </w:r>
      <w:r w:rsidR="002A3D10" w:rsidRPr="009A0B3E">
        <w:rPr>
          <w:color w:val="0070C0"/>
        </w:rPr>
        <w:sym w:font="AGA Arabesque" w:char="F072"/>
      </w:r>
      <w:r w:rsidRPr="006C7DF1">
        <w:rPr>
          <w:rtl/>
        </w:rPr>
        <w:t xml:space="preserve"> بگویند</w:t>
      </w:r>
      <w:r w:rsidRPr="006C7DF1">
        <w:rPr>
          <w:rFonts w:hint="cs"/>
          <w:rtl/>
        </w:rPr>
        <w:t>:</w:t>
      </w:r>
      <w:r w:rsidRPr="006C7DF1">
        <w:rPr>
          <w:rtl/>
        </w:rPr>
        <w:t xml:space="preserve"> ما به آن چه که آورده‌ای در قلب خود ایمان صادقانه داریم و شهادتین را نیز می‌گوییم اما در هیچ یک از اوامر و نواهی از تو پیروی نمی‌کنیم و نماز </w:t>
      </w:r>
      <w:r w:rsidRPr="006C7DF1">
        <w:rPr>
          <w:rFonts w:hint="cs"/>
          <w:rtl/>
        </w:rPr>
        <w:t>ن</w:t>
      </w:r>
      <w:r w:rsidRPr="006C7DF1">
        <w:rPr>
          <w:rtl/>
        </w:rPr>
        <w:t xml:space="preserve">می‌خوانیم و حج به جای </w:t>
      </w:r>
      <w:r w:rsidRPr="006C7DF1">
        <w:rPr>
          <w:rFonts w:hint="cs"/>
          <w:rtl/>
        </w:rPr>
        <w:t>نمی‌آوریم</w:t>
      </w:r>
      <w:r w:rsidRPr="006C7DF1">
        <w:rPr>
          <w:rtl/>
        </w:rPr>
        <w:t xml:space="preserve"> و سخن راست </w:t>
      </w:r>
      <w:r w:rsidRPr="006C7DF1">
        <w:rPr>
          <w:rFonts w:hint="cs"/>
          <w:rtl/>
        </w:rPr>
        <w:t>ن</w:t>
      </w:r>
      <w:r w:rsidRPr="006C7DF1">
        <w:rPr>
          <w:rtl/>
        </w:rPr>
        <w:t xml:space="preserve">می‌گوییم و امانات را به صاحبش باز </w:t>
      </w:r>
      <w:r w:rsidRPr="006C7DF1">
        <w:rPr>
          <w:rFonts w:hint="cs"/>
          <w:rtl/>
        </w:rPr>
        <w:t>ن</w:t>
      </w:r>
      <w:r w:rsidRPr="006C7DF1">
        <w:rPr>
          <w:rtl/>
        </w:rPr>
        <w:t xml:space="preserve">می‌گردانیم و </w:t>
      </w:r>
      <w:r w:rsidRPr="006C7DF1">
        <w:rPr>
          <w:rFonts w:hint="cs"/>
          <w:rtl/>
        </w:rPr>
        <w:t>به عهدمان وفادار نیستیم</w:t>
      </w:r>
      <w:r w:rsidRPr="006C7DF1">
        <w:rPr>
          <w:rtl/>
        </w:rPr>
        <w:t xml:space="preserve"> و صله‌ی</w:t>
      </w:r>
      <w:r w:rsidRPr="006C7DF1">
        <w:rPr>
          <w:rFonts w:hint="cs"/>
          <w:rtl/>
        </w:rPr>
        <w:t>‌</w:t>
      </w:r>
      <w:r w:rsidRPr="006C7DF1">
        <w:rPr>
          <w:rtl/>
        </w:rPr>
        <w:t xml:space="preserve">رحم به جای </w:t>
      </w:r>
      <w:r w:rsidRPr="006C7DF1">
        <w:rPr>
          <w:rFonts w:hint="cs"/>
          <w:rtl/>
        </w:rPr>
        <w:t>نمی‌آوریم</w:t>
      </w:r>
      <w:r w:rsidRPr="006C7DF1">
        <w:rPr>
          <w:rtl/>
        </w:rPr>
        <w:t xml:space="preserve"> و هیچ یک از کارهای نیکی را که امر فرمود</w:t>
      </w:r>
      <w:r w:rsidRPr="006C7DF1">
        <w:rPr>
          <w:rFonts w:hint="cs"/>
          <w:rtl/>
        </w:rPr>
        <w:t>ه‌ا</w:t>
      </w:r>
      <w:r w:rsidRPr="006C7DF1">
        <w:rPr>
          <w:rtl/>
        </w:rPr>
        <w:t xml:space="preserve">ی </w:t>
      </w:r>
      <w:r w:rsidRPr="006C7DF1">
        <w:rPr>
          <w:rFonts w:hint="cs"/>
          <w:rtl/>
        </w:rPr>
        <w:t>انجام نمی‌دهیم</w:t>
      </w:r>
      <w:r w:rsidRPr="006C7DF1">
        <w:rPr>
          <w:rtl/>
        </w:rPr>
        <w:t xml:space="preserve"> و شراب می‌نوشیم و با محارم خود آشکارا ازدواج کرده و هر یک از یاران و پیروانت را که بتوانیم می‌کشیم و اموالشان را تصاحب می‌کنیم بلکه تو را نیز به قتل می‌رسانیم و همراه دشمنانت با تو می‌جنگیم؛ آیا هیچ عاقلی گمان می‌کند که پیامبر به آن‌ها بگوید</w:t>
      </w:r>
      <w:r w:rsidRPr="006C7DF1">
        <w:rPr>
          <w:rFonts w:hint="cs"/>
          <w:rtl/>
        </w:rPr>
        <w:t>:</w:t>
      </w:r>
      <w:r w:rsidRPr="006C7DF1">
        <w:rPr>
          <w:rtl/>
        </w:rPr>
        <w:t xml:space="preserve"> شما مؤمن هستید و ایمانتان کامل هست و اهل شفاعت من در قیامت هستید و امید</w:t>
      </w:r>
      <w:r w:rsidRPr="006C7DF1">
        <w:rPr>
          <w:rFonts w:hint="cs"/>
          <w:rtl/>
        </w:rPr>
        <w:t xml:space="preserve"> است</w:t>
      </w:r>
      <w:r w:rsidRPr="006C7DF1">
        <w:rPr>
          <w:rtl/>
        </w:rPr>
        <w:t xml:space="preserve"> که هیچ یک از شما داخل جهنم نشوید</w:t>
      </w:r>
      <w:r w:rsidRPr="006C7DF1">
        <w:rPr>
          <w:rFonts w:hint="cs"/>
          <w:rtl/>
        </w:rPr>
        <w:t xml:space="preserve">؟! </w:t>
      </w:r>
      <w:r w:rsidRPr="006C7DF1">
        <w:rPr>
          <w:rtl/>
        </w:rPr>
        <w:t xml:space="preserve">هر مسلمانی به </w:t>
      </w:r>
      <w:r w:rsidRPr="006C7DF1">
        <w:rPr>
          <w:rFonts w:hint="cs"/>
          <w:rtl/>
        </w:rPr>
        <w:t>روشنی</w:t>
      </w:r>
      <w:r w:rsidRPr="006C7DF1">
        <w:rPr>
          <w:rtl/>
        </w:rPr>
        <w:t xml:space="preserve"> می‌داند که پیامبر می‌فرماید</w:t>
      </w:r>
      <w:r w:rsidRPr="006C7DF1">
        <w:rPr>
          <w:rFonts w:hint="cs"/>
          <w:rtl/>
        </w:rPr>
        <w:t>:</w:t>
      </w:r>
      <w:r w:rsidRPr="006C7DF1">
        <w:rPr>
          <w:rtl/>
        </w:rPr>
        <w:t xml:space="preserve"> شما از کافرترین افراد به رسالت من هستید و در صورتی که از این عقیده توبه نکنند گردن</w:t>
      </w:r>
      <w:r w:rsidRPr="006C7DF1">
        <w:rPr>
          <w:rFonts w:hint="cs"/>
          <w:rtl/>
        </w:rPr>
        <w:t>‌</w:t>
      </w:r>
      <w:r w:rsidRPr="006C7DF1">
        <w:rPr>
          <w:rtl/>
        </w:rPr>
        <w:t>هايشان را می‌</w:t>
      </w:r>
      <w:r w:rsidRPr="006C7DF1">
        <w:rPr>
          <w:rFonts w:hint="cs"/>
          <w:rtl/>
        </w:rPr>
        <w:t>زن</w:t>
      </w:r>
      <w:r w:rsidRPr="006C7DF1">
        <w:rPr>
          <w:rtl/>
        </w:rPr>
        <w:t>د</w:t>
      </w:r>
      <w:r w:rsidRPr="006C7DF1">
        <w:rPr>
          <w:rFonts w:hint="cs"/>
          <w:rtl/>
        </w:rPr>
        <w:t>»</w:t>
      </w:r>
      <w:r w:rsidRPr="006C7DF1">
        <w:rPr>
          <w:rtl/>
        </w:rPr>
        <w:t>.</w:t>
      </w:r>
    </w:p>
    <w:p w:rsidR="006C7DF1" w:rsidRPr="006C7DF1" w:rsidRDefault="006C7DF1" w:rsidP="00A32E30">
      <w:pPr>
        <w:rPr>
          <w:rtl/>
        </w:rPr>
      </w:pPr>
      <w:r w:rsidRPr="006C7DF1">
        <w:rPr>
          <w:rtl/>
        </w:rPr>
        <w:t>هم‌چنین فرموده</w:t>
      </w:r>
      <w:r w:rsidRPr="006C7DF1">
        <w:rPr>
          <w:rFonts w:hint="cs"/>
          <w:rtl/>
        </w:rPr>
        <w:t xml:space="preserve"> است</w:t>
      </w:r>
      <w:r w:rsidRPr="006C7DF1">
        <w:rPr>
          <w:rtl/>
        </w:rPr>
        <w:t xml:space="preserve">: </w:t>
      </w:r>
      <w:r w:rsidRPr="006C7DF1">
        <w:rPr>
          <w:rFonts w:hint="cs"/>
          <w:rtl/>
        </w:rPr>
        <w:t>«</w:t>
      </w:r>
      <w:r w:rsidRPr="006C7DF1">
        <w:rPr>
          <w:rtl/>
        </w:rPr>
        <w:t>هرگاه در قرآن و سنت</w:t>
      </w:r>
      <w:r w:rsidRPr="006C7DF1">
        <w:rPr>
          <w:rFonts w:hint="cs"/>
          <w:rtl/>
        </w:rPr>
        <w:t>،</w:t>
      </w:r>
      <w:r w:rsidRPr="006C7DF1">
        <w:rPr>
          <w:rtl/>
        </w:rPr>
        <w:t xml:space="preserve"> لفظ ایمان </w:t>
      </w:r>
      <w:r w:rsidRPr="006C7DF1">
        <w:rPr>
          <w:rFonts w:hint="cs"/>
          <w:rtl/>
        </w:rPr>
        <w:t>استعمال</w:t>
      </w:r>
      <w:r w:rsidRPr="006C7DF1">
        <w:rPr>
          <w:rtl/>
        </w:rPr>
        <w:t xml:space="preserve"> شود مراد همان معنایی است که از لفظ ب</w:t>
      </w:r>
      <w:r w:rsidRPr="006C7DF1">
        <w:rPr>
          <w:rFonts w:hint="cs"/>
          <w:rtl/>
        </w:rPr>
        <w:t>ِ</w:t>
      </w:r>
      <w:r w:rsidRPr="006C7DF1">
        <w:rPr>
          <w:rtl/>
        </w:rPr>
        <w:t>ر</w:t>
      </w:r>
      <w:r w:rsidRPr="006C7DF1">
        <w:rPr>
          <w:rFonts w:hint="cs"/>
          <w:rtl/>
        </w:rPr>
        <w:t>ّ</w:t>
      </w:r>
      <w:r w:rsidRPr="006C7DF1">
        <w:rPr>
          <w:rtl/>
        </w:rPr>
        <w:t xml:space="preserve"> (یعنی</w:t>
      </w:r>
      <w:r w:rsidRPr="006C7DF1">
        <w:rPr>
          <w:rFonts w:hint="cs"/>
          <w:rtl/>
        </w:rPr>
        <w:t>:</w:t>
      </w:r>
      <w:r w:rsidRPr="006C7DF1">
        <w:rPr>
          <w:rtl/>
        </w:rPr>
        <w:t xml:space="preserve"> نیکی) و تقو</w:t>
      </w:r>
      <w:r w:rsidRPr="006C7DF1">
        <w:rPr>
          <w:rFonts w:hint="cs"/>
          <w:rtl/>
        </w:rPr>
        <w:t>ا</w:t>
      </w:r>
      <w:r w:rsidRPr="006C7DF1">
        <w:rPr>
          <w:rtl/>
        </w:rPr>
        <w:t xml:space="preserve"> و دین برداشت می‌شود</w:t>
      </w:r>
      <w:r w:rsidRPr="006C7DF1">
        <w:rPr>
          <w:rFonts w:hint="cs"/>
          <w:rtl/>
        </w:rPr>
        <w:t xml:space="preserve"> چ</w:t>
      </w:r>
      <w:r w:rsidRPr="006C7DF1">
        <w:rPr>
          <w:rtl/>
        </w:rPr>
        <w:t xml:space="preserve">را که </w:t>
      </w:r>
      <w:r w:rsidRPr="006C7DF1">
        <w:rPr>
          <w:rFonts w:hint="cs"/>
          <w:rtl/>
        </w:rPr>
        <w:t>پیامبر</w:t>
      </w:r>
      <w:r w:rsidRPr="006C7DF1">
        <w:rPr>
          <w:rtl/>
        </w:rPr>
        <w:t xml:space="preserve"> بیان فرموده‌اند که ایمان</w:t>
      </w:r>
      <w:r w:rsidRPr="006C7DF1">
        <w:rPr>
          <w:rFonts w:hint="cs"/>
          <w:rtl/>
        </w:rPr>
        <w:t>،</w:t>
      </w:r>
      <w:r w:rsidRPr="006C7DF1">
        <w:rPr>
          <w:rtl/>
        </w:rPr>
        <w:t xml:space="preserve"> هفتاد و چند شاخه دارد که بالاترین آن </w:t>
      </w:r>
      <w:r w:rsidRPr="006C7DF1">
        <w:rPr>
          <w:rFonts w:hint="cs"/>
          <w:rtl/>
        </w:rPr>
        <w:t>"</w:t>
      </w:r>
      <w:r w:rsidR="002A3D10">
        <w:rPr>
          <w:rtl/>
        </w:rPr>
        <w:t>لا</w:t>
      </w:r>
      <w:r w:rsidRPr="006C7DF1">
        <w:rPr>
          <w:rFonts w:hint="cs"/>
          <w:rtl/>
        </w:rPr>
        <w:t>إ</w:t>
      </w:r>
      <w:r w:rsidR="002A3D10">
        <w:rPr>
          <w:rtl/>
        </w:rPr>
        <w:t>له</w:t>
      </w:r>
      <w:r w:rsidR="002A3D10">
        <w:rPr>
          <w:rtl/>
        </w:rPr>
        <w:softHyphen/>
      </w:r>
      <w:r w:rsidRPr="006C7DF1">
        <w:rPr>
          <w:rFonts w:hint="cs"/>
          <w:rtl/>
        </w:rPr>
        <w:t>إ</w:t>
      </w:r>
      <w:r w:rsidR="002A3D10">
        <w:rPr>
          <w:rtl/>
        </w:rPr>
        <w:t>لا</w:t>
      </w:r>
      <w:r w:rsidRPr="006C7DF1">
        <w:rPr>
          <w:rtl/>
        </w:rPr>
        <w:t>الله</w:t>
      </w:r>
      <w:r w:rsidRPr="006C7DF1">
        <w:rPr>
          <w:rFonts w:hint="cs"/>
          <w:rtl/>
        </w:rPr>
        <w:t>"</w:t>
      </w:r>
      <w:r w:rsidRPr="006C7DF1">
        <w:rPr>
          <w:rtl/>
        </w:rPr>
        <w:t xml:space="preserve"> و پایین</w:t>
      </w:r>
      <w:r w:rsidRPr="006C7DF1">
        <w:rPr>
          <w:rFonts w:hint="cs"/>
          <w:rtl/>
        </w:rPr>
        <w:t>‌</w:t>
      </w:r>
      <w:r w:rsidRPr="006C7DF1">
        <w:rPr>
          <w:rtl/>
        </w:rPr>
        <w:t xml:space="preserve">ترین آن برداشتن </w:t>
      </w:r>
      <w:r w:rsidRPr="006C7DF1">
        <w:rPr>
          <w:rFonts w:hint="cs"/>
          <w:rtl/>
        </w:rPr>
        <w:t>چیزهای آزاردهنده</w:t>
      </w:r>
      <w:r w:rsidRPr="006C7DF1">
        <w:rPr>
          <w:rtl/>
        </w:rPr>
        <w:t xml:space="preserve"> بر سر راه مردم است</w:t>
      </w:r>
      <w:r w:rsidRPr="006C7DF1">
        <w:rPr>
          <w:rFonts w:hint="cs"/>
          <w:rtl/>
        </w:rPr>
        <w:t>،</w:t>
      </w:r>
      <w:r w:rsidRPr="006C7DF1">
        <w:rPr>
          <w:rtl/>
        </w:rPr>
        <w:t xml:space="preserve"> بدین</w:t>
      </w:r>
      <w:r w:rsidRPr="006C7DF1">
        <w:rPr>
          <w:rFonts w:hint="cs"/>
          <w:rtl/>
        </w:rPr>
        <w:t>‌</w:t>
      </w:r>
      <w:r w:rsidRPr="006C7DF1">
        <w:rPr>
          <w:rtl/>
        </w:rPr>
        <w:t>گونه هر چیزی که الله بدان راضی باشد و بپسندد داخل</w:t>
      </w:r>
      <w:r w:rsidRPr="006C7DF1">
        <w:rPr>
          <w:rFonts w:hint="cs"/>
          <w:rtl/>
        </w:rPr>
        <w:t xml:space="preserve"> در</w:t>
      </w:r>
      <w:r w:rsidRPr="006C7DF1">
        <w:rPr>
          <w:rtl/>
        </w:rPr>
        <w:t xml:space="preserve"> اسم ایمان می‌شود و لفظ ب</w:t>
      </w:r>
      <w:r w:rsidRPr="006C7DF1">
        <w:rPr>
          <w:rFonts w:hint="cs"/>
          <w:rtl/>
        </w:rPr>
        <w:t>ِ</w:t>
      </w:r>
      <w:r w:rsidRPr="006C7DF1">
        <w:rPr>
          <w:rtl/>
        </w:rPr>
        <w:t>ر</w:t>
      </w:r>
      <w:r w:rsidRPr="006C7DF1">
        <w:rPr>
          <w:rFonts w:hint="cs"/>
          <w:rtl/>
        </w:rPr>
        <w:t xml:space="preserve">ّ، </w:t>
      </w:r>
      <w:r w:rsidRPr="006C7DF1">
        <w:rPr>
          <w:rtl/>
        </w:rPr>
        <w:t>تقو</w:t>
      </w:r>
      <w:r w:rsidRPr="006C7DF1">
        <w:rPr>
          <w:rFonts w:hint="cs"/>
          <w:rtl/>
        </w:rPr>
        <w:t>ا،</w:t>
      </w:r>
      <w:r w:rsidRPr="006C7DF1">
        <w:rPr>
          <w:rtl/>
        </w:rPr>
        <w:t xml:space="preserve"> دین و اسلام نیز </w:t>
      </w:r>
      <w:r w:rsidRPr="006C7DF1">
        <w:rPr>
          <w:rFonts w:hint="cs"/>
          <w:rtl/>
        </w:rPr>
        <w:t>همین‌طور</w:t>
      </w:r>
      <w:r w:rsidRPr="006C7DF1">
        <w:rPr>
          <w:rtl/>
        </w:rPr>
        <w:t xml:space="preserve"> است. هم‌چنین روایت شده است که اصحاب رسول</w:t>
      </w:r>
      <w:r w:rsidRPr="006C7DF1">
        <w:rPr>
          <w:rFonts w:hint="cs"/>
          <w:rtl/>
        </w:rPr>
        <w:t>‌</w:t>
      </w:r>
      <w:r w:rsidRPr="006C7DF1">
        <w:rPr>
          <w:rtl/>
        </w:rPr>
        <w:t>الله</w:t>
      </w:r>
      <w:r w:rsidR="00596FD8" w:rsidRPr="009A0B3E">
        <w:rPr>
          <w:color w:val="0070C0"/>
        </w:rPr>
        <w:sym w:font="AGA Arabesque" w:char="F072"/>
      </w:r>
      <w:r w:rsidRPr="006C7DF1">
        <w:rPr>
          <w:rtl/>
        </w:rPr>
        <w:t xml:space="preserve"> در مورد ایمان پرسیدند که الله</w:t>
      </w:r>
      <w:r w:rsidRPr="00D925D5">
        <w:rPr>
          <w:color w:val="0070C0"/>
        </w:rPr>
        <w:sym w:font="AGA Arabesque" w:char="F059"/>
      </w:r>
      <w:r w:rsidRPr="006C7DF1">
        <w:rPr>
          <w:rFonts w:hint="cs"/>
          <w:rtl/>
        </w:rPr>
        <w:t xml:space="preserve"> </w:t>
      </w:r>
      <w:r w:rsidRPr="006C7DF1">
        <w:rPr>
          <w:rtl/>
        </w:rPr>
        <w:t xml:space="preserve">این آیه را نازل فرمود: </w:t>
      </w:r>
      <w:r w:rsidR="00A32E30">
        <w:rPr>
          <w:rFonts w:ascii="QCF2BSML" w:hAnsi="QCF2BSML" w:cs="QCF2BSML"/>
          <w:color w:val="000000"/>
          <w:sz w:val="33"/>
          <w:szCs w:val="33"/>
          <w:rtl/>
        </w:rPr>
        <w:t>ﱡﭐ</w:t>
      </w:r>
      <w:r w:rsidR="00A32E30">
        <w:rPr>
          <w:rFonts w:ascii="QCF2027" w:hAnsi="QCF2027" w:cs="QCF2027"/>
          <w:color w:val="000000"/>
          <w:sz w:val="2"/>
          <w:szCs w:val="2"/>
          <w:rtl/>
        </w:rPr>
        <w:t xml:space="preserve"> </w:t>
      </w:r>
      <w:r w:rsidR="00A32E30">
        <w:rPr>
          <w:rFonts w:ascii="QCF2027" w:hAnsi="QCF2027" w:cs="QCF2027"/>
          <w:color w:val="000000"/>
          <w:sz w:val="33"/>
          <w:szCs w:val="33"/>
          <w:rtl/>
        </w:rPr>
        <w:t>ﱂ</w:t>
      </w:r>
      <w:r w:rsidR="00A32E30">
        <w:rPr>
          <w:rFonts w:ascii="QCF2027" w:hAnsi="QCF2027" w:cs="QCF2027"/>
          <w:color w:val="000000"/>
          <w:sz w:val="2"/>
          <w:szCs w:val="2"/>
          <w:rtl/>
        </w:rPr>
        <w:t xml:space="preserve"> </w:t>
      </w:r>
      <w:r w:rsidR="00A32E30">
        <w:rPr>
          <w:rFonts w:ascii="QCF2027" w:hAnsi="QCF2027" w:cs="QCF2027"/>
          <w:color w:val="000000"/>
          <w:sz w:val="33"/>
          <w:szCs w:val="33"/>
          <w:rtl/>
        </w:rPr>
        <w:t>ﱃ</w:t>
      </w:r>
      <w:r w:rsidR="00A32E30">
        <w:rPr>
          <w:rFonts w:ascii="QCF2027" w:hAnsi="QCF2027" w:cs="QCF2027"/>
          <w:color w:val="000000"/>
          <w:sz w:val="2"/>
          <w:szCs w:val="2"/>
          <w:rtl/>
        </w:rPr>
        <w:t xml:space="preserve"> </w:t>
      </w:r>
      <w:r w:rsidR="00A32E30">
        <w:rPr>
          <w:rFonts w:ascii="QCF2027" w:hAnsi="QCF2027" w:cs="QCF2027"/>
          <w:color w:val="000000"/>
          <w:sz w:val="33"/>
          <w:szCs w:val="33"/>
          <w:rtl/>
        </w:rPr>
        <w:t>ﱄ</w:t>
      </w:r>
      <w:r w:rsidR="00A32E30">
        <w:rPr>
          <w:rFonts w:ascii="QCF2027" w:hAnsi="QCF2027" w:cs="QCF2027"/>
          <w:color w:val="000000"/>
          <w:sz w:val="2"/>
          <w:szCs w:val="2"/>
          <w:rtl/>
        </w:rPr>
        <w:t xml:space="preserve"> </w:t>
      </w:r>
      <w:r w:rsidR="00A32E30">
        <w:rPr>
          <w:rFonts w:ascii="QCF2027" w:hAnsi="QCF2027" w:cs="QCF2027"/>
          <w:color w:val="000000"/>
          <w:sz w:val="33"/>
          <w:szCs w:val="33"/>
          <w:rtl/>
        </w:rPr>
        <w:t>ﱅ</w:t>
      </w:r>
      <w:r w:rsidR="00A32E30">
        <w:rPr>
          <w:rFonts w:ascii="QCF2027" w:hAnsi="QCF2027" w:cs="QCF2027"/>
          <w:color w:val="000000"/>
          <w:sz w:val="2"/>
          <w:szCs w:val="2"/>
          <w:rtl/>
        </w:rPr>
        <w:t xml:space="preserve"> </w:t>
      </w:r>
      <w:r w:rsidR="00A32E30">
        <w:rPr>
          <w:rFonts w:ascii="QCF2027" w:hAnsi="QCF2027" w:cs="QCF2027"/>
          <w:color w:val="000000"/>
          <w:sz w:val="33"/>
          <w:szCs w:val="33"/>
          <w:rtl/>
        </w:rPr>
        <w:t>ﱆ</w:t>
      </w:r>
      <w:r w:rsidR="00A32E30">
        <w:rPr>
          <w:rFonts w:ascii="QCF2027" w:hAnsi="QCF2027" w:cs="QCF2027"/>
          <w:color w:val="000000"/>
          <w:sz w:val="2"/>
          <w:szCs w:val="2"/>
          <w:rtl/>
        </w:rPr>
        <w:t xml:space="preserve"> </w:t>
      </w:r>
      <w:r w:rsidR="00A32E30">
        <w:rPr>
          <w:rFonts w:ascii="QCF2027" w:hAnsi="QCF2027" w:cs="QCF2027"/>
          <w:color w:val="000000"/>
          <w:sz w:val="33"/>
          <w:szCs w:val="33"/>
          <w:rtl/>
        </w:rPr>
        <w:t>ﱇ</w:t>
      </w:r>
      <w:r w:rsidR="00A32E30">
        <w:rPr>
          <w:rFonts w:ascii="QCF2027" w:hAnsi="QCF2027" w:cs="QCF2027"/>
          <w:color w:val="000000"/>
          <w:sz w:val="2"/>
          <w:szCs w:val="2"/>
          <w:rtl/>
        </w:rPr>
        <w:t xml:space="preserve"> </w:t>
      </w:r>
      <w:r w:rsidR="00A32E30">
        <w:rPr>
          <w:rFonts w:ascii="QCF2027" w:hAnsi="QCF2027" w:cs="QCF2027"/>
          <w:color w:val="000000"/>
          <w:sz w:val="33"/>
          <w:szCs w:val="33"/>
          <w:rtl/>
        </w:rPr>
        <w:t>ﱈ</w:t>
      </w:r>
      <w:r w:rsidR="00A32E30">
        <w:rPr>
          <w:rFonts w:ascii="QCF2027" w:hAnsi="QCF2027" w:cs="QCF2027"/>
          <w:color w:val="000000"/>
          <w:sz w:val="2"/>
          <w:szCs w:val="2"/>
          <w:rtl/>
        </w:rPr>
        <w:t xml:space="preserve"> </w:t>
      </w:r>
      <w:r w:rsidR="00A32E30">
        <w:rPr>
          <w:rFonts w:ascii="QCF2027" w:hAnsi="QCF2027" w:cs="QCF2027"/>
          <w:color w:val="000000"/>
          <w:sz w:val="33"/>
          <w:szCs w:val="33"/>
          <w:rtl/>
        </w:rPr>
        <w:t>ﱉ</w:t>
      </w:r>
      <w:r w:rsidR="00A32E30">
        <w:rPr>
          <w:rFonts w:ascii="QCF2027" w:hAnsi="QCF2027" w:cs="QCF2027"/>
          <w:color w:val="000000"/>
          <w:sz w:val="2"/>
          <w:szCs w:val="2"/>
          <w:rtl/>
        </w:rPr>
        <w:t xml:space="preserve"> </w:t>
      </w:r>
      <w:r w:rsidR="00A32E30">
        <w:rPr>
          <w:rFonts w:ascii="QCF2027" w:hAnsi="QCF2027" w:cs="Cambria" w:hint="cs"/>
          <w:color w:val="000000"/>
          <w:sz w:val="33"/>
          <w:szCs w:val="33"/>
          <w:rtl/>
        </w:rPr>
        <w:t>...</w:t>
      </w:r>
      <w:r w:rsidR="00A32E30">
        <w:rPr>
          <w:rFonts w:ascii="QCF2027" w:hAnsi="QCF2027" w:cs="QCF2027"/>
          <w:color w:val="000000"/>
          <w:sz w:val="2"/>
          <w:szCs w:val="2"/>
          <w:rtl/>
        </w:rPr>
        <w:t xml:space="preserve"> </w:t>
      </w:r>
      <w:r w:rsidR="00A32E30">
        <w:rPr>
          <w:rFonts w:ascii="QCF2BSML" w:hAnsi="QCF2BSML" w:cs="QCF2BSML"/>
          <w:color w:val="000000"/>
          <w:sz w:val="33"/>
          <w:szCs w:val="33"/>
          <w:rtl/>
        </w:rPr>
        <w:t>ﱠ</w:t>
      </w:r>
      <w:r w:rsidR="00A32E30">
        <w:rPr>
          <w:rFonts w:ascii="Arial" w:hAnsi="Arial" w:cs="Arial"/>
          <w:color w:val="000000"/>
          <w:sz w:val="2"/>
          <w:szCs w:val="2"/>
        </w:rPr>
        <w:t xml:space="preserve"> </w:t>
      </w:r>
      <w:r w:rsidR="00A32E30">
        <w:rPr>
          <w:rFonts w:ascii="Al-QuranAlKareem" w:hAnsi="Al-QuranAlKareem" w:hint="cs"/>
          <w:b/>
          <w:bCs/>
          <w:color w:val="008000"/>
          <w:rtl/>
        </w:rPr>
        <w:t xml:space="preserve"> </w:t>
      </w:r>
      <w:r w:rsidR="00A32E30">
        <w:rPr>
          <w:rFonts w:hint="cs"/>
          <w:rtl/>
        </w:rPr>
        <w:t>(</w:t>
      </w:r>
      <w:r w:rsidRPr="006C7DF1">
        <w:rPr>
          <w:rtl/>
        </w:rPr>
        <w:t>بقر</w:t>
      </w:r>
      <w:r w:rsidRPr="006C7DF1">
        <w:rPr>
          <w:rFonts w:hint="cs"/>
          <w:rtl/>
        </w:rPr>
        <w:t>ه: 177</w:t>
      </w:r>
      <w:r w:rsidR="00A32E30">
        <w:rPr>
          <w:rFonts w:hint="cs"/>
          <w:rtl/>
        </w:rPr>
        <w:t xml:space="preserve">) </w:t>
      </w:r>
      <w:r w:rsidRPr="00A32E30">
        <w:rPr>
          <w:b/>
          <w:bCs/>
          <w:sz w:val="36"/>
          <w:szCs w:val="36"/>
          <w:rtl/>
        </w:rPr>
        <w:t>شیخ</w:t>
      </w:r>
      <w:r w:rsidRPr="00A32E30">
        <w:rPr>
          <w:rFonts w:hint="cs"/>
          <w:b/>
          <w:bCs/>
          <w:sz w:val="36"/>
          <w:szCs w:val="36"/>
          <w:rtl/>
        </w:rPr>
        <w:t>‌</w:t>
      </w:r>
      <w:r w:rsidRPr="00A32E30">
        <w:rPr>
          <w:b/>
          <w:bCs/>
          <w:sz w:val="36"/>
          <w:szCs w:val="36"/>
          <w:rtl/>
        </w:rPr>
        <w:t>الاسلام</w:t>
      </w:r>
      <w:r w:rsidRPr="00A32E30">
        <w:rPr>
          <w:rFonts w:hint="cs"/>
          <w:color w:val="0070C0"/>
        </w:rPr>
        <w:sym w:font="Abo-thar" w:char="F065"/>
      </w:r>
      <w:r w:rsidRPr="006C7DF1">
        <w:rPr>
          <w:rtl/>
        </w:rPr>
        <w:t xml:space="preserve"> در توضیح و ادامه فرموده</w:t>
      </w:r>
      <w:r w:rsidRPr="006C7DF1">
        <w:rPr>
          <w:rFonts w:hint="cs"/>
          <w:rtl/>
        </w:rPr>
        <w:t xml:space="preserve"> است</w:t>
      </w:r>
      <w:r w:rsidRPr="006C7DF1">
        <w:rPr>
          <w:rtl/>
        </w:rPr>
        <w:t xml:space="preserve">: </w:t>
      </w:r>
      <w:r w:rsidRPr="006C7DF1">
        <w:rPr>
          <w:rFonts w:hint="cs"/>
          <w:rtl/>
        </w:rPr>
        <w:t>«</w:t>
      </w:r>
      <w:r w:rsidRPr="006C7DF1">
        <w:rPr>
          <w:rtl/>
        </w:rPr>
        <w:t>مقصود کلام اینست که هیچ مدح و ستایشی ثبت نمی‌شود مگر برای ایمانی که همراه عمل باشد نه برای یک ایمان عاری از عمل</w:t>
      </w:r>
      <w:r w:rsidRPr="006C7DF1">
        <w:rPr>
          <w:rFonts w:hint="cs"/>
          <w:rtl/>
        </w:rPr>
        <w:t>!</w:t>
      </w:r>
      <w:r w:rsidRPr="006C7DF1">
        <w:rPr>
          <w:rtl/>
        </w:rPr>
        <w:t xml:space="preserve"> (برای اختصار و چون مهم در این فتوا ر</w:t>
      </w:r>
      <w:r w:rsidRPr="006C7DF1">
        <w:rPr>
          <w:rFonts w:hint="cs"/>
          <w:rtl/>
        </w:rPr>
        <w:t>أ</w:t>
      </w:r>
      <w:r w:rsidRPr="006C7DF1">
        <w:rPr>
          <w:rtl/>
        </w:rPr>
        <w:t>ی شیخ الاسلام بوده است استدلال ایشان به آیه حذف گردیده است/مترجم)</w:t>
      </w:r>
      <w:r w:rsidR="00A32E30">
        <w:rPr>
          <w:rFonts w:hint="cs"/>
          <w:rtl/>
        </w:rPr>
        <w:t>»</w:t>
      </w:r>
      <w:r w:rsidRPr="006C7DF1">
        <w:rPr>
          <w:rFonts w:hint="cs"/>
          <w:rtl/>
        </w:rPr>
        <w:t>.</w:t>
      </w:r>
    </w:p>
    <w:p w:rsidR="006C7DF1" w:rsidRPr="006C7DF1" w:rsidRDefault="006C7DF1" w:rsidP="00A32E30">
      <w:pPr>
        <w:rPr>
          <w:rtl/>
        </w:rPr>
      </w:pPr>
      <w:r w:rsidRPr="006C7DF1">
        <w:rPr>
          <w:rtl/>
        </w:rPr>
        <w:t xml:space="preserve">کلام </w:t>
      </w:r>
      <w:r w:rsidRPr="00A32E30">
        <w:rPr>
          <w:b/>
          <w:bCs/>
          <w:sz w:val="36"/>
          <w:szCs w:val="36"/>
          <w:rtl/>
        </w:rPr>
        <w:t>شیخ الاسلام</w:t>
      </w:r>
      <w:r w:rsidRPr="006C7DF1">
        <w:rPr>
          <w:rtl/>
        </w:rPr>
        <w:t xml:space="preserve"> در مسأله‌ی ایمان، همان است که گذشت و هر کس </w:t>
      </w:r>
      <w:r w:rsidRPr="006C7DF1">
        <w:rPr>
          <w:rFonts w:hint="cs"/>
          <w:rtl/>
        </w:rPr>
        <w:t xml:space="preserve">چیزی </w:t>
      </w:r>
      <w:r w:rsidRPr="006C7DF1">
        <w:rPr>
          <w:rtl/>
        </w:rPr>
        <w:t>غیر از این</w:t>
      </w:r>
      <w:r w:rsidRPr="006C7DF1">
        <w:rPr>
          <w:rFonts w:hint="cs"/>
          <w:rtl/>
        </w:rPr>
        <w:t>ها</w:t>
      </w:r>
      <w:r w:rsidRPr="006C7DF1">
        <w:rPr>
          <w:rtl/>
        </w:rPr>
        <w:t xml:space="preserve"> نقل کند بر ایشان دروغ بسته است. </w:t>
      </w:r>
    </w:p>
    <w:p w:rsidR="006C7DF1" w:rsidRPr="006C7DF1" w:rsidRDefault="006C7DF1" w:rsidP="00596FD8">
      <w:pPr>
        <w:rPr>
          <w:rtl/>
        </w:rPr>
      </w:pPr>
      <w:r w:rsidRPr="006C7DF1">
        <w:rPr>
          <w:rtl/>
        </w:rPr>
        <w:t>اما حدیثی که بدین مضمون روایت شده</w:t>
      </w:r>
      <w:r w:rsidR="00596FD8">
        <w:rPr>
          <w:rtl/>
        </w:rPr>
        <w:t xml:space="preserve"> است که الله</w:t>
      </w:r>
      <w:r w:rsidR="00596FD8" w:rsidRPr="00D925D5">
        <w:rPr>
          <w:color w:val="0070C0"/>
        </w:rPr>
        <w:sym w:font="AGA Arabesque" w:char="F059"/>
      </w:r>
      <w:r w:rsidR="00596FD8">
        <w:rPr>
          <w:rFonts w:hint="cs"/>
          <w:color w:val="0070C0"/>
          <w:rtl/>
        </w:rPr>
        <w:t xml:space="preserve"> </w:t>
      </w:r>
      <w:r w:rsidRPr="006C7DF1">
        <w:rPr>
          <w:rtl/>
        </w:rPr>
        <w:t>افرادی را داخل بهشت می‌کند که هیچ کار خیری انجام نداده</w:t>
      </w:r>
      <w:r w:rsidRPr="006C7DF1">
        <w:rPr>
          <w:rFonts w:hint="cs"/>
          <w:rtl/>
        </w:rPr>
        <w:t>‌</w:t>
      </w:r>
      <w:r w:rsidRPr="006C7DF1">
        <w:rPr>
          <w:rtl/>
        </w:rPr>
        <w:t>اند، منظور این نیست که هر کس با وجود داشتن توانایی، اعمال خیر را ترک کند مشمول حدیث می‌شود بلکه این</w:t>
      </w:r>
      <w:r w:rsidRPr="006C7DF1">
        <w:rPr>
          <w:rFonts w:hint="cs"/>
          <w:rtl/>
        </w:rPr>
        <w:t>،</w:t>
      </w:r>
      <w:r w:rsidRPr="006C7DF1">
        <w:rPr>
          <w:rtl/>
        </w:rPr>
        <w:t xml:space="preserve"> مخصوص </w:t>
      </w:r>
      <w:r w:rsidRPr="006C7DF1">
        <w:rPr>
          <w:rFonts w:hint="cs"/>
          <w:rtl/>
        </w:rPr>
        <w:t>افرادی است که</w:t>
      </w:r>
      <w:r w:rsidRPr="006C7DF1">
        <w:rPr>
          <w:rtl/>
        </w:rPr>
        <w:t xml:space="preserve"> به خاطر عذری از انجام دادن اعمال داشته‌اند و یا مفاهیمی از این قبیل که با نصوص محکم شریعت و اجماع سلف صالح امت در این مسائل</w:t>
      </w:r>
      <w:r w:rsidRPr="006C7DF1">
        <w:rPr>
          <w:rFonts w:hint="cs"/>
          <w:rtl/>
        </w:rPr>
        <w:t xml:space="preserve"> </w:t>
      </w:r>
      <w:r w:rsidRPr="006C7DF1">
        <w:rPr>
          <w:rtl/>
        </w:rPr>
        <w:t xml:space="preserve">همخوانی داشته باشد. </w:t>
      </w:r>
    </w:p>
    <w:p w:rsidR="006C7DF1" w:rsidRPr="006C7DF1" w:rsidRDefault="006C7DF1" w:rsidP="00E000F8">
      <w:pPr>
        <w:rPr>
          <w:rtl/>
        </w:rPr>
      </w:pPr>
      <w:r w:rsidRPr="006C7DF1">
        <w:rPr>
          <w:rtl/>
        </w:rPr>
        <w:t xml:space="preserve">بنابراین با آن که </w:t>
      </w:r>
      <w:r w:rsidRPr="006C7DF1">
        <w:rPr>
          <w:rFonts w:hint="cs"/>
          <w:rtl/>
        </w:rPr>
        <w:t>هیأت</w:t>
      </w:r>
      <w:r w:rsidRPr="006C7DF1">
        <w:rPr>
          <w:rtl/>
        </w:rPr>
        <w:t xml:space="preserve"> فتوا حکم خود را در این باره بیان کرد اما از جدال در مسائل اصول عقیده</w:t>
      </w:r>
      <w:r w:rsidRPr="006C7DF1">
        <w:rPr>
          <w:rFonts w:hint="cs"/>
          <w:rtl/>
        </w:rPr>
        <w:t>،</w:t>
      </w:r>
      <w:r w:rsidRPr="006C7DF1">
        <w:rPr>
          <w:rtl/>
        </w:rPr>
        <w:t xml:space="preserve"> نهی و هشدار می‌دهد به خاطر مفاسد و خطرات بسیاری که </w:t>
      </w:r>
      <w:r w:rsidRPr="006C7DF1">
        <w:rPr>
          <w:rFonts w:hint="cs"/>
          <w:rtl/>
        </w:rPr>
        <w:t>به دنبال دارد</w:t>
      </w:r>
      <w:r w:rsidRPr="006C7DF1">
        <w:rPr>
          <w:rtl/>
        </w:rPr>
        <w:t xml:space="preserve"> و</w:t>
      </w:r>
      <w:r w:rsidRPr="006C7DF1">
        <w:rPr>
          <w:rFonts w:hint="cs"/>
          <w:rtl/>
        </w:rPr>
        <w:t xml:space="preserve"> </w:t>
      </w:r>
      <w:r w:rsidRPr="006C7DF1">
        <w:rPr>
          <w:rtl/>
        </w:rPr>
        <w:t xml:space="preserve">توصیه می‌کند به کتاب‌های سلف صالح امت و امامان دین رجوع </w:t>
      </w:r>
      <w:r w:rsidRPr="006C7DF1">
        <w:rPr>
          <w:rFonts w:hint="cs"/>
          <w:rtl/>
        </w:rPr>
        <w:t xml:space="preserve">شود و </w:t>
      </w:r>
      <w:r w:rsidRPr="006C7DF1">
        <w:rPr>
          <w:rtl/>
        </w:rPr>
        <w:t>هشدار می‌دهد به کت</w:t>
      </w:r>
      <w:r w:rsidRPr="006C7DF1">
        <w:rPr>
          <w:rFonts w:hint="cs"/>
          <w:rtl/>
        </w:rPr>
        <w:t>ابهای</w:t>
      </w:r>
      <w:r w:rsidRPr="006C7DF1">
        <w:rPr>
          <w:rtl/>
        </w:rPr>
        <w:t xml:space="preserve"> مخالف این عقیده و هم‌چنین به کت</w:t>
      </w:r>
      <w:r w:rsidRPr="006C7DF1">
        <w:rPr>
          <w:rFonts w:hint="cs"/>
          <w:rtl/>
        </w:rPr>
        <w:t>ابهای</w:t>
      </w:r>
      <w:r w:rsidRPr="006C7DF1">
        <w:rPr>
          <w:rtl/>
        </w:rPr>
        <w:t xml:space="preserve"> جدیدی که از عالم</w:t>
      </w:r>
      <w:r w:rsidRPr="006C7DF1">
        <w:rPr>
          <w:rFonts w:hint="cs"/>
          <w:rtl/>
        </w:rPr>
        <w:t>‌</w:t>
      </w:r>
      <w:r w:rsidRPr="006C7DF1">
        <w:rPr>
          <w:rtl/>
        </w:rPr>
        <w:t xml:space="preserve">نمایانی که علم را از اهل علم و </w:t>
      </w:r>
      <w:r w:rsidRPr="006C7DF1">
        <w:rPr>
          <w:rFonts w:hint="cs"/>
          <w:rtl/>
        </w:rPr>
        <w:t>منابع</w:t>
      </w:r>
      <w:r w:rsidRPr="006C7DF1">
        <w:rPr>
          <w:rtl/>
        </w:rPr>
        <w:t xml:space="preserve"> اصلی آن نگرفته</w:t>
      </w:r>
      <w:r w:rsidRPr="006C7DF1">
        <w:rPr>
          <w:rFonts w:hint="cs"/>
          <w:rtl/>
        </w:rPr>
        <w:t>‌</w:t>
      </w:r>
      <w:r w:rsidRPr="006C7DF1">
        <w:rPr>
          <w:rtl/>
        </w:rPr>
        <w:t>اند</w:t>
      </w:r>
      <w:r w:rsidRPr="006C7DF1">
        <w:rPr>
          <w:rFonts w:hint="cs"/>
          <w:rtl/>
        </w:rPr>
        <w:t xml:space="preserve"> رجوع نشود چ</w:t>
      </w:r>
      <w:r w:rsidRPr="006C7DF1">
        <w:rPr>
          <w:rtl/>
        </w:rPr>
        <w:t xml:space="preserve">را که این بحث مهم از اصول اعتقاد </w:t>
      </w:r>
      <w:r w:rsidRPr="006C7DF1">
        <w:rPr>
          <w:rFonts w:hint="cs"/>
          <w:rtl/>
        </w:rPr>
        <w:t>را هدف حملات تحریف‌آمیز خود قرار</w:t>
      </w:r>
      <w:r w:rsidRPr="006C7DF1">
        <w:rPr>
          <w:rtl/>
        </w:rPr>
        <w:t xml:space="preserve"> </w:t>
      </w:r>
      <w:r w:rsidRPr="006C7DF1">
        <w:rPr>
          <w:rFonts w:hint="cs"/>
          <w:rtl/>
        </w:rPr>
        <w:t>دا</w:t>
      </w:r>
      <w:r w:rsidRPr="006C7DF1">
        <w:rPr>
          <w:rtl/>
        </w:rPr>
        <w:t xml:space="preserve">ده‌اند و مذهب مرجئه را </w:t>
      </w:r>
      <w:r w:rsidRPr="006C7DF1">
        <w:rPr>
          <w:rFonts w:hint="cs"/>
          <w:rtl/>
        </w:rPr>
        <w:t>درست کرده‌اند</w:t>
      </w:r>
      <w:r w:rsidRPr="006C7DF1">
        <w:rPr>
          <w:rtl/>
        </w:rPr>
        <w:t xml:space="preserve"> و </w:t>
      </w:r>
      <w:r w:rsidRPr="006C7DF1">
        <w:rPr>
          <w:rFonts w:hint="cs"/>
          <w:rtl/>
        </w:rPr>
        <w:t>ظالمانه</w:t>
      </w:r>
      <w:r w:rsidRPr="006C7DF1">
        <w:rPr>
          <w:rtl/>
        </w:rPr>
        <w:t xml:space="preserve"> به اهل سنت نسبت داده‌اند و عامدانه با نسبت دادن به </w:t>
      </w:r>
      <w:r w:rsidRPr="00596FD8">
        <w:rPr>
          <w:b/>
          <w:bCs/>
          <w:sz w:val="36"/>
          <w:szCs w:val="36"/>
          <w:rtl/>
        </w:rPr>
        <w:t>شیخ الاسلام ابن تيمي</w:t>
      </w:r>
      <w:r w:rsidRPr="00596FD8">
        <w:rPr>
          <w:rFonts w:hint="cs"/>
          <w:b/>
          <w:bCs/>
          <w:sz w:val="36"/>
          <w:szCs w:val="36"/>
          <w:rtl/>
        </w:rPr>
        <w:t>ه</w:t>
      </w:r>
      <w:r w:rsidRPr="00596FD8">
        <w:rPr>
          <w:b/>
          <w:bCs/>
          <w:sz w:val="36"/>
          <w:szCs w:val="36"/>
          <w:rtl/>
        </w:rPr>
        <w:t xml:space="preserve"> و امامان</w:t>
      </w:r>
      <w:r w:rsidRPr="006C7DF1">
        <w:rPr>
          <w:rtl/>
        </w:rPr>
        <w:t xml:space="preserve"> دیگر از سلف صالح آن را زینت داده‌اند.</w:t>
      </w:r>
      <w:r w:rsidRPr="006C7DF1">
        <w:rPr>
          <w:rFonts w:hint="cs"/>
          <w:rtl/>
        </w:rPr>
        <w:t xml:space="preserve"> </w:t>
      </w:r>
      <w:r w:rsidRPr="006C7DF1">
        <w:rPr>
          <w:rtl/>
        </w:rPr>
        <w:t>این کار را با نقل</w:t>
      </w:r>
      <w:r w:rsidRPr="006C7DF1">
        <w:rPr>
          <w:rFonts w:hint="cs"/>
          <w:rtl/>
        </w:rPr>
        <w:t>‌</w:t>
      </w:r>
      <w:r w:rsidRPr="006C7DF1">
        <w:rPr>
          <w:rtl/>
        </w:rPr>
        <w:t xml:space="preserve">قول‌هایی </w:t>
      </w:r>
      <w:r w:rsidRPr="006C7DF1">
        <w:rPr>
          <w:rFonts w:hint="cs"/>
          <w:rtl/>
        </w:rPr>
        <w:t>گزینش‌شده</w:t>
      </w:r>
      <w:r w:rsidRPr="006C7DF1">
        <w:rPr>
          <w:rtl/>
        </w:rPr>
        <w:t xml:space="preserve"> و اقوال متشابه ایشان و عدم ارجاع سخن به اقوال محکم، انجام داده‌اند. </w:t>
      </w:r>
    </w:p>
    <w:p w:rsidR="006C7DF1" w:rsidRPr="006C7DF1" w:rsidRDefault="006C7DF1" w:rsidP="00E000F8">
      <w:pPr>
        <w:rPr>
          <w:rtl/>
        </w:rPr>
      </w:pPr>
      <w:r w:rsidRPr="006C7DF1">
        <w:rPr>
          <w:rtl/>
        </w:rPr>
        <w:t xml:space="preserve">نصیحت ما به </w:t>
      </w:r>
      <w:r w:rsidRPr="006C7DF1">
        <w:rPr>
          <w:rFonts w:hint="cs"/>
          <w:rtl/>
        </w:rPr>
        <w:t>آنها</w:t>
      </w:r>
      <w:r w:rsidRPr="006C7DF1">
        <w:rPr>
          <w:rtl/>
        </w:rPr>
        <w:t xml:space="preserve"> این است که تقوای الله را </w:t>
      </w:r>
      <w:r w:rsidRPr="006C7DF1">
        <w:rPr>
          <w:rFonts w:hint="cs"/>
          <w:rtl/>
        </w:rPr>
        <w:t>پیشه کنند</w:t>
      </w:r>
      <w:r w:rsidRPr="006C7DF1">
        <w:rPr>
          <w:rtl/>
        </w:rPr>
        <w:t xml:space="preserve"> و به مسیر صحیح که رشد و هدایتشان در آن است بازگردند </w:t>
      </w:r>
      <w:r w:rsidRPr="006C7DF1">
        <w:rPr>
          <w:rFonts w:hint="cs"/>
          <w:rtl/>
        </w:rPr>
        <w:t xml:space="preserve">و </w:t>
      </w:r>
      <w:r w:rsidRPr="006C7DF1">
        <w:rPr>
          <w:rtl/>
        </w:rPr>
        <w:t>با این عقیده‌ی گمراهانه باعث دو</w:t>
      </w:r>
      <w:r w:rsidRPr="006C7DF1">
        <w:rPr>
          <w:rFonts w:hint="cs"/>
          <w:rtl/>
        </w:rPr>
        <w:t xml:space="preserve"> </w:t>
      </w:r>
      <w:r w:rsidRPr="006C7DF1">
        <w:rPr>
          <w:rtl/>
        </w:rPr>
        <w:t xml:space="preserve">دستگی در صفوف مسلمین نشوند. </w:t>
      </w:r>
    </w:p>
    <w:p w:rsidR="006C7DF1" w:rsidRPr="006C7DF1" w:rsidRDefault="006C7DF1" w:rsidP="00E000F8">
      <w:pPr>
        <w:rPr>
          <w:rtl/>
        </w:rPr>
      </w:pPr>
      <w:r w:rsidRPr="006C7DF1">
        <w:rPr>
          <w:rFonts w:hint="cs"/>
          <w:rtl/>
        </w:rPr>
        <w:t>هیأت</w:t>
      </w:r>
      <w:r w:rsidRPr="006C7DF1">
        <w:rPr>
          <w:rtl/>
        </w:rPr>
        <w:t xml:space="preserve"> افتا هم‌چنین به عموم مسلم</w:t>
      </w:r>
      <w:r w:rsidRPr="006C7DF1">
        <w:rPr>
          <w:rFonts w:hint="cs"/>
          <w:rtl/>
        </w:rPr>
        <w:t>انا</w:t>
      </w:r>
      <w:r w:rsidRPr="006C7DF1">
        <w:rPr>
          <w:rtl/>
        </w:rPr>
        <w:t xml:space="preserve">ن هشدار می‌دهد که </w:t>
      </w:r>
      <w:r w:rsidRPr="006C7DF1">
        <w:rPr>
          <w:rFonts w:hint="cs"/>
          <w:rtl/>
        </w:rPr>
        <w:t>فریب این مذهب گمراه را نخورند</w:t>
      </w:r>
      <w:r w:rsidRPr="006C7DF1">
        <w:rPr>
          <w:rtl/>
        </w:rPr>
        <w:t xml:space="preserve"> و در دام مخالف</w:t>
      </w:r>
      <w:r w:rsidRPr="006C7DF1">
        <w:rPr>
          <w:rFonts w:hint="cs"/>
          <w:rtl/>
        </w:rPr>
        <w:t>ا</w:t>
      </w:r>
      <w:r w:rsidRPr="006C7DF1">
        <w:rPr>
          <w:rtl/>
        </w:rPr>
        <w:t xml:space="preserve">ن با عقاید جامعه‌ی مسلمانان اهل سنت و جماعت گرفتار نشوند. </w:t>
      </w:r>
    </w:p>
    <w:p w:rsidR="006C7DF1" w:rsidRPr="006C7DF1" w:rsidRDefault="006C7DF1" w:rsidP="00596FD8">
      <w:pPr>
        <w:rPr>
          <w:rtl/>
        </w:rPr>
      </w:pPr>
      <w:r w:rsidRPr="006C7DF1">
        <w:rPr>
          <w:rtl/>
        </w:rPr>
        <w:t xml:space="preserve">الله متعال همگی را </w:t>
      </w:r>
      <w:r w:rsidRPr="006C7DF1">
        <w:rPr>
          <w:rFonts w:hint="cs"/>
          <w:rtl/>
        </w:rPr>
        <w:t>در کسب</w:t>
      </w:r>
      <w:r w:rsidRPr="006C7DF1">
        <w:rPr>
          <w:rtl/>
        </w:rPr>
        <w:t xml:space="preserve"> علم نافع و عمل صالح و فهم دین</w:t>
      </w:r>
      <w:r w:rsidRPr="006C7DF1">
        <w:rPr>
          <w:rFonts w:hint="cs"/>
          <w:rtl/>
        </w:rPr>
        <w:t>،</w:t>
      </w:r>
      <w:r w:rsidRPr="006C7DF1">
        <w:rPr>
          <w:rtl/>
        </w:rPr>
        <w:t xml:space="preserve"> موفق گرداند و درود الله بر پیامبرمان محمد</w:t>
      </w:r>
      <w:r w:rsidR="00596FD8" w:rsidRPr="009A0B3E">
        <w:rPr>
          <w:color w:val="0070C0"/>
        </w:rPr>
        <w:sym w:font="AGA Arabesque" w:char="F072"/>
      </w:r>
      <w:r w:rsidRPr="006C7DF1">
        <w:rPr>
          <w:rtl/>
        </w:rPr>
        <w:t xml:space="preserve"> و خاندان و یاوران او باد. </w:t>
      </w:r>
    </w:p>
    <w:p w:rsidR="006C7DF1" w:rsidRPr="006C7DF1" w:rsidRDefault="006C7DF1" w:rsidP="00E000F8">
      <w:pPr>
        <w:rPr>
          <w:rtl/>
        </w:rPr>
      </w:pPr>
      <w:r w:rsidRPr="006C7DF1">
        <w:rPr>
          <w:rtl/>
        </w:rPr>
        <w:t xml:space="preserve">هیئت دائم فتوا برای مباحث پژوهشی و افتا. </w:t>
      </w:r>
    </w:p>
    <w:p w:rsidR="006C7DF1" w:rsidRPr="006C7DF1" w:rsidRDefault="006C7DF1" w:rsidP="00E000F8">
      <w:pPr>
        <w:rPr>
          <w:rtl/>
        </w:rPr>
      </w:pPr>
      <w:r w:rsidRPr="006C7DF1">
        <w:rPr>
          <w:rtl/>
        </w:rPr>
        <w:t>عضو (عبدالله بن عبدالرحمن الغدیان)</w:t>
      </w:r>
      <w:r w:rsidR="007C6B58">
        <w:rPr>
          <w:rFonts w:hint="cs"/>
          <w:rtl/>
        </w:rPr>
        <w:t>.</w:t>
      </w:r>
    </w:p>
    <w:p w:rsidR="006C7DF1" w:rsidRPr="006C7DF1" w:rsidRDefault="006C7DF1" w:rsidP="00E000F8">
      <w:pPr>
        <w:rPr>
          <w:rtl/>
        </w:rPr>
      </w:pPr>
      <w:r w:rsidRPr="006C7DF1">
        <w:rPr>
          <w:rtl/>
        </w:rPr>
        <w:t>عضو (بکر بن عبدالله ابوزید)</w:t>
      </w:r>
      <w:r w:rsidR="007C6B58">
        <w:rPr>
          <w:rFonts w:hint="cs"/>
          <w:rtl/>
        </w:rPr>
        <w:t>.</w:t>
      </w:r>
    </w:p>
    <w:p w:rsidR="006C7DF1" w:rsidRPr="006C7DF1" w:rsidRDefault="006C7DF1" w:rsidP="00E000F8">
      <w:pPr>
        <w:rPr>
          <w:rtl/>
        </w:rPr>
      </w:pPr>
      <w:r w:rsidRPr="006C7DF1">
        <w:rPr>
          <w:rtl/>
        </w:rPr>
        <w:t>عضو (صالح بن فوزان الفوزان)</w:t>
      </w:r>
      <w:r w:rsidR="007C6B58">
        <w:rPr>
          <w:rFonts w:hint="cs"/>
          <w:rtl/>
        </w:rPr>
        <w:t>.</w:t>
      </w:r>
    </w:p>
    <w:p w:rsidR="00AA20A7" w:rsidRPr="00B66C71" w:rsidRDefault="006C7DF1" w:rsidP="00B66C71">
      <w:r w:rsidRPr="006C7DF1">
        <w:rPr>
          <w:rtl/>
        </w:rPr>
        <w:t>رئیس (عبدالعزیز بن عبدالله بن محمد آل شیخ)</w:t>
      </w:r>
      <w:r w:rsidR="007C6B58">
        <w:rPr>
          <w:rFonts w:hint="cs"/>
          <w:rtl/>
        </w:rPr>
        <w:t>.</w:t>
      </w:r>
    </w:p>
    <w:p w:rsidR="00A56CC3" w:rsidRPr="00033992" w:rsidRDefault="00A56CC3" w:rsidP="00033992">
      <w:pPr>
        <w:rPr>
          <w:rFonts w:cs="B Nazanin"/>
        </w:rPr>
      </w:pPr>
    </w:p>
    <w:sectPr w:rsidR="00A56CC3" w:rsidRPr="00033992" w:rsidSect="006B06BB">
      <w:footerReference w:type="default" r:id="rId19"/>
      <w:pgSz w:w="11906" w:h="16838" w:code="9"/>
      <w:pgMar w:top="1440" w:right="1440" w:bottom="1440" w:left="1440" w:header="720" w:footer="0" w:gutter="0"/>
      <w:pgNumType w:start="1"/>
      <w:cols w:space="720"/>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EF" w:rsidRDefault="00DB58EF" w:rsidP="00016F36">
      <w:r>
        <w:separator/>
      </w:r>
    </w:p>
    <w:p w:rsidR="00DB58EF" w:rsidRDefault="00DB58EF"/>
  </w:endnote>
  <w:endnote w:type="continuationSeparator" w:id="0">
    <w:p w:rsidR="00DB58EF" w:rsidRDefault="00DB58EF" w:rsidP="00016F36">
      <w:r>
        <w:continuationSeparator/>
      </w:r>
    </w:p>
    <w:p w:rsidR="00DB58EF" w:rsidRDefault="00DB5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RNazanin">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 w:name="Al-QuranAlKareem">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IRMitra">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Besmellah 1">
    <w:panose1 w:val="00000000000000000000"/>
    <w:charset w:val="00"/>
    <w:family w:val="auto"/>
    <w:pitch w:val="variable"/>
    <w:sig w:usb0="A00002AF" w:usb1="500078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_kamposet">
    <w:altName w:val="Courier New"/>
    <w:charset w:val="00"/>
    <w:family w:val="auto"/>
    <w:pitch w:val="variable"/>
    <w:sig w:usb0="00002003" w:usb1="80000000" w:usb2="00000008" w:usb3="00000000" w:csb0="00000001" w:csb1="00000000"/>
  </w:font>
  <w:font w:name="Abo-thar">
    <w:panose1 w:val="05010101010101010101"/>
    <w:charset w:val="02"/>
    <w:family w:val="auto"/>
    <w:pitch w:val="variable"/>
    <w:sig w:usb0="00000000" w:usb1="10000000" w:usb2="00000000" w:usb3="00000000" w:csb0="80000000" w:csb1="00000000"/>
  </w:font>
  <w:font w:name="QCF2BSML">
    <w:panose1 w:val="02000400000000000000"/>
    <w:charset w:val="00"/>
    <w:family w:val="auto"/>
    <w:pitch w:val="variable"/>
    <w:sig w:usb0="80002003" w:usb1="90000000" w:usb2="00000008" w:usb3="00000000" w:csb0="80000041" w:csb1="00000000"/>
  </w:font>
  <w:font w:name="QCF2517">
    <w:panose1 w:val="00000400000000000000"/>
    <w:charset w:val="00"/>
    <w:family w:val="auto"/>
    <w:pitch w:val="variable"/>
    <w:sig w:usb0="00002003" w:usb1="8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QCF2060">
    <w:panose1 w:val="00000400000000000000"/>
    <w:charset w:val="00"/>
    <w:family w:val="auto"/>
    <w:pitch w:val="variable"/>
    <w:sig w:usb0="00002003" w:usb1="8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QCF2545">
    <w:panose1 w:val="00000400000000000000"/>
    <w:charset w:val="00"/>
    <w:family w:val="auto"/>
    <w:pitch w:val="variable"/>
    <w:sig w:usb0="00002003" w:usb1="80000000" w:usb2="00000000" w:usb3="00000000" w:csb0="00000041" w:csb1="00000000"/>
  </w:font>
  <w:font w:name="_PDMS_Saleem_QuranFont">
    <w:charset w:val="00"/>
    <w:family w:val="auto"/>
    <w:pitch w:val="variable"/>
    <w:sig w:usb0="00002003" w:usb1="00000000" w:usb2="00000000" w:usb3="00000000" w:csb0="00000041" w:csb1="00000000"/>
  </w:font>
  <w:font w:name="QCF2021">
    <w:panose1 w:val="00000400000000000000"/>
    <w:charset w:val="00"/>
    <w:family w:val="auto"/>
    <w:pitch w:val="variable"/>
    <w:sig w:usb0="00002003" w:usb1="80000000" w:usb2="00000000" w:usb3="00000000" w:csb0="00000041" w:csb1="00000000"/>
  </w:font>
  <w:font w:name="QCF2061">
    <w:panose1 w:val="00000400000000000000"/>
    <w:charset w:val="00"/>
    <w:family w:val="auto"/>
    <w:pitch w:val="variable"/>
    <w:sig w:usb0="00002003" w:usb1="80000000" w:usb2="00000000" w:usb3="00000000" w:csb0="00000041" w:csb1="00000000"/>
  </w:font>
  <w:font w:name="QCF2598">
    <w:panose1 w:val="00000400000000000000"/>
    <w:charset w:val="00"/>
    <w:family w:val="auto"/>
    <w:pitch w:val="variable"/>
    <w:sig w:usb0="00002003" w:usb1="80000000" w:usb2="00000000" w:usb3="00000000" w:csb0="00000041" w:csb1="00000000"/>
  </w:font>
  <w:font w:name="QCF2022">
    <w:panose1 w:val="00000400000000000000"/>
    <w:charset w:val="00"/>
    <w:family w:val="auto"/>
    <w:pitch w:val="variable"/>
    <w:sig w:usb0="00002003" w:usb1="80000000" w:usb2="00000000" w:usb3="00000000" w:csb0="00000041" w:csb1="00000000"/>
  </w:font>
  <w:font w:name="QCF2177">
    <w:panose1 w:val="00000400000000000000"/>
    <w:charset w:val="00"/>
    <w:family w:val="auto"/>
    <w:pitch w:val="variable"/>
    <w:sig w:usb0="00002003" w:usb1="80000000" w:usb2="00000000" w:usb3="00000000" w:csb0="00000041" w:csb1="00000000"/>
  </w:font>
  <w:font w:name="QCF2576">
    <w:panose1 w:val="00000400000000000000"/>
    <w:charset w:val="00"/>
    <w:family w:val="auto"/>
    <w:pitch w:val="variable"/>
    <w:sig w:usb0="00002003" w:usb1="80000000" w:usb2="00000000" w:usb3="00000000" w:csb0="00000041" w:csb1="00000000"/>
  </w:font>
  <w:font w:name="QCF2086">
    <w:panose1 w:val="00000400000000000000"/>
    <w:charset w:val="00"/>
    <w:family w:val="auto"/>
    <w:pitch w:val="variable"/>
    <w:sig w:usb0="00002003" w:usb1="80000000" w:usb2="00000000" w:usb3="00000000" w:csb0="00000041" w:csb1="00000000"/>
  </w:font>
  <w:font w:name="QCF2571">
    <w:panose1 w:val="00000400000000000000"/>
    <w:charset w:val="00"/>
    <w:family w:val="auto"/>
    <w:pitch w:val="variable"/>
    <w:sig w:usb0="00002003" w:usb1="80000000" w:usb2="00000000" w:usb3="00000000" w:csb0="00000041" w:csb1="00000000"/>
  </w:font>
  <w:font w:name="QCF2567">
    <w:panose1 w:val="00000400000000000000"/>
    <w:charset w:val="00"/>
    <w:family w:val="auto"/>
    <w:pitch w:val="variable"/>
    <w:sig w:usb0="00002003" w:usb1="80000000" w:usb2="00000000" w:usb3="00000000" w:csb0="00000041" w:csb1="00000000"/>
  </w:font>
  <w:font w:name="QCF2425">
    <w:panose1 w:val="00000400000000000000"/>
    <w:charset w:val="00"/>
    <w:family w:val="auto"/>
    <w:pitch w:val="variable"/>
    <w:sig w:usb0="00002003" w:usb1="80000000" w:usb2="00000000" w:usb3="00000000" w:csb0="00000041" w:csb1="00000000"/>
  </w:font>
  <w:font w:name="QCF2203">
    <w:panose1 w:val="00000400000000000000"/>
    <w:charset w:val="00"/>
    <w:family w:val="auto"/>
    <w:pitch w:val="variable"/>
    <w:sig w:usb0="00002003" w:usb1="80000000" w:usb2="00000000" w:usb3="00000000" w:csb0="00000041" w:csb1="00000000"/>
  </w:font>
  <w:font w:name="QCF2164">
    <w:panose1 w:val="00000400000000000000"/>
    <w:charset w:val="00"/>
    <w:family w:val="auto"/>
    <w:pitch w:val="variable"/>
    <w:sig w:usb0="00002003" w:usb1="80000000" w:usb2="00000000" w:usb3="00000000" w:csb0="00000041" w:csb1="00000000"/>
  </w:font>
  <w:font w:name="QCF2399">
    <w:panose1 w:val="00000400000000000000"/>
    <w:charset w:val="00"/>
    <w:family w:val="auto"/>
    <w:pitch w:val="variable"/>
    <w:sig w:usb0="00002003" w:usb1="8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QCF2316">
    <w:panose1 w:val="00000400000000000000"/>
    <w:charset w:val="00"/>
    <w:family w:val="auto"/>
    <w:pitch w:val="variable"/>
    <w:sig w:usb0="00002003" w:usb1="80000000" w:usb2="00000000" w:usb3="00000000" w:csb0="00000041" w:csb1="00000000"/>
  </w:font>
  <w:font w:name="QCF2258">
    <w:panose1 w:val="00000400000000000000"/>
    <w:charset w:val="00"/>
    <w:family w:val="auto"/>
    <w:pitch w:val="variable"/>
    <w:sig w:usb0="00002003" w:usb1="80000000" w:usb2="00000000" w:usb3="00000000" w:csb0="00000041" w:csb1="00000000"/>
  </w:font>
  <w:font w:name="QCF2259">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QCF2023">
    <w:panose1 w:val="00000400000000000000"/>
    <w:charset w:val="00"/>
    <w:family w:val="auto"/>
    <w:pitch w:val="variable"/>
    <w:sig w:usb0="00002003" w:usb1="80000000" w:usb2="00000000" w:usb3="00000000" w:csb0="00000041" w:csb1="00000000"/>
  </w:font>
  <w:font w:name="QCF2197">
    <w:panose1 w:val="00000400000000000000"/>
    <w:charset w:val="00"/>
    <w:family w:val="auto"/>
    <w:pitch w:val="variable"/>
    <w:sig w:usb0="00002003" w:usb1="80000000" w:usb2="00000000" w:usb3="00000000" w:csb0="00000041" w:csb1="00000000"/>
  </w:font>
  <w:font w:name="QCF2120">
    <w:panose1 w:val="00000400000000000000"/>
    <w:charset w:val="00"/>
    <w:family w:val="auto"/>
    <w:pitch w:val="variable"/>
    <w:sig w:usb0="00002003" w:usb1="80000000" w:usb2="00000000" w:usb3="00000000" w:csb0="00000041" w:csb1="00000000"/>
  </w:font>
  <w:font w:name="QCF2110">
    <w:panose1 w:val="00000400000000000000"/>
    <w:charset w:val="00"/>
    <w:family w:val="auto"/>
    <w:pitch w:val="variable"/>
    <w:sig w:usb0="00002003" w:usb1="80000000" w:usb2="00000000" w:usb3="00000000" w:csb0="00000041" w:csb1="00000000"/>
  </w:font>
  <w:font w:name="QCF2199">
    <w:panose1 w:val="00000400000000000000"/>
    <w:charset w:val="00"/>
    <w:family w:val="auto"/>
    <w:pitch w:val="variable"/>
    <w:sig w:usb0="00002003" w:usb1="80000000" w:usb2="00000000" w:usb3="00000000" w:csb0="00000041" w:csb1="00000000"/>
  </w:font>
  <w:font w:name="QCF2100">
    <w:panose1 w:val="00000400000000000000"/>
    <w:charset w:val="00"/>
    <w:family w:val="auto"/>
    <w:pitch w:val="variable"/>
    <w:sig w:usb0="00002003" w:usb1="80000000" w:usb2="00000000" w:usb3="00000000" w:csb0="00000041" w:csb1="00000000"/>
  </w:font>
  <w:font w:name="QCF2279">
    <w:panose1 w:val="00000400000000000000"/>
    <w:charset w:val="00"/>
    <w:family w:val="auto"/>
    <w:pitch w:val="variable"/>
    <w:sig w:usb0="00002003" w:usb1="80000000" w:usb2="00000000" w:usb3="00000000" w:csb0="00000041" w:csb1="00000000"/>
  </w:font>
  <w:font w:name="QCF2088">
    <w:panose1 w:val="00000400000000000000"/>
    <w:charset w:val="00"/>
    <w:family w:val="auto"/>
    <w:pitch w:val="variable"/>
    <w:sig w:usb0="00002003" w:usb1="80000000" w:usb2="00000000" w:usb3="00000000" w:csb0="00000041" w:csb1="00000000"/>
  </w:font>
  <w:font w:name="QCF2150">
    <w:panose1 w:val="00000400000000000000"/>
    <w:charset w:val="00"/>
    <w:family w:val="auto"/>
    <w:pitch w:val="variable"/>
    <w:sig w:usb0="00002003" w:usb1="80000000" w:usb2="00000000" w:usb3="00000000" w:csb0="00000041" w:csb1="00000000"/>
  </w:font>
  <w:font w:name="QCF2549">
    <w:panose1 w:val="00000400000000000000"/>
    <w:charset w:val="00"/>
    <w:family w:val="auto"/>
    <w:pitch w:val="variable"/>
    <w:sig w:usb0="00002003" w:usb1="80000000" w:usb2="00000000" w:usb3="00000000" w:csb0="00000041" w:csb1="00000000"/>
  </w:font>
  <w:font w:name="QCF2170">
    <w:panose1 w:val="00000400000000000000"/>
    <w:charset w:val="00"/>
    <w:family w:val="auto"/>
    <w:pitch w:val="variable"/>
    <w:sig w:usb0="00002003" w:usb1="80000000" w:usb2="00000000" w:usb3="00000000" w:csb0="00000041" w:csb1="00000000"/>
  </w:font>
  <w:font w:name="QCF2058">
    <w:panose1 w:val="00000400000000000000"/>
    <w:charset w:val="00"/>
    <w:family w:val="auto"/>
    <w:pitch w:val="variable"/>
    <w:sig w:usb0="00002003" w:usb1="80000000" w:usb2="00000000" w:usb3="00000000" w:csb0="00000041" w:csb1="00000000"/>
  </w:font>
  <w:font w:name="QCF2340">
    <w:panose1 w:val="00000400000000000000"/>
    <w:charset w:val="00"/>
    <w:family w:val="auto"/>
    <w:pitch w:val="variable"/>
    <w:sig w:usb0="00002003" w:usb1="80000000" w:usb2="00000000" w:usb3="00000000" w:csb0="00000041" w:csb1="00000000"/>
  </w:font>
  <w:font w:name="QCF2018">
    <w:panose1 w:val="00000400000000000000"/>
    <w:charset w:val="00"/>
    <w:family w:val="auto"/>
    <w:pitch w:val="variable"/>
    <w:sig w:usb0="00002003" w:usb1="80000000" w:usb2="00000000" w:usb3="00000000" w:csb0="00000041" w:csb1="00000000"/>
  </w:font>
  <w:font w:name="QCF2091">
    <w:panose1 w:val="00000400000000000000"/>
    <w:charset w:val="00"/>
    <w:family w:val="auto"/>
    <w:pitch w:val="variable"/>
    <w:sig w:usb0="00002003" w:usb1="80000000" w:usb2="00000000" w:usb3="00000000" w:csb0="00000041" w:csb1="00000000"/>
  </w:font>
  <w:font w:name="QCF2342">
    <w:panose1 w:val="00000400000000000000"/>
    <w:charset w:val="00"/>
    <w:family w:val="auto"/>
    <w:pitch w:val="variable"/>
    <w:sig w:usb0="00002003" w:usb1="80000000" w:usb2="00000000" w:usb3="00000000" w:csb0="00000041" w:csb1="00000000"/>
  </w:font>
  <w:font w:name="QCF2027">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38" w:rsidRPr="006B06BB" w:rsidRDefault="00625F38" w:rsidP="00447F37">
    <w:pPr>
      <w:pStyle w:val="Footer"/>
      <w:jc w:val="center"/>
    </w:pPr>
    <w:r w:rsidRPr="006B06BB">
      <w:fldChar w:fldCharType="begin"/>
    </w:r>
    <w:r w:rsidRPr="006B06BB">
      <w:instrText xml:space="preserve"> PAGE   \* MERGEFORMAT </w:instrText>
    </w:r>
    <w:r w:rsidRPr="006B06BB">
      <w:fldChar w:fldCharType="separate"/>
    </w:r>
    <w:r w:rsidR="00F84027">
      <w:rPr>
        <w:noProof/>
        <w:rtl/>
      </w:rPr>
      <w:t>27</w:t>
    </w:r>
    <w:r w:rsidRPr="006B06BB">
      <w:rPr>
        <w:noProof/>
      </w:rPr>
      <w:fldChar w:fldCharType="end"/>
    </w:r>
  </w:p>
  <w:p w:rsidR="00625F38" w:rsidRDefault="00625F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EF" w:rsidRDefault="00DB58EF" w:rsidP="0043327B">
      <w:pPr>
        <w:jc w:val="left"/>
      </w:pPr>
      <w:r>
        <w:separator/>
      </w:r>
    </w:p>
  </w:footnote>
  <w:footnote w:type="continuationSeparator" w:id="0">
    <w:p w:rsidR="00DB58EF" w:rsidRDefault="00DB58EF" w:rsidP="00016F36">
      <w:r>
        <w:continuationSeparator/>
      </w:r>
    </w:p>
    <w:p w:rsidR="00DB58EF" w:rsidRDefault="00DB58EF"/>
  </w:footnote>
  <w:footnote w:id="1">
    <w:p w:rsidR="00625F38" w:rsidRPr="00E43592" w:rsidRDefault="00625F38" w:rsidP="00E43592">
      <w:pPr>
        <w:pStyle w:val="Subtitle"/>
      </w:pPr>
      <w:r w:rsidRPr="00E43592">
        <w:rPr>
          <w:rStyle w:val="FootnoteReference"/>
          <w:vertAlign w:val="baseline"/>
        </w:rPr>
        <w:footnoteRef/>
      </w:r>
      <w:r w:rsidRPr="00E43592">
        <w:rPr>
          <w:rtl/>
        </w:rPr>
        <w:t xml:space="preserve"> - مجموع الفتاوی ج 7 ص 286</w:t>
      </w:r>
      <w:r>
        <w:t>.</w:t>
      </w:r>
    </w:p>
  </w:footnote>
  <w:footnote w:id="2">
    <w:p w:rsidR="00625F38" w:rsidRPr="00527494" w:rsidRDefault="00625F38" w:rsidP="00527494">
      <w:pPr>
        <w:pStyle w:val="Subtitle"/>
        <w:rPr>
          <w:rtl/>
        </w:rPr>
      </w:pPr>
      <w:r w:rsidRPr="00527494">
        <w:rPr>
          <w:rStyle w:val="FootnoteReference"/>
          <w:vertAlign w:val="baseline"/>
        </w:rPr>
        <w:footnoteRef/>
      </w:r>
      <w:r w:rsidRPr="00527494">
        <w:rPr>
          <w:rtl/>
        </w:rPr>
        <w:t xml:space="preserve"> - فرقه</w:t>
      </w:r>
      <w:r w:rsidRPr="00527494">
        <w:rPr>
          <w:rFonts w:hint="cs"/>
          <w:rtl/>
        </w:rPr>
        <w:t>‌</w:t>
      </w:r>
      <w:r w:rsidRPr="00527494">
        <w:rPr>
          <w:rtl/>
        </w:rPr>
        <w:t>ای از خوارج</w:t>
      </w:r>
      <w:r>
        <w:rPr>
          <w:rFonts w:hint="cs"/>
          <w:rtl/>
        </w:rPr>
        <w:t>.</w:t>
      </w:r>
    </w:p>
  </w:footnote>
  <w:footnote w:id="3">
    <w:p w:rsidR="00625F38" w:rsidRPr="00527494" w:rsidRDefault="00625F38" w:rsidP="00527494">
      <w:pPr>
        <w:pStyle w:val="Subtitle"/>
        <w:rPr>
          <w:rtl/>
        </w:rPr>
      </w:pPr>
      <w:r w:rsidRPr="00527494">
        <w:rPr>
          <w:rStyle w:val="FootnoteReference"/>
          <w:vertAlign w:val="baseline"/>
        </w:rPr>
        <w:footnoteRef/>
      </w:r>
      <w:r w:rsidRPr="00527494">
        <w:rPr>
          <w:rtl/>
        </w:rPr>
        <w:t xml:space="preserve"> - الابانة الکبری ج2 ص855</w:t>
      </w:r>
      <w:r>
        <w:rPr>
          <w:rFonts w:hint="cs"/>
          <w:rtl/>
        </w:rPr>
        <w:t>.</w:t>
      </w:r>
    </w:p>
  </w:footnote>
  <w:footnote w:id="4">
    <w:p w:rsidR="00625F38" w:rsidRPr="00527494" w:rsidRDefault="00625F38" w:rsidP="00527494">
      <w:pPr>
        <w:pStyle w:val="Subtitle"/>
        <w:rPr>
          <w:rtl/>
        </w:rPr>
      </w:pPr>
      <w:r w:rsidRPr="00527494">
        <w:rPr>
          <w:rStyle w:val="FootnoteReference"/>
          <w:vertAlign w:val="baseline"/>
        </w:rPr>
        <w:footnoteRef/>
      </w:r>
      <w:r w:rsidRPr="00527494">
        <w:rPr>
          <w:rtl/>
        </w:rPr>
        <w:t xml:space="preserve"> - همان</w:t>
      </w:r>
      <w:r>
        <w:rPr>
          <w:rFonts w:hint="cs"/>
          <w:rtl/>
        </w:rPr>
        <w:t>.</w:t>
      </w:r>
    </w:p>
  </w:footnote>
  <w:footnote w:id="5">
    <w:p w:rsidR="00625F38" w:rsidRPr="004007F8" w:rsidRDefault="00625F38" w:rsidP="00527494">
      <w:pPr>
        <w:pStyle w:val="Subtitle"/>
        <w:rPr>
          <w:rFonts w:asciiTheme="majorBidi" w:hAnsiTheme="majorBidi"/>
        </w:rPr>
      </w:pPr>
      <w:r w:rsidRPr="00527494">
        <w:rPr>
          <w:rStyle w:val="FootnoteReference"/>
          <w:vertAlign w:val="baseline"/>
        </w:rPr>
        <w:footnoteRef/>
      </w:r>
      <w:r w:rsidRPr="00527494">
        <w:rPr>
          <w:rtl/>
        </w:rPr>
        <w:t xml:space="preserve"> - همان ص856</w:t>
      </w:r>
      <w:r>
        <w:rPr>
          <w:rFonts w:hint="cs"/>
          <w:rtl/>
        </w:rPr>
        <w:t>.</w:t>
      </w:r>
    </w:p>
  </w:footnote>
  <w:footnote w:id="6">
    <w:p w:rsidR="00625F38" w:rsidRPr="00B5295C" w:rsidRDefault="00625F38" w:rsidP="00B5295C">
      <w:pPr>
        <w:pStyle w:val="Subtitle"/>
      </w:pPr>
      <w:r w:rsidRPr="00B5295C">
        <w:rPr>
          <w:rStyle w:val="FootnoteReference"/>
          <w:vertAlign w:val="baseline"/>
        </w:rPr>
        <w:footnoteRef/>
      </w:r>
      <w:r w:rsidRPr="00B5295C">
        <w:rPr>
          <w:rtl/>
        </w:rPr>
        <w:t xml:space="preserve"> - معجم مقاییس اللغة ج 1ص</w:t>
      </w:r>
      <w:r w:rsidRPr="00B5295C">
        <w:rPr>
          <w:rFonts w:hint="cs"/>
          <w:rtl/>
        </w:rPr>
        <w:t xml:space="preserve"> </w:t>
      </w:r>
      <w:r w:rsidRPr="00B5295C">
        <w:rPr>
          <w:rtl/>
        </w:rPr>
        <w:t>138</w:t>
      </w:r>
      <w:r w:rsidRPr="00B5295C">
        <w:rPr>
          <w:rFonts w:hint="cs"/>
          <w:rtl/>
        </w:rPr>
        <w:t>.</w:t>
      </w:r>
    </w:p>
  </w:footnote>
  <w:footnote w:id="7">
    <w:p w:rsidR="00625F38" w:rsidRPr="00B5295C" w:rsidRDefault="00625F38" w:rsidP="00B5295C">
      <w:pPr>
        <w:pStyle w:val="Subtitle"/>
        <w:rPr>
          <w:rtl/>
        </w:rPr>
      </w:pPr>
      <w:r w:rsidRPr="00B5295C">
        <w:rPr>
          <w:rStyle w:val="FootnoteReference"/>
          <w:vertAlign w:val="baseline"/>
        </w:rPr>
        <w:footnoteRef/>
      </w:r>
      <w:r w:rsidRPr="00B5295C">
        <w:rPr>
          <w:rtl/>
        </w:rPr>
        <w:t xml:space="preserve"> - تهذیب اللغة ج15ص513. </w:t>
      </w:r>
      <w:r w:rsidRPr="00B5295C">
        <w:rPr>
          <w:rFonts w:hint="cs"/>
          <w:rtl/>
        </w:rPr>
        <w:t>{(برخى</w:t>
      </w:r>
      <w:r w:rsidRPr="00B5295C">
        <w:rPr>
          <w:rtl/>
        </w:rPr>
        <w:t xml:space="preserve"> </w:t>
      </w:r>
      <w:r w:rsidRPr="00B5295C">
        <w:rPr>
          <w:rFonts w:hint="cs"/>
          <w:rtl/>
        </w:rPr>
        <w:t>از)</w:t>
      </w:r>
      <w:r w:rsidRPr="00B5295C">
        <w:rPr>
          <w:rtl/>
        </w:rPr>
        <w:t xml:space="preserve"> </w:t>
      </w:r>
      <w:r w:rsidRPr="00B5295C">
        <w:rPr>
          <w:rFonts w:hint="cs"/>
          <w:rtl/>
        </w:rPr>
        <w:t>باديه‏نشينان</w:t>
      </w:r>
      <w:r w:rsidRPr="00B5295C">
        <w:rPr>
          <w:rtl/>
        </w:rPr>
        <w:t xml:space="preserve"> </w:t>
      </w:r>
      <w:r w:rsidRPr="00B5295C">
        <w:rPr>
          <w:rFonts w:hint="cs"/>
          <w:rtl/>
        </w:rPr>
        <w:t>گفتند</w:t>
      </w:r>
      <w:r w:rsidRPr="00B5295C">
        <w:rPr>
          <w:rtl/>
        </w:rPr>
        <w:t xml:space="preserve"> </w:t>
      </w:r>
      <w:r w:rsidRPr="00B5295C">
        <w:rPr>
          <w:rFonts w:hint="cs"/>
          <w:rtl/>
        </w:rPr>
        <w:t>ايمان</w:t>
      </w:r>
      <w:r w:rsidRPr="00B5295C">
        <w:rPr>
          <w:rtl/>
        </w:rPr>
        <w:t xml:space="preserve"> </w:t>
      </w:r>
      <w:r w:rsidRPr="00B5295C">
        <w:rPr>
          <w:rFonts w:hint="cs"/>
          <w:rtl/>
        </w:rPr>
        <w:t>آورديم</w:t>
      </w:r>
      <w:r w:rsidRPr="00B5295C">
        <w:rPr>
          <w:rtl/>
        </w:rPr>
        <w:t xml:space="preserve"> </w:t>
      </w:r>
      <w:r w:rsidRPr="00B5295C">
        <w:rPr>
          <w:rFonts w:hint="cs"/>
          <w:rtl/>
        </w:rPr>
        <w:t>بگو</w:t>
      </w:r>
      <w:r w:rsidRPr="00B5295C">
        <w:rPr>
          <w:rtl/>
        </w:rPr>
        <w:t xml:space="preserve"> </w:t>
      </w:r>
      <w:r w:rsidRPr="00B5295C">
        <w:rPr>
          <w:rFonts w:hint="cs"/>
          <w:rtl/>
        </w:rPr>
        <w:t>ايمان</w:t>
      </w:r>
      <w:r w:rsidRPr="00B5295C">
        <w:rPr>
          <w:rtl/>
        </w:rPr>
        <w:t xml:space="preserve"> </w:t>
      </w:r>
      <w:r w:rsidRPr="00B5295C">
        <w:rPr>
          <w:rFonts w:hint="cs"/>
          <w:rtl/>
        </w:rPr>
        <w:t>نياورده‏ايد</w:t>
      </w:r>
      <w:r w:rsidRPr="00B5295C">
        <w:rPr>
          <w:rtl/>
        </w:rPr>
        <w:t xml:space="preserve"> </w:t>
      </w:r>
      <w:r w:rsidRPr="00B5295C">
        <w:rPr>
          <w:rFonts w:hint="cs"/>
          <w:rtl/>
        </w:rPr>
        <w:t>ليكن</w:t>
      </w:r>
      <w:r w:rsidRPr="00B5295C">
        <w:rPr>
          <w:rtl/>
        </w:rPr>
        <w:t xml:space="preserve"> </w:t>
      </w:r>
      <w:r w:rsidRPr="00B5295C">
        <w:rPr>
          <w:rFonts w:hint="cs"/>
          <w:rtl/>
        </w:rPr>
        <w:t>بگوييد</w:t>
      </w:r>
      <w:r w:rsidRPr="00B5295C">
        <w:rPr>
          <w:rtl/>
        </w:rPr>
        <w:t xml:space="preserve"> </w:t>
      </w:r>
      <w:r w:rsidRPr="00B5295C">
        <w:rPr>
          <w:rFonts w:hint="cs"/>
          <w:rtl/>
        </w:rPr>
        <w:t>اسلام</w:t>
      </w:r>
      <w:r w:rsidRPr="00B5295C">
        <w:rPr>
          <w:rtl/>
        </w:rPr>
        <w:t xml:space="preserve"> </w:t>
      </w:r>
      <w:r w:rsidRPr="00B5295C">
        <w:rPr>
          <w:rFonts w:hint="cs"/>
          <w:rtl/>
        </w:rPr>
        <w:t>آورديم</w:t>
      </w:r>
      <w:r w:rsidRPr="00B5295C">
        <w:rPr>
          <w:rtl/>
        </w:rPr>
        <w:t xml:space="preserve"> </w:t>
      </w:r>
      <w:r w:rsidRPr="00B5295C">
        <w:rPr>
          <w:rFonts w:hint="cs"/>
          <w:rtl/>
        </w:rPr>
        <w:t>و</w:t>
      </w:r>
      <w:r w:rsidRPr="00B5295C">
        <w:rPr>
          <w:rtl/>
        </w:rPr>
        <w:t xml:space="preserve"> </w:t>
      </w:r>
      <w:r w:rsidRPr="00B5295C">
        <w:rPr>
          <w:rFonts w:hint="cs"/>
          <w:rtl/>
        </w:rPr>
        <w:t>هنوز</w:t>
      </w:r>
      <w:r w:rsidRPr="00B5295C">
        <w:rPr>
          <w:rtl/>
        </w:rPr>
        <w:t xml:space="preserve"> </w:t>
      </w:r>
      <w:r w:rsidRPr="00B5295C">
        <w:rPr>
          <w:rFonts w:hint="cs"/>
          <w:rtl/>
        </w:rPr>
        <w:t>در</w:t>
      </w:r>
      <w:r w:rsidRPr="00B5295C">
        <w:rPr>
          <w:rtl/>
        </w:rPr>
        <w:t xml:space="preserve"> </w:t>
      </w:r>
      <w:r w:rsidRPr="00B5295C">
        <w:rPr>
          <w:rFonts w:hint="cs"/>
          <w:rtl/>
        </w:rPr>
        <w:t>دلهاى</w:t>
      </w:r>
      <w:r w:rsidRPr="00B5295C">
        <w:rPr>
          <w:rtl/>
        </w:rPr>
        <w:t xml:space="preserve"> </w:t>
      </w:r>
      <w:r w:rsidRPr="00B5295C">
        <w:rPr>
          <w:rFonts w:hint="cs"/>
          <w:rtl/>
        </w:rPr>
        <w:t>شما</w:t>
      </w:r>
      <w:r w:rsidRPr="00B5295C">
        <w:rPr>
          <w:rtl/>
        </w:rPr>
        <w:t xml:space="preserve"> </w:t>
      </w:r>
      <w:r w:rsidRPr="00B5295C">
        <w:rPr>
          <w:rFonts w:hint="cs"/>
          <w:rtl/>
        </w:rPr>
        <w:t>ايمان</w:t>
      </w:r>
      <w:r w:rsidRPr="00B5295C">
        <w:rPr>
          <w:rtl/>
        </w:rPr>
        <w:t xml:space="preserve"> </w:t>
      </w:r>
      <w:r w:rsidRPr="00B5295C">
        <w:rPr>
          <w:rFonts w:hint="cs"/>
          <w:rtl/>
        </w:rPr>
        <w:t>داخل</w:t>
      </w:r>
      <w:r w:rsidRPr="00B5295C">
        <w:rPr>
          <w:rtl/>
        </w:rPr>
        <w:t xml:space="preserve"> </w:t>
      </w:r>
      <w:r w:rsidRPr="00B5295C">
        <w:rPr>
          <w:rFonts w:hint="cs"/>
          <w:rtl/>
        </w:rPr>
        <w:t>نشده</w:t>
      </w:r>
      <w:r w:rsidRPr="00B5295C">
        <w:rPr>
          <w:rtl/>
        </w:rPr>
        <w:t xml:space="preserve"> </w:t>
      </w:r>
      <w:r w:rsidRPr="00B5295C">
        <w:rPr>
          <w:rFonts w:hint="cs"/>
          <w:rtl/>
        </w:rPr>
        <w:t>است}.</w:t>
      </w:r>
    </w:p>
  </w:footnote>
  <w:footnote w:id="8">
    <w:p w:rsidR="00625F38" w:rsidRPr="004007F8" w:rsidRDefault="00625F38" w:rsidP="00B5295C">
      <w:pPr>
        <w:pStyle w:val="Subtitle"/>
        <w:rPr>
          <w:rFonts w:asciiTheme="majorBidi" w:hAnsiTheme="majorBidi"/>
        </w:rPr>
      </w:pPr>
      <w:r w:rsidRPr="00B5295C">
        <w:rPr>
          <w:rStyle w:val="FootnoteReference"/>
          <w:vertAlign w:val="baseline"/>
        </w:rPr>
        <w:footnoteRef/>
      </w:r>
      <w:r w:rsidRPr="00B5295C">
        <w:rPr>
          <w:rtl/>
        </w:rPr>
        <w:t xml:space="preserve"> - همان ص 514</w:t>
      </w:r>
      <w:r w:rsidRPr="00B5295C">
        <w:rPr>
          <w:rFonts w:hint="cs"/>
          <w:rtl/>
        </w:rPr>
        <w:t>.</w:t>
      </w:r>
    </w:p>
  </w:footnote>
  <w:footnote w:id="9">
    <w:p w:rsidR="00625F38" w:rsidRPr="00E22AEA" w:rsidRDefault="00625F38" w:rsidP="00E22AEA">
      <w:pPr>
        <w:pStyle w:val="Subtitle"/>
      </w:pPr>
      <w:r w:rsidRPr="00E22AEA">
        <w:rPr>
          <w:rStyle w:val="FootnoteReference"/>
          <w:vertAlign w:val="baseline"/>
        </w:rPr>
        <w:footnoteRef/>
      </w:r>
      <w:r w:rsidRPr="00E22AEA">
        <w:rPr>
          <w:rtl/>
        </w:rPr>
        <w:t xml:space="preserve"> - لسان العرب</w:t>
      </w:r>
      <w:r w:rsidRPr="00E22AEA">
        <w:rPr>
          <w:rFonts w:hint="cs"/>
          <w:rtl/>
        </w:rPr>
        <w:t xml:space="preserve"> </w:t>
      </w:r>
      <w:r w:rsidRPr="00E22AEA">
        <w:rPr>
          <w:rtl/>
        </w:rPr>
        <w:t>ج13ص23- قاموس المحیط 1518</w:t>
      </w:r>
      <w:r w:rsidRPr="00E22AEA">
        <w:rPr>
          <w:rFonts w:hint="cs"/>
          <w:rtl/>
        </w:rPr>
        <w:t>.</w:t>
      </w:r>
    </w:p>
  </w:footnote>
  <w:footnote w:id="10">
    <w:p w:rsidR="00625F38" w:rsidRPr="004007F8" w:rsidRDefault="00625F38" w:rsidP="00E22AEA">
      <w:pPr>
        <w:pStyle w:val="Subtitle"/>
      </w:pPr>
      <w:r w:rsidRPr="00E22AEA">
        <w:rPr>
          <w:rStyle w:val="FootnoteReference"/>
          <w:vertAlign w:val="baseline"/>
        </w:rPr>
        <w:footnoteRef/>
      </w:r>
      <w:r w:rsidRPr="00E22AEA">
        <w:rPr>
          <w:rFonts w:hint="cs"/>
          <w:rtl/>
        </w:rPr>
        <w:t xml:space="preserve">- </w:t>
      </w:r>
      <w:r w:rsidRPr="00E22AEA">
        <w:rPr>
          <w:rtl/>
        </w:rPr>
        <w:t>مجموع الفتاوی ج7 ص291</w:t>
      </w:r>
      <w:r w:rsidRPr="00E22AEA">
        <w:rPr>
          <w:rFonts w:hint="cs"/>
          <w:rtl/>
        </w:rPr>
        <w:t>.</w:t>
      </w:r>
    </w:p>
  </w:footnote>
  <w:footnote w:id="11">
    <w:p w:rsidR="00625F38" w:rsidRPr="009F7BB7" w:rsidRDefault="00625F38" w:rsidP="009F7BB7">
      <w:pPr>
        <w:pStyle w:val="Subtitle"/>
        <w:rPr>
          <w:rtl/>
        </w:rPr>
      </w:pPr>
      <w:r w:rsidRPr="009F7BB7">
        <w:rPr>
          <w:rStyle w:val="FootnoteReference"/>
          <w:vertAlign w:val="baseline"/>
        </w:rPr>
        <w:footnoteRef/>
      </w:r>
      <w:r w:rsidRPr="009F7BB7">
        <w:rPr>
          <w:rtl/>
        </w:rPr>
        <w:t>- همان ج7 ص530</w:t>
      </w:r>
      <w:r w:rsidRPr="009F7BB7">
        <w:rPr>
          <w:rFonts w:hint="cs"/>
          <w:rtl/>
        </w:rPr>
        <w:t>. {فرمود</w:t>
      </w:r>
      <w:r w:rsidRPr="009F7BB7">
        <w:rPr>
          <w:rtl/>
        </w:rPr>
        <w:t xml:space="preserve"> </w:t>
      </w:r>
      <w:r w:rsidRPr="009F7BB7">
        <w:rPr>
          <w:rFonts w:hint="cs"/>
          <w:rtl/>
        </w:rPr>
        <w:t>آيا</w:t>
      </w:r>
      <w:r w:rsidRPr="009F7BB7">
        <w:rPr>
          <w:rtl/>
        </w:rPr>
        <w:t xml:space="preserve"> </w:t>
      </w:r>
      <w:r w:rsidRPr="009F7BB7">
        <w:rPr>
          <w:rFonts w:hint="cs"/>
          <w:rtl/>
        </w:rPr>
        <w:t>اقرار</w:t>
      </w:r>
      <w:r w:rsidRPr="009F7BB7">
        <w:rPr>
          <w:rtl/>
        </w:rPr>
        <w:t xml:space="preserve"> </w:t>
      </w:r>
      <w:r w:rsidRPr="009F7BB7">
        <w:rPr>
          <w:rFonts w:hint="cs"/>
          <w:rtl/>
        </w:rPr>
        <w:t>كرديد</w:t>
      </w:r>
      <w:r w:rsidRPr="009F7BB7">
        <w:rPr>
          <w:rtl/>
        </w:rPr>
        <w:t xml:space="preserve"> </w:t>
      </w:r>
      <w:r w:rsidRPr="009F7BB7">
        <w:rPr>
          <w:rFonts w:hint="cs"/>
          <w:rtl/>
        </w:rPr>
        <w:t>و</w:t>
      </w:r>
      <w:r w:rsidRPr="009F7BB7">
        <w:rPr>
          <w:rtl/>
        </w:rPr>
        <w:t xml:space="preserve"> </w:t>
      </w:r>
      <w:r w:rsidRPr="009F7BB7">
        <w:rPr>
          <w:rFonts w:hint="cs"/>
          <w:rtl/>
        </w:rPr>
        <w:t>در</w:t>
      </w:r>
      <w:r w:rsidRPr="009F7BB7">
        <w:rPr>
          <w:rtl/>
        </w:rPr>
        <w:t xml:space="preserve"> </w:t>
      </w:r>
      <w:r w:rsidRPr="009F7BB7">
        <w:rPr>
          <w:rFonts w:hint="cs"/>
          <w:rtl/>
        </w:rPr>
        <w:t>اين</w:t>
      </w:r>
      <w:r w:rsidRPr="009F7BB7">
        <w:rPr>
          <w:rtl/>
        </w:rPr>
        <w:t xml:space="preserve"> </w:t>
      </w:r>
      <w:r w:rsidRPr="009F7BB7">
        <w:rPr>
          <w:rFonts w:hint="cs"/>
          <w:rtl/>
        </w:rPr>
        <w:t>باره</w:t>
      </w:r>
      <w:r w:rsidRPr="009F7BB7">
        <w:rPr>
          <w:rtl/>
        </w:rPr>
        <w:t xml:space="preserve"> </w:t>
      </w:r>
      <w:r w:rsidRPr="009F7BB7">
        <w:rPr>
          <w:rFonts w:hint="cs"/>
          <w:rtl/>
        </w:rPr>
        <w:t>پيمانم</w:t>
      </w:r>
      <w:r w:rsidRPr="009F7BB7">
        <w:rPr>
          <w:rtl/>
        </w:rPr>
        <w:t xml:space="preserve"> </w:t>
      </w:r>
      <w:r w:rsidRPr="009F7BB7">
        <w:rPr>
          <w:rFonts w:hint="cs"/>
          <w:rtl/>
        </w:rPr>
        <w:t>را</w:t>
      </w:r>
      <w:r w:rsidRPr="009F7BB7">
        <w:rPr>
          <w:rtl/>
        </w:rPr>
        <w:t xml:space="preserve"> </w:t>
      </w:r>
      <w:r w:rsidRPr="009F7BB7">
        <w:rPr>
          <w:rFonts w:hint="cs"/>
          <w:rtl/>
        </w:rPr>
        <w:t>پذيرفتيد</w:t>
      </w:r>
      <w:r w:rsidRPr="009F7BB7">
        <w:rPr>
          <w:rtl/>
        </w:rPr>
        <w:t xml:space="preserve"> </w:t>
      </w:r>
      <w:r w:rsidRPr="009F7BB7">
        <w:rPr>
          <w:rFonts w:hint="cs"/>
          <w:rtl/>
        </w:rPr>
        <w:t>گفتند</w:t>
      </w:r>
      <w:r w:rsidRPr="009F7BB7">
        <w:rPr>
          <w:rtl/>
        </w:rPr>
        <w:t xml:space="preserve"> </w:t>
      </w:r>
      <w:r w:rsidRPr="009F7BB7">
        <w:rPr>
          <w:rFonts w:hint="cs"/>
          <w:rtl/>
        </w:rPr>
        <w:t>آرى</w:t>
      </w:r>
      <w:r w:rsidRPr="009F7BB7">
        <w:rPr>
          <w:rtl/>
        </w:rPr>
        <w:t xml:space="preserve"> </w:t>
      </w:r>
      <w:r w:rsidRPr="009F7BB7">
        <w:rPr>
          <w:rFonts w:hint="cs"/>
          <w:rtl/>
        </w:rPr>
        <w:t>اقرار</w:t>
      </w:r>
      <w:r w:rsidRPr="009F7BB7">
        <w:rPr>
          <w:rtl/>
        </w:rPr>
        <w:t xml:space="preserve"> </w:t>
      </w:r>
      <w:r w:rsidRPr="009F7BB7">
        <w:rPr>
          <w:rFonts w:hint="cs"/>
          <w:rtl/>
        </w:rPr>
        <w:t>كرديم</w:t>
      </w:r>
      <w:r w:rsidRPr="009F7BB7">
        <w:rPr>
          <w:rtl/>
        </w:rPr>
        <w:t xml:space="preserve"> </w:t>
      </w:r>
      <w:r w:rsidRPr="009F7BB7">
        <w:rPr>
          <w:rFonts w:hint="cs"/>
          <w:rtl/>
        </w:rPr>
        <w:t>فرمود</w:t>
      </w:r>
      <w:r w:rsidRPr="009F7BB7">
        <w:rPr>
          <w:rtl/>
        </w:rPr>
        <w:t xml:space="preserve"> </w:t>
      </w:r>
      <w:r w:rsidRPr="009F7BB7">
        <w:rPr>
          <w:rFonts w:hint="cs"/>
          <w:rtl/>
        </w:rPr>
        <w:t>پس</w:t>
      </w:r>
      <w:r w:rsidRPr="009F7BB7">
        <w:rPr>
          <w:rtl/>
        </w:rPr>
        <w:t xml:space="preserve"> </w:t>
      </w:r>
      <w:r w:rsidRPr="009F7BB7">
        <w:rPr>
          <w:rFonts w:hint="cs"/>
          <w:rtl/>
        </w:rPr>
        <w:t>گواه</w:t>
      </w:r>
      <w:r w:rsidRPr="009F7BB7">
        <w:rPr>
          <w:rtl/>
        </w:rPr>
        <w:t xml:space="preserve"> </w:t>
      </w:r>
      <w:r w:rsidRPr="009F7BB7">
        <w:rPr>
          <w:rFonts w:hint="cs"/>
          <w:rtl/>
        </w:rPr>
        <w:t>باشيد</w:t>
      </w:r>
      <w:r w:rsidRPr="009F7BB7">
        <w:rPr>
          <w:rtl/>
        </w:rPr>
        <w:t xml:space="preserve"> </w:t>
      </w:r>
      <w:r w:rsidRPr="009F7BB7">
        <w:rPr>
          <w:rFonts w:hint="cs"/>
          <w:rtl/>
        </w:rPr>
        <w:t>و</w:t>
      </w:r>
      <w:r w:rsidRPr="009F7BB7">
        <w:rPr>
          <w:rtl/>
        </w:rPr>
        <w:t xml:space="preserve"> </w:t>
      </w:r>
      <w:r w:rsidRPr="009F7BB7">
        <w:rPr>
          <w:rFonts w:hint="cs"/>
          <w:rtl/>
        </w:rPr>
        <w:t>من</w:t>
      </w:r>
      <w:r w:rsidRPr="009F7BB7">
        <w:rPr>
          <w:rtl/>
        </w:rPr>
        <w:t xml:space="preserve"> </w:t>
      </w:r>
      <w:r w:rsidRPr="009F7BB7">
        <w:rPr>
          <w:rFonts w:hint="cs"/>
          <w:rtl/>
        </w:rPr>
        <w:t>با</w:t>
      </w:r>
      <w:r w:rsidRPr="009F7BB7">
        <w:rPr>
          <w:rtl/>
        </w:rPr>
        <w:t xml:space="preserve"> </w:t>
      </w:r>
      <w:r w:rsidRPr="009F7BB7">
        <w:rPr>
          <w:rFonts w:hint="cs"/>
          <w:rtl/>
        </w:rPr>
        <w:t>شما</w:t>
      </w:r>
      <w:r w:rsidRPr="009F7BB7">
        <w:rPr>
          <w:rtl/>
        </w:rPr>
        <w:t xml:space="preserve"> </w:t>
      </w:r>
      <w:r w:rsidRPr="009F7BB7">
        <w:rPr>
          <w:rFonts w:hint="cs"/>
          <w:rtl/>
        </w:rPr>
        <w:t>از</w:t>
      </w:r>
      <w:r w:rsidRPr="009F7BB7">
        <w:rPr>
          <w:rtl/>
        </w:rPr>
        <w:t xml:space="preserve"> </w:t>
      </w:r>
      <w:r w:rsidRPr="009F7BB7">
        <w:rPr>
          <w:rFonts w:hint="cs"/>
          <w:rtl/>
        </w:rPr>
        <w:t>گواهانم}.</w:t>
      </w:r>
    </w:p>
  </w:footnote>
  <w:footnote w:id="12">
    <w:p w:rsidR="00625F38" w:rsidRPr="009F7BB7" w:rsidRDefault="00625F38" w:rsidP="009F7BB7">
      <w:pPr>
        <w:pStyle w:val="Subtitle"/>
        <w:rPr>
          <w:rtl/>
        </w:rPr>
      </w:pPr>
      <w:r w:rsidRPr="009F7BB7">
        <w:rPr>
          <w:rStyle w:val="FootnoteReference"/>
          <w:vertAlign w:val="baseline"/>
        </w:rPr>
        <w:footnoteRef/>
      </w:r>
      <w:r w:rsidRPr="009F7BB7">
        <w:rPr>
          <w:rtl/>
        </w:rPr>
        <w:t>- همان ج7ص638</w:t>
      </w:r>
      <w:r w:rsidRPr="009F7BB7">
        <w:rPr>
          <w:rFonts w:hint="cs"/>
          <w:rtl/>
        </w:rPr>
        <w:t>.</w:t>
      </w:r>
    </w:p>
  </w:footnote>
  <w:footnote w:id="13">
    <w:p w:rsidR="00625F38" w:rsidRPr="004007F8" w:rsidRDefault="00625F38" w:rsidP="009F7BB7">
      <w:pPr>
        <w:pStyle w:val="Subtitle"/>
        <w:rPr>
          <w:rFonts w:asciiTheme="majorBidi" w:hAnsiTheme="majorBidi"/>
          <w:rtl/>
        </w:rPr>
      </w:pPr>
      <w:r w:rsidRPr="009F7BB7">
        <w:rPr>
          <w:rStyle w:val="FootnoteReference"/>
          <w:vertAlign w:val="baseline"/>
        </w:rPr>
        <w:footnoteRef/>
      </w:r>
      <w:r w:rsidRPr="009F7BB7">
        <w:rPr>
          <w:rtl/>
        </w:rPr>
        <w:t>- همان جلد 7 ص290</w:t>
      </w:r>
      <w:r w:rsidRPr="009F7BB7">
        <w:rPr>
          <w:rFonts w:hint="cs"/>
          <w:rtl/>
        </w:rPr>
        <w:t>.</w:t>
      </w:r>
    </w:p>
  </w:footnote>
  <w:footnote w:id="14">
    <w:p w:rsidR="00625F38" w:rsidRPr="00081932" w:rsidRDefault="00625F38" w:rsidP="00081932">
      <w:pPr>
        <w:pStyle w:val="Subtitle"/>
        <w:rPr>
          <w:rtl/>
        </w:rPr>
      </w:pPr>
      <w:r w:rsidRPr="00081932">
        <w:rPr>
          <w:rStyle w:val="FootnoteReference"/>
          <w:vertAlign w:val="baseline"/>
        </w:rPr>
        <w:footnoteRef/>
      </w:r>
      <w:r w:rsidRPr="00081932">
        <w:rPr>
          <w:rtl/>
        </w:rPr>
        <w:t xml:space="preserve"> - مجموع الفتاوی ج7 ص291</w:t>
      </w:r>
      <w:r w:rsidRPr="00081932">
        <w:rPr>
          <w:rFonts w:hint="cs"/>
          <w:rtl/>
        </w:rPr>
        <w:t>.</w:t>
      </w:r>
    </w:p>
  </w:footnote>
  <w:footnote w:id="15">
    <w:p w:rsidR="00625F38" w:rsidRPr="004007F8" w:rsidRDefault="00625F38" w:rsidP="00081932">
      <w:pPr>
        <w:pStyle w:val="Subtitle"/>
      </w:pPr>
      <w:r w:rsidRPr="00081932">
        <w:rPr>
          <w:rStyle w:val="FootnoteReference"/>
          <w:vertAlign w:val="baseline"/>
        </w:rPr>
        <w:footnoteRef/>
      </w:r>
      <w:r w:rsidRPr="00081932">
        <w:rPr>
          <w:rtl/>
        </w:rPr>
        <w:t xml:space="preserve"> - همان ج7 ص 530</w:t>
      </w:r>
      <w:r w:rsidRPr="00081932">
        <w:rPr>
          <w:rFonts w:hint="cs"/>
          <w:rtl/>
        </w:rPr>
        <w:t>.</w:t>
      </w:r>
    </w:p>
  </w:footnote>
  <w:footnote w:id="16">
    <w:p w:rsidR="00625F38" w:rsidRPr="00CC541A" w:rsidRDefault="00625F38" w:rsidP="00CC541A">
      <w:pPr>
        <w:pStyle w:val="Subtitle"/>
        <w:rPr>
          <w:rtl/>
        </w:rPr>
      </w:pPr>
      <w:r w:rsidRPr="00CC541A">
        <w:rPr>
          <w:rStyle w:val="FootnoteReference"/>
          <w:vertAlign w:val="baseline"/>
        </w:rPr>
        <w:footnoteRef/>
      </w:r>
      <w:r w:rsidRPr="00CC541A">
        <w:rPr>
          <w:rtl/>
        </w:rPr>
        <w:t xml:space="preserve"> - همان ج7 ص292</w:t>
      </w:r>
      <w:r w:rsidRPr="00CC541A">
        <w:rPr>
          <w:rFonts w:hint="cs"/>
          <w:rtl/>
        </w:rPr>
        <w:t>.</w:t>
      </w:r>
    </w:p>
  </w:footnote>
  <w:footnote w:id="17">
    <w:p w:rsidR="00625F38" w:rsidRPr="004007F8" w:rsidRDefault="00625F38" w:rsidP="00CC541A">
      <w:pPr>
        <w:pStyle w:val="Subtitle"/>
        <w:rPr>
          <w:rFonts w:asciiTheme="majorBidi" w:hAnsiTheme="majorBidi" w:cs="B Zar"/>
          <w:sz w:val="24"/>
          <w:szCs w:val="24"/>
        </w:rPr>
      </w:pPr>
      <w:r w:rsidRPr="00CC541A">
        <w:rPr>
          <w:rStyle w:val="FootnoteReference"/>
          <w:vertAlign w:val="baseline"/>
        </w:rPr>
        <w:footnoteRef/>
      </w:r>
      <w:r w:rsidRPr="00CC541A">
        <w:rPr>
          <w:rtl/>
        </w:rPr>
        <w:t xml:space="preserve"> - مجموع الفتاوی ج 7 ص672</w:t>
      </w:r>
      <w:r w:rsidRPr="00CC541A">
        <w:rPr>
          <w:rFonts w:hint="cs"/>
          <w:rtl/>
        </w:rPr>
        <w:t>.</w:t>
      </w:r>
    </w:p>
  </w:footnote>
  <w:footnote w:id="18">
    <w:p w:rsidR="00625F38" w:rsidRPr="004E0093" w:rsidRDefault="00625F38" w:rsidP="004E0093">
      <w:pPr>
        <w:pStyle w:val="Subtitle"/>
        <w:rPr>
          <w:rtl/>
        </w:rPr>
      </w:pPr>
      <w:r w:rsidRPr="004E0093">
        <w:rPr>
          <w:rStyle w:val="FootnoteReference"/>
          <w:vertAlign w:val="baseline"/>
        </w:rPr>
        <w:footnoteRef/>
      </w:r>
      <w:r w:rsidRPr="004E0093">
        <w:rPr>
          <w:rtl/>
        </w:rPr>
        <w:t xml:space="preserve"> - الصلاة وحکم تارکها </w:t>
      </w:r>
      <w:r w:rsidRPr="004E0093">
        <w:rPr>
          <w:rFonts w:hint="cs"/>
          <w:rtl/>
        </w:rPr>
        <w:t>–</w:t>
      </w:r>
      <w:r w:rsidRPr="004E0093">
        <w:rPr>
          <w:rtl/>
        </w:rPr>
        <w:t xml:space="preserve"> </w:t>
      </w:r>
      <w:r w:rsidRPr="004E0093">
        <w:rPr>
          <w:rFonts w:hint="cs"/>
          <w:rtl/>
        </w:rPr>
        <w:t>ابن</w:t>
      </w:r>
      <w:r w:rsidRPr="004E0093">
        <w:rPr>
          <w:rtl/>
        </w:rPr>
        <w:t xml:space="preserve"> </w:t>
      </w:r>
      <w:r w:rsidRPr="004E0093">
        <w:rPr>
          <w:rFonts w:hint="cs"/>
          <w:rtl/>
        </w:rPr>
        <w:t>قیم</w:t>
      </w:r>
      <w:r w:rsidRPr="004E0093">
        <w:rPr>
          <w:rtl/>
        </w:rPr>
        <w:t xml:space="preserve"> </w:t>
      </w:r>
      <w:r w:rsidRPr="004E0093">
        <w:rPr>
          <w:rFonts w:hint="cs"/>
          <w:rtl/>
        </w:rPr>
        <w:t>ص</w:t>
      </w:r>
      <w:r w:rsidRPr="004E0093">
        <w:rPr>
          <w:rtl/>
        </w:rPr>
        <w:t xml:space="preserve"> 45</w:t>
      </w:r>
      <w:r w:rsidRPr="004E0093">
        <w:rPr>
          <w:rFonts w:hint="cs"/>
          <w:rtl/>
        </w:rPr>
        <w:t>.</w:t>
      </w:r>
    </w:p>
  </w:footnote>
  <w:footnote w:id="19">
    <w:p w:rsidR="00625F38" w:rsidRPr="004E0093" w:rsidRDefault="00625F38" w:rsidP="004E0093">
      <w:pPr>
        <w:pStyle w:val="Subtitle"/>
      </w:pPr>
      <w:r w:rsidRPr="004E0093">
        <w:rPr>
          <w:rStyle w:val="FootnoteReference"/>
          <w:vertAlign w:val="baseline"/>
        </w:rPr>
        <w:footnoteRef/>
      </w:r>
      <w:r w:rsidRPr="004E0093">
        <w:rPr>
          <w:rtl/>
        </w:rPr>
        <w:t xml:space="preserve"> - مجموع الفتاوی ج 7330</w:t>
      </w:r>
      <w:r w:rsidRPr="004E0093">
        <w:rPr>
          <w:rFonts w:hint="cs"/>
          <w:rtl/>
        </w:rPr>
        <w:t>.</w:t>
      </w:r>
    </w:p>
  </w:footnote>
  <w:footnote w:id="20">
    <w:p w:rsidR="00625F38" w:rsidRPr="004E0093" w:rsidRDefault="00625F38" w:rsidP="004E0093">
      <w:pPr>
        <w:pStyle w:val="Subtitle"/>
        <w:rPr>
          <w:rtl/>
        </w:rPr>
      </w:pPr>
      <w:r w:rsidRPr="004E0093">
        <w:rPr>
          <w:rStyle w:val="FootnoteReference"/>
          <w:vertAlign w:val="baseline"/>
        </w:rPr>
        <w:footnoteRef/>
      </w:r>
      <w:r w:rsidRPr="004E0093">
        <w:rPr>
          <w:rtl/>
        </w:rPr>
        <w:t xml:space="preserve"> - شرح اصول اعتقاد اهل السنة</w:t>
      </w:r>
      <w:r w:rsidRPr="004E0093">
        <w:rPr>
          <w:rFonts w:hint="cs"/>
          <w:rtl/>
        </w:rPr>
        <w:t xml:space="preserve"> </w:t>
      </w:r>
      <w:r w:rsidRPr="004E0093">
        <w:rPr>
          <w:rtl/>
        </w:rPr>
        <w:t>- امام لالکائی ج5 ص965</w:t>
      </w:r>
      <w:r w:rsidRPr="004E0093">
        <w:rPr>
          <w:rFonts w:hint="cs"/>
          <w:rtl/>
        </w:rPr>
        <w:t>.</w:t>
      </w:r>
    </w:p>
  </w:footnote>
  <w:footnote w:id="21">
    <w:p w:rsidR="00625F38" w:rsidRPr="004007F8" w:rsidRDefault="00625F38" w:rsidP="004E0093">
      <w:pPr>
        <w:pStyle w:val="Subtitle"/>
        <w:rPr>
          <w:rFonts w:asciiTheme="majorBidi" w:hAnsiTheme="majorBidi"/>
        </w:rPr>
      </w:pPr>
      <w:r w:rsidRPr="004E0093">
        <w:rPr>
          <w:rStyle w:val="FootnoteReference"/>
          <w:vertAlign w:val="baseline"/>
        </w:rPr>
        <w:footnoteRef/>
      </w:r>
      <w:r w:rsidRPr="004E0093">
        <w:rPr>
          <w:rtl/>
        </w:rPr>
        <w:t xml:space="preserve"> - شرح السنة امام بغوی </w:t>
      </w:r>
      <w:r w:rsidRPr="004E0093">
        <w:rPr>
          <w:rFonts w:hint="cs"/>
          <w:rtl/>
        </w:rPr>
        <w:t>– ج</w:t>
      </w:r>
      <w:r w:rsidRPr="004E0093">
        <w:rPr>
          <w:rtl/>
        </w:rPr>
        <w:t xml:space="preserve"> 1 </w:t>
      </w:r>
      <w:r w:rsidRPr="004E0093">
        <w:rPr>
          <w:rFonts w:hint="cs"/>
          <w:rtl/>
        </w:rPr>
        <w:t>ص</w:t>
      </w:r>
      <w:r w:rsidRPr="004E0093">
        <w:rPr>
          <w:rtl/>
        </w:rPr>
        <w:t>38</w:t>
      </w:r>
      <w:r w:rsidRPr="004E0093">
        <w:rPr>
          <w:rFonts w:hint="cs"/>
          <w:rtl/>
        </w:rPr>
        <w:t>.</w:t>
      </w:r>
    </w:p>
  </w:footnote>
  <w:footnote w:id="22">
    <w:p w:rsidR="00625F38" w:rsidRPr="004A1E73" w:rsidRDefault="00625F38" w:rsidP="004A1E73">
      <w:pPr>
        <w:pStyle w:val="Subtitle"/>
      </w:pPr>
      <w:r w:rsidRPr="004A1E73">
        <w:rPr>
          <w:rStyle w:val="FootnoteReference"/>
          <w:vertAlign w:val="baseline"/>
        </w:rPr>
        <w:footnoteRef/>
      </w:r>
      <w:r w:rsidRPr="004A1E73">
        <w:rPr>
          <w:rtl/>
        </w:rPr>
        <w:t xml:space="preserve"> - مجموع الفتاوی ج7ص505</w:t>
      </w:r>
      <w:r w:rsidRPr="004A1E73">
        <w:rPr>
          <w:rFonts w:hint="cs"/>
          <w:rtl/>
        </w:rPr>
        <w:t>.</w:t>
      </w:r>
    </w:p>
  </w:footnote>
  <w:footnote w:id="23">
    <w:p w:rsidR="00625F38" w:rsidRPr="004A1E73" w:rsidRDefault="00625F38" w:rsidP="004A1E73">
      <w:pPr>
        <w:pStyle w:val="Subtitle"/>
      </w:pPr>
      <w:r w:rsidRPr="004A1E73">
        <w:footnoteRef/>
      </w:r>
      <w:r w:rsidRPr="004A1E73">
        <w:rPr>
          <w:rtl/>
        </w:rPr>
        <w:t xml:space="preserve"> </w:t>
      </w:r>
      <w:r w:rsidRPr="004A1E73">
        <w:rPr>
          <w:rFonts w:hint="cs"/>
          <w:rtl/>
        </w:rPr>
        <w:t xml:space="preserve">- </w:t>
      </w:r>
      <w:r w:rsidRPr="004A1E73">
        <w:rPr>
          <w:rtl/>
        </w:rPr>
        <w:t>{</w:t>
      </w:r>
      <w:r w:rsidRPr="004A1E73">
        <w:rPr>
          <w:rFonts w:hint="cs"/>
          <w:rtl/>
        </w:rPr>
        <w:t>و</w:t>
      </w:r>
      <w:r>
        <w:t xml:space="preserve"> </w:t>
      </w:r>
      <w:r w:rsidRPr="004A1E73">
        <w:rPr>
          <w:rFonts w:hint="cs"/>
          <w:rtl/>
        </w:rPr>
        <w:t>ایمان</w:t>
      </w:r>
      <w:r w:rsidRPr="004A1E73">
        <w:rPr>
          <w:rtl/>
        </w:rPr>
        <w:t xml:space="preserve"> </w:t>
      </w:r>
      <w:r w:rsidRPr="004A1E73">
        <w:rPr>
          <w:rFonts w:hint="cs"/>
          <w:rtl/>
        </w:rPr>
        <w:t>هنوز</w:t>
      </w:r>
      <w:r w:rsidRPr="004A1E73">
        <w:rPr>
          <w:rtl/>
        </w:rPr>
        <w:t xml:space="preserve"> </w:t>
      </w:r>
      <w:r w:rsidRPr="004A1E73">
        <w:rPr>
          <w:rFonts w:hint="cs"/>
          <w:rtl/>
        </w:rPr>
        <w:t>وارد</w:t>
      </w:r>
      <w:r w:rsidRPr="004A1E73">
        <w:rPr>
          <w:rtl/>
        </w:rPr>
        <w:t xml:space="preserve"> </w:t>
      </w:r>
      <w:r w:rsidRPr="004A1E73">
        <w:rPr>
          <w:rFonts w:hint="cs"/>
          <w:rtl/>
        </w:rPr>
        <w:t>قلب</w:t>
      </w:r>
      <w:r w:rsidRPr="004A1E73">
        <w:rPr>
          <w:rtl/>
        </w:rPr>
        <w:t xml:space="preserve"> </w:t>
      </w:r>
      <w:r w:rsidRPr="004A1E73">
        <w:rPr>
          <w:rFonts w:hint="cs"/>
          <w:rtl/>
        </w:rPr>
        <w:t>هایتان</w:t>
      </w:r>
      <w:r w:rsidRPr="004A1E73">
        <w:rPr>
          <w:rtl/>
        </w:rPr>
        <w:t xml:space="preserve"> </w:t>
      </w:r>
      <w:r w:rsidRPr="004A1E73">
        <w:rPr>
          <w:rFonts w:hint="cs"/>
          <w:rtl/>
        </w:rPr>
        <w:t>نشده</w:t>
      </w:r>
      <w:r w:rsidRPr="004A1E73">
        <w:rPr>
          <w:rtl/>
        </w:rPr>
        <w:t xml:space="preserve"> </w:t>
      </w:r>
      <w:r w:rsidRPr="004A1E73">
        <w:rPr>
          <w:rFonts w:hint="cs"/>
          <w:rtl/>
        </w:rPr>
        <w:t>است</w:t>
      </w:r>
      <w:r w:rsidRPr="004A1E73">
        <w:rPr>
          <w:rtl/>
        </w:rPr>
        <w:t>}</w:t>
      </w:r>
      <w:r w:rsidRPr="004A1E73">
        <w:rPr>
          <w:rFonts w:hint="cs"/>
          <w:rtl/>
        </w:rPr>
        <w:t>.</w:t>
      </w:r>
    </w:p>
  </w:footnote>
  <w:footnote w:id="24">
    <w:p w:rsidR="00625F38" w:rsidRPr="004A1E73" w:rsidRDefault="00625F38" w:rsidP="004A1E73">
      <w:pPr>
        <w:pStyle w:val="Subtitle"/>
      </w:pPr>
      <w:r w:rsidRPr="004A1E73">
        <w:footnoteRef/>
      </w:r>
      <w:r w:rsidRPr="004A1E73">
        <w:rPr>
          <w:rtl/>
        </w:rPr>
        <w:t xml:space="preserve"> </w:t>
      </w:r>
      <w:r w:rsidRPr="004A1E73">
        <w:rPr>
          <w:rFonts w:hint="cs"/>
          <w:rtl/>
        </w:rPr>
        <w:t xml:space="preserve">- </w:t>
      </w:r>
      <w:r w:rsidRPr="004A1E73">
        <w:rPr>
          <w:rtl/>
        </w:rPr>
        <w:t>{</w:t>
      </w:r>
      <w:r w:rsidRPr="004A1E73">
        <w:rPr>
          <w:rFonts w:hint="cs"/>
          <w:rtl/>
        </w:rPr>
        <w:t>آنان،</w:t>
      </w:r>
      <w:r w:rsidRPr="004A1E73">
        <w:rPr>
          <w:rtl/>
        </w:rPr>
        <w:t xml:space="preserve"> </w:t>
      </w:r>
      <w:r w:rsidRPr="004A1E73">
        <w:rPr>
          <w:rFonts w:hint="cs"/>
          <w:rtl/>
        </w:rPr>
        <w:t>الله</w:t>
      </w:r>
      <w:r w:rsidRPr="004A1E73">
        <w:rPr>
          <w:rtl/>
        </w:rPr>
        <w:t xml:space="preserve"> </w:t>
      </w:r>
      <w:r w:rsidRPr="004A1E73">
        <w:rPr>
          <w:rFonts w:hint="cs"/>
          <w:rtl/>
        </w:rPr>
        <w:t>متعال</w:t>
      </w:r>
      <w:r w:rsidRPr="004A1E73">
        <w:rPr>
          <w:rtl/>
        </w:rPr>
        <w:t xml:space="preserve"> </w:t>
      </w:r>
      <w:r w:rsidRPr="004A1E73">
        <w:rPr>
          <w:rFonts w:hint="cs"/>
          <w:rtl/>
        </w:rPr>
        <w:t>در</w:t>
      </w:r>
      <w:r w:rsidRPr="004A1E73">
        <w:rPr>
          <w:rtl/>
        </w:rPr>
        <w:t xml:space="preserve"> </w:t>
      </w:r>
      <w:r w:rsidRPr="004A1E73">
        <w:rPr>
          <w:rFonts w:hint="cs"/>
          <w:rtl/>
        </w:rPr>
        <w:t>قلوبشان</w:t>
      </w:r>
      <w:r w:rsidRPr="004A1E73">
        <w:rPr>
          <w:rtl/>
        </w:rPr>
        <w:t xml:space="preserve"> </w:t>
      </w:r>
      <w:r w:rsidRPr="004A1E73">
        <w:rPr>
          <w:rFonts w:hint="cs"/>
          <w:rtl/>
        </w:rPr>
        <w:t>ایمان</w:t>
      </w:r>
      <w:r w:rsidRPr="004A1E73">
        <w:rPr>
          <w:rtl/>
        </w:rPr>
        <w:t xml:space="preserve"> </w:t>
      </w:r>
      <w:r w:rsidRPr="004A1E73">
        <w:rPr>
          <w:rFonts w:hint="cs"/>
          <w:rtl/>
        </w:rPr>
        <w:t>را</w:t>
      </w:r>
      <w:r w:rsidRPr="004A1E73">
        <w:rPr>
          <w:rtl/>
        </w:rPr>
        <w:t xml:space="preserve"> </w:t>
      </w:r>
      <w:r w:rsidRPr="004A1E73">
        <w:rPr>
          <w:rFonts w:hint="cs"/>
          <w:rtl/>
        </w:rPr>
        <w:t>ثبت</w:t>
      </w:r>
      <w:r w:rsidRPr="004A1E73">
        <w:rPr>
          <w:rtl/>
        </w:rPr>
        <w:t xml:space="preserve"> </w:t>
      </w:r>
      <w:r w:rsidRPr="004A1E73">
        <w:rPr>
          <w:rFonts w:hint="cs"/>
          <w:rtl/>
        </w:rPr>
        <w:t>و</w:t>
      </w:r>
      <w:r w:rsidRPr="004A1E73">
        <w:rPr>
          <w:rtl/>
        </w:rPr>
        <w:t xml:space="preserve"> </w:t>
      </w:r>
      <w:r w:rsidRPr="004A1E73">
        <w:rPr>
          <w:rFonts w:hint="cs"/>
          <w:rtl/>
        </w:rPr>
        <w:t>واجب</w:t>
      </w:r>
      <w:r w:rsidRPr="004A1E73">
        <w:rPr>
          <w:rtl/>
        </w:rPr>
        <w:t xml:space="preserve"> </w:t>
      </w:r>
      <w:r w:rsidRPr="004A1E73">
        <w:rPr>
          <w:rFonts w:hint="cs"/>
          <w:rtl/>
        </w:rPr>
        <w:t>نموده</w:t>
      </w:r>
      <w:r w:rsidRPr="004A1E73">
        <w:rPr>
          <w:rtl/>
        </w:rPr>
        <w:t xml:space="preserve"> </w:t>
      </w:r>
      <w:r w:rsidRPr="004A1E73">
        <w:rPr>
          <w:rFonts w:hint="cs"/>
          <w:rtl/>
        </w:rPr>
        <w:t>است</w:t>
      </w:r>
      <w:r w:rsidRPr="004A1E73">
        <w:rPr>
          <w:rtl/>
        </w:rPr>
        <w:t>}</w:t>
      </w:r>
      <w:r w:rsidRPr="004A1E73">
        <w:rPr>
          <w:rFonts w:hint="cs"/>
          <w:rtl/>
        </w:rPr>
        <w:t>.</w:t>
      </w:r>
    </w:p>
  </w:footnote>
  <w:footnote w:id="25">
    <w:p w:rsidR="00625F38" w:rsidRPr="004007F8" w:rsidRDefault="00625F38" w:rsidP="004A1E73">
      <w:pPr>
        <w:pStyle w:val="Subtitle"/>
        <w:rPr>
          <w:rFonts w:asciiTheme="majorBidi" w:hAnsiTheme="majorBidi"/>
        </w:rPr>
      </w:pPr>
      <w:r w:rsidRPr="004A1E73">
        <w:rPr>
          <w:rStyle w:val="FootnoteReference"/>
          <w:vertAlign w:val="baseline"/>
        </w:rPr>
        <w:footnoteRef/>
      </w:r>
      <w:r w:rsidRPr="004A1E73">
        <w:rPr>
          <w:rtl/>
        </w:rPr>
        <w:t xml:space="preserve"> - روایت از امام احمد ج4 ص420 </w:t>
      </w:r>
      <w:r w:rsidRPr="004A1E73">
        <w:rPr>
          <w:rFonts w:hint="cs"/>
          <w:rtl/>
        </w:rPr>
        <w:t>–</w:t>
      </w:r>
      <w:r w:rsidRPr="004A1E73">
        <w:rPr>
          <w:rtl/>
        </w:rPr>
        <w:t xml:space="preserve"> </w:t>
      </w:r>
      <w:r w:rsidRPr="004A1E73">
        <w:rPr>
          <w:rFonts w:hint="cs"/>
          <w:rtl/>
        </w:rPr>
        <w:t>ابوداود</w:t>
      </w:r>
      <w:r w:rsidRPr="004A1E73">
        <w:rPr>
          <w:rtl/>
        </w:rPr>
        <w:t xml:space="preserve"> </w:t>
      </w:r>
      <w:r w:rsidRPr="004A1E73">
        <w:rPr>
          <w:rFonts w:hint="cs"/>
          <w:rtl/>
        </w:rPr>
        <w:t>کتاب</w:t>
      </w:r>
      <w:r w:rsidRPr="004A1E73">
        <w:rPr>
          <w:rtl/>
        </w:rPr>
        <w:t xml:space="preserve"> </w:t>
      </w:r>
      <w:r w:rsidRPr="004A1E73">
        <w:rPr>
          <w:rFonts w:hint="cs"/>
          <w:rtl/>
        </w:rPr>
        <w:t>الادب</w:t>
      </w:r>
      <w:r w:rsidRPr="004A1E73">
        <w:rPr>
          <w:rtl/>
        </w:rPr>
        <w:t xml:space="preserve"> باب الغیبة </w:t>
      </w:r>
      <w:r w:rsidRPr="004A1E73">
        <w:rPr>
          <w:rFonts w:hint="cs"/>
          <w:rtl/>
        </w:rPr>
        <w:t>حدیث</w:t>
      </w:r>
      <w:r w:rsidRPr="004A1E73">
        <w:rPr>
          <w:rtl/>
        </w:rPr>
        <w:t xml:space="preserve"> </w:t>
      </w:r>
      <w:r w:rsidRPr="004A1E73">
        <w:rPr>
          <w:rFonts w:hint="cs"/>
          <w:rtl/>
        </w:rPr>
        <w:t>شماره</w:t>
      </w:r>
      <w:r w:rsidRPr="004A1E73">
        <w:rPr>
          <w:rtl/>
        </w:rPr>
        <w:t xml:space="preserve"> 488</w:t>
      </w:r>
      <w:r w:rsidRPr="004A1E73">
        <w:rPr>
          <w:rFonts w:hint="cs"/>
          <w:rtl/>
        </w:rPr>
        <w:t xml:space="preserve"> - ترمذی</w:t>
      </w:r>
      <w:r w:rsidRPr="004A1E73">
        <w:rPr>
          <w:rtl/>
        </w:rPr>
        <w:t xml:space="preserve"> </w:t>
      </w:r>
      <w:r w:rsidRPr="004A1E73">
        <w:rPr>
          <w:rFonts w:hint="cs"/>
          <w:rtl/>
        </w:rPr>
        <w:t>کتاب</w:t>
      </w:r>
      <w:r w:rsidRPr="004A1E73">
        <w:rPr>
          <w:rtl/>
        </w:rPr>
        <w:t xml:space="preserve"> </w:t>
      </w:r>
      <w:r w:rsidRPr="004A1E73">
        <w:rPr>
          <w:rFonts w:hint="cs"/>
          <w:rtl/>
        </w:rPr>
        <w:t>البر</w:t>
      </w:r>
      <w:r w:rsidRPr="004A1E73">
        <w:rPr>
          <w:rtl/>
        </w:rPr>
        <w:t xml:space="preserve"> والصلة </w:t>
      </w:r>
      <w:r w:rsidRPr="004A1E73">
        <w:rPr>
          <w:rFonts w:hint="cs"/>
          <w:rtl/>
        </w:rPr>
        <w:t>باب</w:t>
      </w:r>
      <w:r w:rsidRPr="004A1E73">
        <w:rPr>
          <w:rtl/>
        </w:rPr>
        <w:t xml:space="preserve"> </w:t>
      </w:r>
      <w:r w:rsidRPr="004A1E73">
        <w:rPr>
          <w:rFonts w:hint="cs"/>
          <w:rtl/>
        </w:rPr>
        <w:t>ماجاء</w:t>
      </w:r>
      <w:r w:rsidRPr="004A1E73">
        <w:rPr>
          <w:rtl/>
        </w:rPr>
        <w:t xml:space="preserve"> </w:t>
      </w:r>
      <w:r w:rsidRPr="004A1E73">
        <w:rPr>
          <w:rFonts w:hint="cs"/>
          <w:rtl/>
        </w:rPr>
        <w:t>فی</w:t>
      </w:r>
      <w:r w:rsidRPr="004A1E73">
        <w:rPr>
          <w:rtl/>
        </w:rPr>
        <w:t xml:space="preserve"> </w:t>
      </w:r>
      <w:r w:rsidRPr="004A1E73">
        <w:rPr>
          <w:rFonts w:hint="cs"/>
          <w:rtl/>
        </w:rPr>
        <w:t>تعظیم</w:t>
      </w:r>
      <w:r w:rsidRPr="004A1E73">
        <w:rPr>
          <w:rtl/>
        </w:rPr>
        <w:t xml:space="preserve"> </w:t>
      </w:r>
      <w:r w:rsidRPr="004A1E73">
        <w:rPr>
          <w:rFonts w:hint="cs"/>
          <w:rtl/>
        </w:rPr>
        <w:t>المومن</w:t>
      </w:r>
      <w:r w:rsidRPr="004A1E73">
        <w:rPr>
          <w:rtl/>
        </w:rPr>
        <w:t xml:space="preserve"> </w:t>
      </w:r>
      <w:r w:rsidRPr="004A1E73">
        <w:rPr>
          <w:rFonts w:hint="cs"/>
          <w:rtl/>
        </w:rPr>
        <w:t>حدیث</w:t>
      </w:r>
      <w:r w:rsidRPr="004A1E73">
        <w:rPr>
          <w:rtl/>
        </w:rPr>
        <w:t xml:space="preserve"> </w:t>
      </w:r>
      <w:r w:rsidRPr="004A1E73">
        <w:rPr>
          <w:rFonts w:hint="cs"/>
          <w:rtl/>
        </w:rPr>
        <w:t>شماره</w:t>
      </w:r>
      <w:r w:rsidRPr="004A1E73">
        <w:rPr>
          <w:rtl/>
        </w:rPr>
        <w:t xml:space="preserve"> 2032 </w:t>
      </w:r>
      <w:r w:rsidRPr="004A1E73">
        <w:rPr>
          <w:rFonts w:hint="cs"/>
          <w:rtl/>
        </w:rPr>
        <w:t>وام</w:t>
      </w:r>
      <w:r w:rsidRPr="004A1E73">
        <w:rPr>
          <w:rtl/>
        </w:rPr>
        <w:t>ام آلبانی در صحیح جامع خود حدیث 7984 آن را صحیح می</w:t>
      </w:r>
      <w:r w:rsidRPr="004A1E73">
        <w:rPr>
          <w:rFonts w:hint="cs"/>
          <w:rtl/>
        </w:rPr>
        <w:t>‌</w:t>
      </w:r>
      <w:r w:rsidRPr="004A1E73">
        <w:rPr>
          <w:rtl/>
        </w:rPr>
        <w:t>داند.</w:t>
      </w:r>
      <w:r w:rsidRPr="004007F8">
        <w:rPr>
          <w:rtl/>
        </w:rPr>
        <w:t xml:space="preserve"> </w:t>
      </w:r>
    </w:p>
  </w:footnote>
  <w:footnote w:id="26">
    <w:p w:rsidR="00625F38" w:rsidRPr="0070405A" w:rsidRDefault="00625F38" w:rsidP="0070405A">
      <w:pPr>
        <w:pStyle w:val="Subtitle"/>
      </w:pPr>
      <w:r w:rsidRPr="0070405A">
        <w:rPr>
          <w:rStyle w:val="FootnoteReference"/>
          <w:vertAlign w:val="baseline"/>
        </w:rPr>
        <w:footnoteRef/>
      </w:r>
      <w:r w:rsidRPr="0070405A">
        <w:rPr>
          <w:rtl/>
        </w:rPr>
        <w:t xml:space="preserve"> - روایت از امام بخاری کتاب الایمان باب فضل من استبرأ لدینه حدیث 52-</w:t>
      </w:r>
      <w:r w:rsidRPr="0070405A">
        <w:rPr>
          <w:rFonts w:hint="cs"/>
          <w:rtl/>
        </w:rPr>
        <w:t xml:space="preserve"> </w:t>
      </w:r>
      <w:r w:rsidRPr="0070405A">
        <w:rPr>
          <w:rtl/>
        </w:rPr>
        <w:t xml:space="preserve">مسلم در صحیح خود کتاب المساقاة باب اخذ الحلال وترک الشبهات ح1599. </w:t>
      </w:r>
    </w:p>
  </w:footnote>
  <w:footnote w:id="27">
    <w:p w:rsidR="00625F38" w:rsidRPr="0070405A" w:rsidRDefault="00625F38" w:rsidP="0070405A">
      <w:pPr>
        <w:pStyle w:val="Subtitle"/>
        <w:rPr>
          <w:rtl/>
        </w:rPr>
      </w:pPr>
      <w:r w:rsidRPr="0070405A">
        <w:footnoteRef/>
      </w:r>
      <w:r w:rsidRPr="0070405A">
        <w:rPr>
          <w:rtl/>
        </w:rPr>
        <w:t xml:space="preserve"> </w:t>
      </w:r>
      <w:r w:rsidRPr="0070405A">
        <w:rPr>
          <w:rFonts w:hint="cs"/>
          <w:rtl/>
        </w:rPr>
        <w:t xml:space="preserve">- </w:t>
      </w:r>
      <w:r w:rsidRPr="0070405A">
        <w:rPr>
          <w:rtl/>
        </w:rPr>
        <w:t>(</w:t>
      </w:r>
      <w:r w:rsidRPr="0070405A">
        <w:rPr>
          <w:rFonts w:hint="cs"/>
          <w:rtl/>
        </w:rPr>
        <w:t>یعنی</w:t>
      </w:r>
      <w:r w:rsidRPr="0070405A">
        <w:rPr>
          <w:rtl/>
        </w:rPr>
        <w:t xml:space="preserve">: </w:t>
      </w:r>
      <w:r w:rsidRPr="0070405A">
        <w:rPr>
          <w:rFonts w:hint="cs"/>
          <w:rtl/>
        </w:rPr>
        <w:t>قول</w:t>
      </w:r>
      <w:r w:rsidRPr="0070405A">
        <w:rPr>
          <w:rtl/>
        </w:rPr>
        <w:t xml:space="preserve"> </w:t>
      </w:r>
      <w:r w:rsidRPr="0070405A">
        <w:rPr>
          <w:rFonts w:hint="cs"/>
          <w:rtl/>
        </w:rPr>
        <w:t>وعمل</w:t>
      </w:r>
      <w:r w:rsidRPr="0070405A">
        <w:rPr>
          <w:rtl/>
        </w:rPr>
        <w:t xml:space="preserve"> </w:t>
      </w:r>
      <w:r w:rsidRPr="0070405A">
        <w:rPr>
          <w:rFonts w:hint="cs"/>
          <w:rtl/>
        </w:rPr>
        <w:t>قلب</w:t>
      </w:r>
      <w:r w:rsidRPr="0070405A">
        <w:rPr>
          <w:rtl/>
        </w:rPr>
        <w:t>)</w:t>
      </w:r>
      <w:r w:rsidRPr="0070405A">
        <w:rPr>
          <w:rFonts w:hint="cs"/>
          <w:rtl/>
        </w:rPr>
        <w:t>.</w:t>
      </w:r>
    </w:p>
  </w:footnote>
  <w:footnote w:id="28">
    <w:p w:rsidR="00625F38" w:rsidRPr="004007F8" w:rsidRDefault="00625F38" w:rsidP="0070405A">
      <w:pPr>
        <w:pStyle w:val="Subtitle"/>
      </w:pPr>
      <w:r w:rsidRPr="0070405A">
        <w:rPr>
          <w:rStyle w:val="FootnoteReference"/>
          <w:vertAlign w:val="baseline"/>
        </w:rPr>
        <w:footnoteRef/>
      </w:r>
      <w:r w:rsidRPr="0070405A">
        <w:rPr>
          <w:rtl/>
        </w:rPr>
        <w:t xml:space="preserve"> - کتاب الایمان شیخ الاسلام ابن تیمی</w:t>
      </w:r>
      <w:r w:rsidRPr="0070405A">
        <w:rPr>
          <w:rFonts w:hint="cs"/>
          <w:rtl/>
        </w:rPr>
        <w:t>ه</w:t>
      </w:r>
      <w:r w:rsidRPr="0070405A">
        <w:rPr>
          <w:rtl/>
        </w:rPr>
        <w:t xml:space="preserve"> ص176</w:t>
      </w:r>
      <w:r w:rsidRPr="0070405A">
        <w:rPr>
          <w:rFonts w:hint="cs"/>
          <w:rtl/>
        </w:rPr>
        <w:t>.</w:t>
      </w:r>
    </w:p>
  </w:footnote>
  <w:footnote w:id="29">
    <w:p w:rsidR="00625F38" w:rsidRPr="00A158DA" w:rsidRDefault="00625F38" w:rsidP="007B6548">
      <w:pPr>
        <w:pStyle w:val="Subtitle"/>
      </w:pPr>
      <w:r w:rsidRPr="00A158DA">
        <w:rPr>
          <w:rStyle w:val="FootnoteReference"/>
          <w:vertAlign w:val="baseline"/>
        </w:rPr>
        <w:footnoteRef/>
      </w:r>
      <w:r w:rsidRPr="00A158DA">
        <w:rPr>
          <w:rtl/>
        </w:rPr>
        <w:t xml:space="preserve"> - روایت امام بخاری کتاب الایمان باب فإن تابوا وأقاموا الصلاة حدیث 25 و</w:t>
      </w:r>
      <w:r>
        <w:t xml:space="preserve"> </w:t>
      </w:r>
      <w:r w:rsidRPr="00A158DA">
        <w:rPr>
          <w:rtl/>
        </w:rPr>
        <w:t>مسلم در صحیحش کتاب الایمان باب الأمر بقتال</w:t>
      </w:r>
      <w:r>
        <w:rPr>
          <w:rtl/>
        </w:rPr>
        <w:t xml:space="preserve"> الناس حتی یشهدوا أن لااله</w:t>
      </w:r>
      <w:r>
        <w:rPr>
          <w:rtl/>
        </w:rPr>
        <w:softHyphen/>
        <w:t>الا</w:t>
      </w:r>
      <w:r w:rsidRPr="00A158DA">
        <w:rPr>
          <w:rtl/>
        </w:rPr>
        <w:t xml:space="preserve">الله حدیث شماره 22. </w:t>
      </w:r>
    </w:p>
  </w:footnote>
  <w:footnote w:id="30">
    <w:p w:rsidR="00625F38" w:rsidRPr="006D6B5A" w:rsidRDefault="00625F38" w:rsidP="006D6B5A">
      <w:pPr>
        <w:pStyle w:val="Subtitle"/>
      </w:pPr>
      <w:r w:rsidRPr="006D6B5A">
        <w:rPr>
          <w:rStyle w:val="FootnoteReference"/>
          <w:vertAlign w:val="baseline"/>
        </w:rPr>
        <w:footnoteRef/>
      </w:r>
      <w:r w:rsidRPr="006D6B5A">
        <w:rPr>
          <w:rtl/>
        </w:rPr>
        <w:t xml:space="preserve"> - شرح اصول اعتقاد اهل السنة لالکائی ج4ص849. </w:t>
      </w:r>
    </w:p>
  </w:footnote>
  <w:footnote w:id="31">
    <w:p w:rsidR="00625F38" w:rsidRPr="004007F8" w:rsidRDefault="00625F38" w:rsidP="006D6B5A">
      <w:pPr>
        <w:pStyle w:val="Subtitle"/>
        <w:rPr>
          <w:rtl/>
        </w:rPr>
      </w:pPr>
      <w:r w:rsidRPr="006D6B5A">
        <w:rPr>
          <w:rStyle w:val="FootnoteReference"/>
          <w:vertAlign w:val="baseline"/>
        </w:rPr>
        <w:footnoteRef/>
      </w:r>
      <w:r w:rsidRPr="006D6B5A">
        <w:rPr>
          <w:rtl/>
        </w:rPr>
        <w:t xml:space="preserve"> - مجموع الفتاوی ج 7 ص337</w:t>
      </w:r>
      <w:r w:rsidRPr="006D6B5A">
        <w:rPr>
          <w:rFonts w:hint="cs"/>
          <w:rtl/>
        </w:rPr>
        <w:t>.</w:t>
      </w:r>
    </w:p>
  </w:footnote>
  <w:footnote w:id="32">
    <w:p w:rsidR="00625F38" w:rsidRPr="00AF2EB1" w:rsidRDefault="00625F38" w:rsidP="00AF2EB1">
      <w:pPr>
        <w:pStyle w:val="Subtitle"/>
        <w:rPr>
          <w:rtl/>
        </w:rPr>
      </w:pPr>
      <w:r w:rsidRPr="00AF2EB1">
        <w:rPr>
          <w:rStyle w:val="FootnoteReference"/>
          <w:vertAlign w:val="baseline"/>
        </w:rPr>
        <w:footnoteRef/>
      </w:r>
      <w:r w:rsidRPr="00AF2EB1">
        <w:rPr>
          <w:rtl/>
        </w:rPr>
        <w:t xml:space="preserve"> - تفسیر ابن کثیرج1ص458</w:t>
      </w:r>
      <w:r w:rsidRPr="00AF2EB1">
        <w:rPr>
          <w:rFonts w:hint="cs"/>
          <w:rtl/>
        </w:rPr>
        <w:t>.</w:t>
      </w:r>
    </w:p>
  </w:footnote>
  <w:footnote w:id="33">
    <w:p w:rsidR="00625F38" w:rsidRPr="004007F8" w:rsidRDefault="00625F38" w:rsidP="00AF2EB1">
      <w:pPr>
        <w:pStyle w:val="Subtitle"/>
      </w:pPr>
      <w:r w:rsidRPr="00AF2EB1">
        <w:rPr>
          <w:rStyle w:val="FootnoteReference"/>
          <w:vertAlign w:val="baseline"/>
        </w:rPr>
        <w:footnoteRef/>
      </w:r>
      <w:r w:rsidRPr="00AF2EB1">
        <w:rPr>
          <w:rtl/>
        </w:rPr>
        <w:t xml:space="preserve"> - روایت از امام بخاری کتاب الایمان باب الصلاة من الایمان حدیث 40-وامام مسلم کتاب الصلاة باب تحویل القبلة من القدس الی الکعبة حدیث 552. </w:t>
      </w:r>
    </w:p>
  </w:footnote>
  <w:footnote w:id="34">
    <w:p w:rsidR="00625F38" w:rsidRPr="000B6CC7" w:rsidRDefault="00625F38" w:rsidP="000B6CC7">
      <w:pPr>
        <w:pStyle w:val="Subtitle"/>
        <w:rPr>
          <w:rtl/>
        </w:rPr>
      </w:pPr>
      <w:r w:rsidRPr="000B6CC7">
        <w:rPr>
          <w:rStyle w:val="FootnoteReference"/>
          <w:vertAlign w:val="baseline"/>
        </w:rPr>
        <w:footnoteRef/>
      </w:r>
      <w:r w:rsidRPr="000B6CC7">
        <w:rPr>
          <w:rtl/>
        </w:rPr>
        <w:t xml:space="preserve"> - روایت از امام بخاری کتاب علم باب تحریض النبی وفد عبدالقیس علی أن یحفظوا الایمان والعلم حدیث 87. </w:t>
      </w:r>
    </w:p>
  </w:footnote>
  <w:footnote w:id="35">
    <w:p w:rsidR="00625F38" w:rsidRPr="004007F8" w:rsidRDefault="00625F38" w:rsidP="000B6CC7">
      <w:pPr>
        <w:pStyle w:val="Subtitle"/>
      </w:pPr>
      <w:r w:rsidRPr="000B6CC7">
        <w:rPr>
          <w:rStyle w:val="FootnoteReference"/>
          <w:vertAlign w:val="baseline"/>
        </w:rPr>
        <w:footnoteRef/>
      </w:r>
      <w:r w:rsidRPr="000B6CC7">
        <w:rPr>
          <w:rtl/>
        </w:rPr>
        <w:t xml:space="preserve"> - مجموع الفتاوی ج 7 ص 224. </w:t>
      </w:r>
    </w:p>
  </w:footnote>
  <w:footnote w:id="36">
    <w:p w:rsidR="00625F38" w:rsidRPr="00E46493" w:rsidRDefault="00625F38" w:rsidP="00EA1357">
      <w:pPr>
        <w:pStyle w:val="Subtitle"/>
        <w:rPr>
          <w:rtl/>
        </w:rPr>
      </w:pPr>
      <w:r w:rsidRPr="00E46493">
        <w:rPr>
          <w:rStyle w:val="FootnoteReference"/>
          <w:vertAlign w:val="baseline"/>
        </w:rPr>
        <w:footnoteRef/>
      </w:r>
      <w:r>
        <w:rPr>
          <w:rFonts w:hint="cs"/>
          <w:rtl/>
        </w:rPr>
        <w:t>-</w:t>
      </w:r>
      <w:r w:rsidRPr="00E46493">
        <w:rPr>
          <w:rtl/>
        </w:rPr>
        <w:t xml:space="preserve"> روایت از امام بخاری است کتاب الحیض باب ترک الحائض الصوم حدیث 304 ومسلم کتاب الایمان باب بیان نقصان الایمان بنقص الطاعات حدیث 79. </w:t>
      </w:r>
    </w:p>
  </w:footnote>
  <w:footnote w:id="37">
    <w:p w:rsidR="00625F38" w:rsidRPr="00D90B84" w:rsidRDefault="00625F38" w:rsidP="00EA1357">
      <w:pPr>
        <w:pStyle w:val="Subtitle"/>
      </w:pPr>
      <w:r w:rsidRPr="00D90B84">
        <w:rPr>
          <w:rStyle w:val="FootnoteReference"/>
          <w:vertAlign w:val="baseline"/>
        </w:rPr>
        <w:footnoteRef/>
      </w:r>
      <w:r>
        <w:rPr>
          <w:rFonts w:hint="cs"/>
          <w:rtl/>
        </w:rPr>
        <w:t>-</w:t>
      </w:r>
      <w:r w:rsidRPr="00D90B84">
        <w:rPr>
          <w:rtl/>
        </w:rPr>
        <w:t xml:space="preserve"> بخاری کتاب الایمان حدیث 18-مسلم کتاب الحدود باب الحدود کفارات لأهلها حدیث</w:t>
      </w:r>
      <w:r w:rsidRPr="00D90B84">
        <w:rPr>
          <w:rFonts w:hint="cs"/>
          <w:rtl/>
        </w:rPr>
        <w:t xml:space="preserve"> </w:t>
      </w:r>
      <w:r w:rsidRPr="00D90B84">
        <w:rPr>
          <w:rtl/>
        </w:rPr>
        <w:t xml:space="preserve">1709. </w:t>
      </w:r>
    </w:p>
  </w:footnote>
  <w:footnote w:id="38">
    <w:p w:rsidR="00625F38" w:rsidRPr="00D90B84" w:rsidRDefault="00625F38" w:rsidP="00EA1357">
      <w:pPr>
        <w:pStyle w:val="Subtitle"/>
        <w:rPr>
          <w:rtl/>
        </w:rPr>
      </w:pPr>
      <w:r w:rsidRPr="00D90B84">
        <w:rPr>
          <w:rStyle w:val="FootnoteReference"/>
          <w:vertAlign w:val="baseline"/>
        </w:rPr>
        <w:footnoteRef/>
      </w:r>
      <w:r>
        <w:rPr>
          <w:rFonts w:hint="cs"/>
          <w:rtl/>
        </w:rPr>
        <w:t>-</w:t>
      </w:r>
      <w:r w:rsidRPr="00D90B84">
        <w:rPr>
          <w:rtl/>
        </w:rPr>
        <w:t xml:space="preserve"> بخاری کتاب الجنائز باب فی الجنا</w:t>
      </w:r>
      <w:r>
        <w:rPr>
          <w:rtl/>
        </w:rPr>
        <w:t>ئز ومن کان آخر کلامه لااله</w:t>
      </w:r>
      <w:r>
        <w:rPr>
          <w:rtl/>
        </w:rPr>
        <w:softHyphen/>
        <w:t>الا</w:t>
      </w:r>
      <w:r w:rsidRPr="00D90B84">
        <w:rPr>
          <w:rtl/>
        </w:rPr>
        <w:t xml:space="preserve">الله حدیث 1237 </w:t>
      </w:r>
      <w:r w:rsidRPr="00D90B84">
        <w:rPr>
          <w:rFonts w:hint="cs"/>
          <w:rtl/>
        </w:rPr>
        <w:t>–</w:t>
      </w:r>
      <w:r w:rsidRPr="00D90B84">
        <w:rPr>
          <w:rtl/>
        </w:rPr>
        <w:t xml:space="preserve"> </w:t>
      </w:r>
      <w:r w:rsidRPr="00D90B84">
        <w:rPr>
          <w:rFonts w:hint="cs"/>
          <w:rtl/>
        </w:rPr>
        <w:t>مسلم</w:t>
      </w:r>
      <w:r w:rsidRPr="00D90B84">
        <w:rPr>
          <w:rtl/>
        </w:rPr>
        <w:t xml:space="preserve"> </w:t>
      </w:r>
      <w:r w:rsidRPr="00D90B84">
        <w:rPr>
          <w:rFonts w:hint="cs"/>
          <w:rtl/>
        </w:rPr>
        <w:t>کتاب</w:t>
      </w:r>
      <w:r w:rsidRPr="00D90B84">
        <w:rPr>
          <w:rtl/>
        </w:rPr>
        <w:t xml:space="preserve"> </w:t>
      </w:r>
      <w:r w:rsidRPr="00D90B84">
        <w:rPr>
          <w:rFonts w:hint="cs"/>
          <w:rtl/>
        </w:rPr>
        <w:t>الایمان</w:t>
      </w:r>
      <w:r w:rsidRPr="00D90B84">
        <w:rPr>
          <w:rtl/>
        </w:rPr>
        <w:t xml:space="preserve"> </w:t>
      </w:r>
      <w:r w:rsidRPr="00D90B84">
        <w:rPr>
          <w:rFonts w:hint="cs"/>
          <w:rtl/>
        </w:rPr>
        <w:t>باب</w:t>
      </w:r>
      <w:r w:rsidRPr="00D90B84">
        <w:rPr>
          <w:rtl/>
        </w:rPr>
        <w:t xml:space="preserve"> </w:t>
      </w:r>
      <w:r w:rsidRPr="00D90B84">
        <w:rPr>
          <w:rFonts w:hint="cs"/>
          <w:rtl/>
        </w:rPr>
        <w:t>من</w:t>
      </w:r>
      <w:r w:rsidRPr="00D90B84">
        <w:rPr>
          <w:rtl/>
        </w:rPr>
        <w:t xml:space="preserve"> </w:t>
      </w:r>
      <w:r w:rsidRPr="00D90B84">
        <w:rPr>
          <w:rFonts w:hint="cs"/>
          <w:rtl/>
        </w:rPr>
        <w:t>مات</w:t>
      </w:r>
      <w:r w:rsidRPr="00D90B84">
        <w:rPr>
          <w:rtl/>
        </w:rPr>
        <w:t xml:space="preserve"> </w:t>
      </w:r>
      <w:r w:rsidRPr="00D90B84">
        <w:rPr>
          <w:rFonts w:hint="cs"/>
          <w:rtl/>
        </w:rPr>
        <w:t>لایشرک</w:t>
      </w:r>
      <w:r w:rsidRPr="00D90B84">
        <w:rPr>
          <w:rtl/>
        </w:rPr>
        <w:t xml:space="preserve"> </w:t>
      </w:r>
      <w:r w:rsidRPr="00D90B84">
        <w:rPr>
          <w:rFonts w:hint="cs"/>
          <w:rtl/>
        </w:rPr>
        <w:t>بالله</w:t>
      </w:r>
      <w:r w:rsidRPr="00D90B84">
        <w:rPr>
          <w:rtl/>
        </w:rPr>
        <w:t xml:space="preserve"> </w:t>
      </w:r>
      <w:r w:rsidRPr="00D90B84">
        <w:rPr>
          <w:rFonts w:hint="cs"/>
          <w:rtl/>
        </w:rPr>
        <w:t>شیئا</w:t>
      </w:r>
      <w:r w:rsidRPr="00D90B84">
        <w:rPr>
          <w:rtl/>
        </w:rPr>
        <w:t xml:space="preserve"> </w:t>
      </w:r>
      <w:r w:rsidRPr="00D90B84">
        <w:rPr>
          <w:rFonts w:hint="cs"/>
          <w:rtl/>
        </w:rPr>
        <w:t>دخل</w:t>
      </w:r>
      <w:r w:rsidRPr="00D90B84">
        <w:rPr>
          <w:rtl/>
        </w:rPr>
        <w:t xml:space="preserve"> الجنة </w:t>
      </w:r>
      <w:r w:rsidRPr="00D90B84">
        <w:rPr>
          <w:rFonts w:hint="cs"/>
          <w:rtl/>
        </w:rPr>
        <w:t>حدیث</w:t>
      </w:r>
      <w:r w:rsidRPr="00D90B84">
        <w:rPr>
          <w:rtl/>
        </w:rPr>
        <w:t xml:space="preserve"> 95. </w:t>
      </w:r>
    </w:p>
  </w:footnote>
  <w:footnote w:id="39">
    <w:p w:rsidR="00625F38" w:rsidRPr="00D90B84" w:rsidRDefault="00625F38" w:rsidP="00EA1357">
      <w:pPr>
        <w:pStyle w:val="Subtitle"/>
      </w:pPr>
      <w:r w:rsidRPr="00D90B84">
        <w:rPr>
          <w:rStyle w:val="FootnoteReference"/>
          <w:vertAlign w:val="baseline"/>
        </w:rPr>
        <w:footnoteRef/>
      </w:r>
      <w:r>
        <w:rPr>
          <w:rFonts w:hint="cs"/>
          <w:rtl/>
        </w:rPr>
        <w:t>-</w:t>
      </w:r>
      <w:r w:rsidRPr="00D90B84">
        <w:rPr>
          <w:rFonts w:hint="cs"/>
          <w:rtl/>
        </w:rPr>
        <w:t xml:space="preserve"> </w:t>
      </w:r>
      <w:r w:rsidRPr="00D90B84">
        <w:rPr>
          <w:rtl/>
        </w:rPr>
        <w:t>شرح العقیدة الطحاویة ابن أبی العز ص 301</w:t>
      </w:r>
      <w:r>
        <w:t xml:space="preserve"> </w:t>
      </w:r>
      <w:r w:rsidRPr="00D90B84">
        <w:rPr>
          <w:rtl/>
        </w:rPr>
        <w:t>-</w:t>
      </w:r>
      <w:r>
        <w:t xml:space="preserve"> </w:t>
      </w:r>
      <w:r w:rsidRPr="00D90B84">
        <w:rPr>
          <w:rtl/>
        </w:rPr>
        <w:t xml:space="preserve">عقیدة السلف وأصحاب الحدیث ابو عثمان صابونی 276 و مجموع الفتاوی ج3 ص151. </w:t>
      </w:r>
    </w:p>
  </w:footnote>
  <w:footnote w:id="40">
    <w:p w:rsidR="00625F38" w:rsidRPr="00316385" w:rsidRDefault="00625F38" w:rsidP="00EA1357">
      <w:pPr>
        <w:pStyle w:val="Subtitle"/>
      </w:pPr>
      <w:r w:rsidRPr="00316385">
        <w:rPr>
          <w:rStyle w:val="FootnoteReference"/>
          <w:vertAlign w:val="baseline"/>
        </w:rPr>
        <w:footnoteRef/>
      </w:r>
      <w:r>
        <w:rPr>
          <w:rFonts w:hint="cs"/>
          <w:rtl/>
        </w:rPr>
        <w:t>-</w:t>
      </w:r>
      <w:r w:rsidRPr="00316385">
        <w:rPr>
          <w:rFonts w:hint="cs"/>
          <w:rtl/>
        </w:rPr>
        <w:t xml:space="preserve"> </w:t>
      </w:r>
      <w:r w:rsidRPr="00316385">
        <w:rPr>
          <w:rtl/>
        </w:rPr>
        <w:t>مجموع الفتاوی ج3 ص374</w:t>
      </w:r>
      <w:r>
        <w:rPr>
          <w:rFonts w:hint="cs"/>
          <w:rtl/>
        </w:rPr>
        <w:t>.</w:t>
      </w:r>
    </w:p>
  </w:footnote>
  <w:footnote w:id="41">
    <w:p w:rsidR="00625F38" w:rsidRPr="00AA611A" w:rsidRDefault="00625F38" w:rsidP="00AA611A">
      <w:pPr>
        <w:pStyle w:val="Subtitle"/>
      </w:pPr>
      <w:r w:rsidRPr="00AA611A">
        <w:rPr>
          <w:rStyle w:val="FootnoteReference"/>
          <w:vertAlign w:val="baseline"/>
        </w:rPr>
        <w:footnoteRef/>
      </w:r>
      <w:r w:rsidRPr="00AA611A">
        <w:t xml:space="preserve"> </w:t>
      </w:r>
      <w:r w:rsidRPr="00AA611A">
        <w:rPr>
          <w:rtl/>
        </w:rPr>
        <w:t>- معجم مقاییس اللغة: 2/492</w:t>
      </w:r>
      <w:r>
        <w:rPr>
          <w:rFonts w:hint="cs"/>
          <w:rtl/>
        </w:rPr>
        <w:t>.</w:t>
      </w:r>
    </w:p>
  </w:footnote>
  <w:footnote w:id="42">
    <w:p w:rsidR="00625F38" w:rsidRPr="00AA611A" w:rsidRDefault="00625F38" w:rsidP="00AA611A">
      <w:pPr>
        <w:pStyle w:val="Subtitle"/>
        <w:rPr>
          <w:rtl/>
        </w:rPr>
      </w:pPr>
      <w:r w:rsidRPr="00AA611A">
        <w:rPr>
          <w:rStyle w:val="FootnoteReference"/>
          <w:vertAlign w:val="baseline"/>
        </w:rPr>
        <w:footnoteRef/>
      </w:r>
      <w:r w:rsidRPr="00AA611A">
        <w:t xml:space="preserve"> </w:t>
      </w:r>
      <w:r w:rsidRPr="00AA611A">
        <w:rPr>
          <w:rtl/>
        </w:rPr>
        <w:t xml:space="preserve">- نگا: الصحاح، الجوهری، تحقیق: احمد عبدالغفور عطار: 1/242، دارالعلم للملایین، بیروت، چاپ چهارم، سال 1407 هـ؛ و القاموس المحیط: 52؛ و لسان العرب: 1/83 </w:t>
      </w:r>
      <w:r>
        <w:rPr>
          <w:rFonts w:hint="cs"/>
          <w:rtl/>
        </w:rPr>
        <w:t>.</w:t>
      </w:r>
    </w:p>
  </w:footnote>
  <w:footnote w:id="43">
    <w:p w:rsidR="00625F38" w:rsidRPr="004007F8" w:rsidRDefault="00625F38" w:rsidP="00AA611A">
      <w:pPr>
        <w:pStyle w:val="Subtitle"/>
        <w:rPr>
          <w:rtl/>
        </w:rPr>
      </w:pPr>
      <w:r w:rsidRPr="00AA611A">
        <w:rPr>
          <w:rStyle w:val="FootnoteReference"/>
          <w:vertAlign w:val="baseline"/>
        </w:rPr>
        <w:footnoteRef/>
      </w:r>
      <w:r w:rsidRPr="00AA611A">
        <w:t xml:space="preserve"> </w:t>
      </w:r>
      <w:r w:rsidRPr="00AA611A">
        <w:rPr>
          <w:rtl/>
        </w:rPr>
        <w:t xml:space="preserve">- نگا: الملل والنحل، شهرستانی: 137؛ و التنبیه والرد علی اهل الاهواء والبدع: 57؛ و الفرق بین الفرق: 151؛ التبصیر فی الدین، اسفرایینی: 60. </w:t>
      </w:r>
    </w:p>
  </w:footnote>
  <w:footnote w:id="44">
    <w:p w:rsidR="00625F38" w:rsidRPr="00AA611A" w:rsidRDefault="00625F38" w:rsidP="00AA611A">
      <w:pPr>
        <w:pStyle w:val="Subtitle"/>
        <w:rPr>
          <w:rtl/>
        </w:rPr>
      </w:pPr>
      <w:r w:rsidRPr="00AA611A">
        <w:rPr>
          <w:rStyle w:val="FootnoteReference"/>
          <w:vertAlign w:val="baseline"/>
        </w:rPr>
        <w:footnoteRef/>
      </w:r>
      <w:r w:rsidRPr="00AA611A">
        <w:t xml:space="preserve"> </w:t>
      </w:r>
      <w:r w:rsidRPr="00AA611A">
        <w:rPr>
          <w:rtl/>
        </w:rPr>
        <w:t>- نگا: الملل والنحل: 138</w:t>
      </w:r>
      <w:r>
        <w:rPr>
          <w:rFonts w:hint="cs"/>
          <w:rtl/>
        </w:rPr>
        <w:t>.</w:t>
      </w:r>
    </w:p>
  </w:footnote>
  <w:footnote w:id="45">
    <w:p w:rsidR="00625F38" w:rsidRPr="00AA611A" w:rsidRDefault="00625F38" w:rsidP="00AA611A">
      <w:pPr>
        <w:pStyle w:val="Subtitle"/>
        <w:rPr>
          <w:rtl/>
        </w:rPr>
      </w:pPr>
      <w:r w:rsidRPr="00AA611A">
        <w:rPr>
          <w:rStyle w:val="FootnoteReference"/>
          <w:vertAlign w:val="baseline"/>
        </w:rPr>
        <w:footnoteRef/>
      </w:r>
      <w:r w:rsidRPr="00AA611A">
        <w:t xml:space="preserve"> </w:t>
      </w:r>
      <w:r w:rsidRPr="00AA611A">
        <w:rPr>
          <w:rtl/>
        </w:rPr>
        <w:t>- نگا: الملل والنحل: 137</w:t>
      </w:r>
      <w:r>
        <w:rPr>
          <w:rFonts w:hint="cs"/>
          <w:rtl/>
        </w:rPr>
        <w:t>.</w:t>
      </w:r>
    </w:p>
  </w:footnote>
  <w:footnote w:id="46">
    <w:p w:rsidR="00625F38" w:rsidRPr="00AA611A" w:rsidRDefault="00625F38" w:rsidP="00AA611A">
      <w:pPr>
        <w:pStyle w:val="Subtitle"/>
        <w:rPr>
          <w:rtl/>
        </w:rPr>
      </w:pPr>
      <w:r w:rsidRPr="00AA611A">
        <w:rPr>
          <w:rStyle w:val="FootnoteReference"/>
          <w:vertAlign w:val="baseline"/>
        </w:rPr>
        <w:footnoteRef/>
      </w:r>
      <w:r w:rsidRPr="00AA611A">
        <w:t xml:space="preserve"> </w:t>
      </w:r>
      <w:r w:rsidRPr="00AA611A">
        <w:rPr>
          <w:rtl/>
        </w:rPr>
        <w:t>- نگا: الملل والنحل: 138؛ التعریفات، جرجانی: 268؛ المواقف، عضد الدین الایجی، تحقیق: د. عبدالرحمن عمیر</w:t>
      </w:r>
      <w:r w:rsidRPr="00AA611A">
        <w:rPr>
          <w:rFonts w:hint="cs"/>
          <w:rtl/>
        </w:rPr>
        <w:t>ه</w:t>
      </w:r>
      <w:r w:rsidRPr="00AA611A">
        <w:rPr>
          <w:rtl/>
        </w:rPr>
        <w:t>: 3/707؛ دارالجیل، بیروت، چاپ اول: 1997</w:t>
      </w:r>
      <w:r>
        <w:rPr>
          <w:rFonts w:hint="cs"/>
          <w:rtl/>
        </w:rPr>
        <w:t>.</w:t>
      </w:r>
    </w:p>
  </w:footnote>
  <w:footnote w:id="47">
    <w:p w:rsidR="00625F38" w:rsidRPr="004007F8" w:rsidRDefault="00625F38" w:rsidP="00AA611A">
      <w:pPr>
        <w:pStyle w:val="Subtitle"/>
        <w:rPr>
          <w:rtl/>
        </w:rPr>
      </w:pPr>
      <w:r w:rsidRPr="00AA611A">
        <w:rPr>
          <w:rStyle w:val="FootnoteReference"/>
          <w:vertAlign w:val="baseline"/>
        </w:rPr>
        <w:footnoteRef/>
      </w:r>
      <w:r w:rsidRPr="00AA611A">
        <w:t xml:space="preserve"> </w:t>
      </w:r>
      <w:r w:rsidRPr="00AA611A">
        <w:rPr>
          <w:rtl/>
        </w:rPr>
        <w:t>- نگا: مجموع الفتاوی: 7/486؛ چه بسا یکی از اسباب انتشار این قول</w:t>
      </w:r>
      <w:r w:rsidRPr="00AA611A">
        <w:rPr>
          <w:rFonts w:hint="cs"/>
          <w:rtl/>
        </w:rPr>
        <w:t xml:space="preserve"> یعنی دیدگاه سوم</w:t>
      </w:r>
      <w:r w:rsidRPr="00AA611A">
        <w:rPr>
          <w:rtl/>
        </w:rPr>
        <w:t>، برائت جستن برخی از کسانی باشد که دچار ارجاء شده و این دیدگاه را مطرح کرده</w:t>
      </w:r>
      <w:r w:rsidRPr="00AA611A">
        <w:rPr>
          <w:rtl/>
        </w:rPr>
        <w:softHyphen/>
        <w:t>اند تا به این ترتیب عدم اع</w:t>
      </w:r>
      <w:r w:rsidRPr="00AA611A">
        <w:rPr>
          <w:rFonts w:hint="cs"/>
          <w:rtl/>
        </w:rPr>
        <w:t>ت</w:t>
      </w:r>
      <w:r w:rsidRPr="00AA611A">
        <w:rPr>
          <w:rtl/>
        </w:rPr>
        <w:t>قاد خود به ارجاء را بیان کنند. نگا: الایمان عند السلف وعلاقته بالعمل، محمد الخضیر: 1/295، مکتبة الرشد، الریاض، چاپ سوم، 1430 هـ.</w:t>
      </w:r>
      <w:r w:rsidRPr="004007F8">
        <w:rPr>
          <w:rtl/>
        </w:rPr>
        <w:t xml:space="preserve"> </w:t>
      </w:r>
    </w:p>
  </w:footnote>
  <w:footnote w:id="48">
    <w:p w:rsidR="00625F38" w:rsidRPr="0043327B" w:rsidRDefault="00625F38" w:rsidP="0043327B">
      <w:pPr>
        <w:pStyle w:val="Subtitle"/>
        <w:rPr>
          <w:rtl/>
        </w:rPr>
      </w:pPr>
      <w:r w:rsidRPr="0043327B">
        <w:rPr>
          <w:rStyle w:val="FootnoteReference"/>
          <w:vertAlign w:val="baseline"/>
        </w:rPr>
        <w:footnoteRef/>
      </w:r>
      <w:r w:rsidRPr="0043327B">
        <w:t xml:space="preserve"> </w:t>
      </w:r>
      <w:r w:rsidRPr="0043327B">
        <w:rPr>
          <w:rtl/>
        </w:rPr>
        <w:t>- تهذیب الآثار، طبری، تحقیق: محمود محمد شاکر: 2/658، مطبعة المدنی، قاهره</w:t>
      </w:r>
      <w:r w:rsidRPr="0043327B">
        <w:rPr>
          <w:rFonts w:hint="cs"/>
          <w:rtl/>
        </w:rPr>
        <w:t>.</w:t>
      </w:r>
    </w:p>
  </w:footnote>
  <w:footnote w:id="49">
    <w:p w:rsidR="00625F38" w:rsidRPr="00DD30D8" w:rsidRDefault="00625F38" w:rsidP="00DD30D8">
      <w:pPr>
        <w:pStyle w:val="Subtitle"/>
        <w:rPr>
          <w:rtl/>
        </w:rPr>
      </w:pPr>
      <w:r w:rsidRPr="00DD30D8">
        <w:rPr>
          <w:rStyle w:val="FootnoteReference"/>
          <w:vertAlign w:val="baseline"/>
        </w:rPr>
        <w:footnoteRef/>
      </w:r>
      <w:r w:rsidRPr="00DD30D8">
        <w:t xml:space="preserve"> </w:t>
      </w:r>
      <w:r w:rsidRPr="00DD30D8">
        <w:rPr>
          <w:rtl/>
        </w:rPr>
        <w:t>- همان: 2/661</w:t>
      </w:r>
      <w:r w:rsidRPr="00DD30D8">
        <w:rPr>
          <w:rFonts w:hint="cs"/>
          <w:rtl/>
        </w:rPr>
        <w:t>.</w:t>
      </w:r>
    </w:p>
  </w:footnote>
  <w:footnote w:id="50">
    <w:p w:rsidR="00625F38" w:rsidRPr="004007F8" w:rsidRDefault="00625F38" w:rsidP="00DD30D8">
      <w:pPr>
        <w:pStyle w:val="Subtitle"/>
        <w:rPr>
          <w:rFonts w:asciiTheme="majorBidi" w:hAnsiTheme="majorBidi" w:cs="B Zar"/>
          <w:sz w:val="24"/>
          <w:szCs w:val="24"/>
          <w:rtl/>
        </w:rPr>
      </w:pPr>
      <w:r w:rsidRPr="00DD30D8">
        <w:rPr>
          <w:rStyle w:val="FootnoteReference"/>
          <w:vertAlign w:val="baseline"/>
        </w:rPr>
        <w:footnoteRef/>
      </w:r>
      <w:r w:rsidRPr="00DD30D8">
        <w:t xml:space="preserve"> </w:t>
      </w:r>
      <w:r w:rsidRPr="00DD30D8">
        <w:rPr>
          <w:rtl/>
        </w:rPr>
        <w:t xml:space="preserve">- ابن سعد، طبقات الکبری: 5/328؛ نگا: الملل والنحل: 1/144؛ ظاهرة الإرجاء فی الفکر الاسلامی: 1/235. </w:t>
      </w:r>
    </w:p>
  </w:footnote>
  <w:footnote w:id="51">
    <w:p w:rsidR="00625F38" w:rsidRPr="0031043A" w:rsidRDefault="00625F38" w:rsidP="0031043A">
      <w:pPr>
        <w:pStyle w:val="Subtitle"/>
        <w:rPr>
          <w:rtl/>
        </w:rPr>
      </w:pPr>
      <w:r w:rsidRPr="0031043A">
        <w:rPr>
          <w:rStyle w:val="FootnoteReference"/>
          <w:vertAlign w:val="baseline"/>
        </w:rPr>
        <w:footnoteRef/>
      </w:r>
      <w:r w:rsidRPr="0031043A">
        <w:t xml:space="preserve"> </w:t>
      </w:r>
      <w:r w:rsidRPr="0031043A">
        <w:rPr>
          <w:rtl/>
        </w:rPr>
        <w:t xml:space="preserve">- صحیح بخاری، کتاب الایمان، باب خوف المومن ان یحبط عمله وهو لا یشعر. </w:t>
      </w:r>
    </w:p>
  </w:footnote>
  <w:footnote w:id="52">
    <w:p w:rsidR="00625F38" w:rsidRPr="0031043A" w:rsidRDefault="00625F38" w:rsidP="0031043A">
      <w:pPr>
        <w:pStyle w:val="Subtitle"/>
        <w:rPr>
          <w:rtl/>
        </w:rPr>
      </w:pPr>
      <w:r w:rsidRPr="0031043A">
        <w:rPr>
          <w:rStyle w:val="FootnoteReference"/>
          <w:vertAlign w:val="baseline"/>
        </w:rPr>
        <w:footnoteRef/>
      </w:r>
      <w:r w:rsidRPr="0031043A">
        <w:t xml:space="preserve"> </w:t>
      </w:r>
      <w:r w:rsidRPr="0031043A">
        <w:rPr>
          <w:rtl/>
        </w:rPr>
        <w:t>- نگا: تذکرة الحفاظ، ذهبی: 1/6</w:t>
      </w:r>
      <w:r w:rsidRPr="0031043A">
        <w:rPr>
          <w:rFonts w:hint="cs"/>
          <w:rtl/>
        </w:rPr>
        <w:t>.</w:t>
      </w:r>
    </w:p>
  </w:footnote>
  <w:footnote w:id="53">
    <w:p w:rsidR="00625F38" w:rsidRPr="0031043A" w:rsidRDefault="00625F38" w:rsidP="0031043A">
      <w:pPr>
        <w:pStyle w:val="Subtitle"/>
        <w:rPr>
          <w:rtl/>
        </w:rPr>
      </w:pPr>
      <w:r w:rsidRPr="0031043A">
        <w:rPr>
          <w:rStyle w:val="FootnoteReference"/>
          <w:vertAlign w:val="baseline"/>
        </w:rPr>
        <w:footnoteRef/>
      </w:r>
      <w:r w:rsidRPr="0031043A">
        <w:t xml:space="preserve"> </w:t>
      </w:r>
      <w:r w:rsidRPr="0031043A">
        <w:rPr>
          <w:rtl/>
        </w:rPr>
        <w:t>- السنة، عبدالله بن امام احمد: 76</w:t>
      </w:r>
      <w:r w:rsidRPr="0031043A">
        <w:rPr>
          <w:rFonts w:hint="cs"/>
          <w:rtl/>
        </w:rPr>
        <w:t>.</w:t>
      </w:r>
    </w:p>
  </w:footnote>
  <w:footnote w:id="54">
    <w:p w:rsidR="00625F38" w:rsidRPr="0031043A" w:rsidRDefault="00625F38" w:rsidP="00EA1357">
      <w:pPr>
        <w:pStyle w:val="Subtitle"/>
        <w:rPr>
          <w:rtl/>
        </w:rPr>
      </w:pPr>
      <w:r w:rsidRPr="0031043A">
        <w:rPr>
          <w:rStyle w:val="FootnoteReference"/>
          <w:vertAlign w:val="baseline"/>
        </w:rPr>
        <w:footnoteRef/>
      </w:r>
      <w:r>
        <w:rPr>
          <w:rFonts w:hint="cs"/>
          <w:rtl/>
        </w:rPr>
        <w:t>-</w:t>
      </w:r>
      <w:r w:rsidRPr="0031043A">
        <w:rPr>
          <w:rtl/>
        </w:rPr>
        <w:t xml:space="preserve"> نگا: ا</w:t>
      </w:r>
      <w:r>
        <w:rPr>
          <w:rtl/>
        </w:rPr>
        <w:t>لبدایة والنهایة، ابن کثیر: 9/47</w:t>
      </w:r>
      <w:r>
        <w:rPr>
          <w:rFonts w:hint="cs"/>
          <w:rtl/>
        </w:rPr>
        <w:t>.</w:t>
      </w:r>
    </w:p>
  </w:footnote>
  <w:footnote w:id="55">
    <w:p w:rsidR="00625F38" w:rsidRPr="0031043A" w:rsidRDefault="00625F38" w:rsidP="00EA1357">
      <w:pPr>
        <w:pStyle w:val="Subtitle"/>
        <w:rPr>
          <w:rtl/>
        </w:rPr>
      </w:pPr>
      <w:r w:rsidRPr="0031043A">
        <w:rPr>
          <w:rStyle w:val="FootnoteReference"/>
          <w:vertAlign w:val="baseline"/>
        </w:rPr>
        <w:footnoteRef/>
      </w:r>
      <w:r>
        <w:rPr>
          <w:rFonts w:hint="cs"/>
          <w:rtl/>
        </w:rPr>
        <w:t>-</w:t>
      </w:r>
      <w:r w:rsidRPr="0031043A">
        <w:rPr>
          <w:rtl/>
        </w:rPr>
        <w:t xml:space="preserve"> نگا: السنة، عبدالله بن امام احمد: 81؛ طبقات ابن سعد: 6/293؛ تهذیب التهذیب: 3/298</w:t>
      </w:r>
      <w:r>
        <w:rPr>
          <w:rFonts w:hint="cs"/>
          <w:rtl/>
        </w:rPr>
        <w:t>.</w:t>
      </w:r>
    </w:p>
  </w:footnote>
  <w:footnote w:id="56">
    <w:p w:rsidR="00625F38" w:rsidRPr="0031043A" w:rsidRDefault="00625F38" w:rsidP="00EA1357">
      <w:pPr>
        <w:pStyle w:val="Subtitle"/>
      </w:pPr>
      <w:r w:rsidRPr="0031043A">
        <w:rPr>
          <w:rStyle w:val="FootnoteReference"/>
          <w:vertAlign w:val="baseline"/>
        </w:rPr>
        <w:footnoteRef/>
      </w:r>
      <w:r>
        <w:rPr>
          <w:rFonts w:hint="cs"/>
          <w:rtl/>
        </w:rPr>
        <w:t>-</w:t>
      </w:r>
      <w:r w:rsidRPr="0031043A">
        <w:rPr>
          <w:rFonts w:hint="cs"/>
          <w:rtl/>
        </w:rPr>
        <w:t xml:space="preserve"> نگا</w:t>
      </w:r>
      <w:r w:rsidRPr="0031043A">
        <w:rPr>
          <w:rtl/>
        </w:rPr>
        <w:t xml:space="preserve">: تهذیب التهذیب: </w:t>
      </w:r>
      <w:r w:rsidRPr="0031043A">
        <w:rPr>
          <w:rFonts w:hint="cs"/>
          <w:rtl/>
        </w:rPr>
        <w:t>7</w:t>
      </w:r>
      <w:r w:rsidRPr="0031043A">
        <w:rPr>
          <w:rtl/>
        </w:rPr>
        <w:t>/4</w:t>
      </w:r>
      <w:r w:rsidRPr="0031043A">
        <w:rPr>
          <w:rFonts w:hint="cs"/>
          <w:rtl/>
        </w:rPr>
        <w:t>90</w:t>
      </w:r>
      <w:r>
        <w:rPr>
          <w:rFonts w:hint="cs"/>
          <w:rtl/>
        </w:rPr>
        <w:t>.</w:t>
      </w:r>
    </w:p>
  </w:footnote>
  <w:footnote w:id="57">
    <w:p w:rsidR="00625F38" w:rsidRPr="00340E0F" w:rsidRDefault="00625F38" w:rsidP="00EA1357">
      <w:pPr>
        <w:pStyle w:val="Subtitle"/>
        <w:rPr>
          <w:rFonts w:cs="B Nazanin"/>
          <w:sz w:val="22"/>
          <w:szCs w:val="22"/>
          <w:rtl/>
        </w:rPr>
      </w:pPr>
      <w:r w:rsidRPr="0031043A">
        <w:rPr>
          <w:rStyle w:val="FootnoteReference"/>
          <w:vertAlign w:val="baseline"/>
        </w:rPr>
        <w:footnoteRef/>
      </w:r>
      <w:r>
        <w:rPr>
          <w:rFonts w:hint="cs"/>
          <w:rtl/>
        </w:rPr>
        <w:t>-</w:t>
      </w:r>
      <w:r w:rsidRPr="0031043A">
        <w:rPr>
          <w:rtl/>
        </w:rPr>
        <w:t xml:space="preserve"> نگا: طبقات ابن سعد: 6/322؛ سیر اعلام النبلاء: 5/233</w:t>
      </w:r>
      <w:r>
        <w:rPr>
          <w:rFonts w:hint="cs"/>
          <w:rtl/>
        </w:rPr>
        <w:t>.</w:t>
      </w:r>
    </w:p>
  </w:footnote>
  <w:footnote w:id="58">
    <w:p w:rsidR="00625F38" w:rsidRPr="00C62459" w:rsidRDefault="00625F38" w:rsidP="00EA1357">
      <w:pPr>
        <w:pStyle w:val="Subtitle"/>
        <w:rPr>
          <w:rtl/>
        </w:rPr>
      </w:pPr>
      <w:r w:rsidRPr="00C62459">
        <w:rPr>
          <w:rStyle w:val="FootnoteReference"/>
          <w:vertAlign w:val="baseline"/>
        </w:rPr>
        <w:footnoteRef/>
      </w:r>
      <w:r>
        <w:rPr>
          <w:rFonts w:hint="cs"/>
          <w:rtl/>
        </w:rPr>
        <w:t>-</w:t>
      </w:r>
      <w:r w:rsidRPr="00C62459">
        <w:rPr>
          <w:rtl/>
        </w:rPr>
        <w:t xml:space="preserve"> نگا: مجموع الفتاوی: 7/297، 311</w:t>
      </w:r>
      <w:r>
        <w:rPr>
          <w:rFonts w:hint="cs"/>
          <w:rtl/>
        </w:rPr>
        <w:t>.</w:t>
      </w:r>
    </w:p>
  </w:footnote>
  <w:footnote w:id="59">
    <w:p w:rsidR="00625F38" w:rsidRPr="00C62459" w:rsidRDefault="00625F38" w:rsidP="00EA1357">
      <w:pPr>
        <w:pStyle w:val="Subtitle"/>
        <w:rPr>
          <w:rtl/>
        </w:rPr>
      </w:pPr>
      <w:r w:rsidRPr="00C62459">
        <w:rPr>
          <w:rStyle w:val="FootnoteReference"/>
          <w:vertAlign w:val="baseline"/>
        </w:rPr>
        <w:footnoteRef/>
      </w:r>
      <w:r>
        <w:rPr>
          <w:rFonts w:hint="cs"/>
          <w:rtl/>
        </w:rPr>
        <w:t>-</w:t>
      </w:r>
      <w:r w:rsidRPr="00C62459">
        <w:rPr>
          <w:rtl/>
        </w:rPr>
        <w:t xml:space="preserve"> تهذیب التهذیب: 3/442</w:t>
      </w:r>
      <w:r>
        <w:rPr>
          <w:rFonts w:hint="cs"/>
          <w:rtl/>
        </w:rPr>
        <w:t>.</w:t>
      </w:r>
    </w:p>
  </w:footnote>
  <w:footnote w:id="60">
    <w:p w:rsidR="00625F38" w:rsidRPr="004007F8" w:rsidRDefault="00625F38" w:rsidP="00EA1357">
      <w:pPr>
        <w:pStyle w:val="Subtitle"/>
        <w:rPr>
          <w:rFonts w:cs="B Zar"/>
          <w:sz w:val="24"/>
          <w:szCs w:val="24"/>
          <w:rtl/>
        </w:rPr>
      </w:pPr>
      <w:r w:rsidRPr="00C62459">
        <w:rPr>
          <w:rStyle w:val="FootnoteReference"/>
          <w:vertAlign w:val="baseline"/>
        </w:rPr>
        <w:footnoteRef/>
      </w:r>
      <w:r>
        <w:rPr>
          <w:rFonts w:hint="cs"/>
          <w:rtl/>
        </w:rPr>
        <w:t>-</w:t>
      </w:r>
      <w:r w:rsidRPr="00C62459">
        <w:rPr>
          <w:rtl/>
        </w:rPr>
        <w:t xml:space="preserve"> نگا: المرجئة وموقف اهل السنة منهم، محمد اللاحم: 95؛ پایان نامه کارشناسی ارشد، دانشگاه اسلامی امام محمد بن سعود 1406 هـ</w:t>
      </w:r>
      <w:r>
        <w:rPr>
          <w:rFonts w:hint="cs"/>
          <w:rtl/>
        </w:rPr>
        <w:t>.</w:t>
      </w:r>
    </w:p>
  </w:footnote>
  <w:footnote w:id="61">
    <w:p w:rsidR="00625F38" w:rsidRPr="007C1E09" w:rsidRDefault="00625F38" w:rsidP="007C1E09">
      <w:pPr>
        <w:pStyle w:val="Subtitle"/>
        <w:rPr>
          <w:rtl/>
        </w:rPr>
      </w:pPr>
      <w:r w:rsidRPr="007C1E09">
        <w:rPr>
          <w:rStyle w:val="FootnoteReference"/>
          <w:vertAlign w:val="baseline"/>
        </w:rPr>
        <w:footnoteRef/>
      </w:r>
      <w:r w:rsidRPr="007C1E09">
        <w:t xml:space="preserve"> </w:t>
      </w:r>
      <w:r w:rsidRPr="007C1E09">
        <w:rPr>
          <w:rtl/>
        </w:rPr>
        <w:t xml:space="preserve">- نگا: همان: 89؛ ظاهرة </w:t>
      </w:r>
      <w:r w:rsidRPr="007C1E09">
        <w:rPr>
          <w:rFonts w:hint="cs"/>
          <w:rtl/>
        </w:rPr>
        <w:t>الإ</w:t>
      </w:r>
      <w:r w:rsidRPr="007C1E09">
        <w:rPr>
          <w:rtl/>
        </w:rPr>
        <w:t>رجاء فی الفکر الإسلامی: 1/205</w:t>
      </w:r>
      <w:r>
        <w:rPr>
          <w:rFonts w:hint="cs"/>
          <w:rtl/>
        </w:rPr>
        <w:t>.</w:t>
      </w:r>
    </w:p>
  </w:footnote>
  <w:footnote w:id="62">
    <w:p w:rsidR="00625F38" w:rsidRPr="004007F8" w:rsidRDefault="00625F38" w:rsidP="007C1E09">
      <w:pPr>
        <w:pStyle w:val="Subtitle"/>
        <w:rPr>
          <w:rtl/>
        </w:rPr>
      </w:pPr>
      <w:r w:rsidRPr="007C1E09">
        <w:rPr>
          <w:rStyle w:val="FootnoteReference"/>
          <w:vertAlign w:val="baseline"/>
        </w:rPr>
        <w:footnoteRef/>
      </w:r>
      <w:r w:rsidRPr="007C1E09">
        <w:t xml:space="preserve"> </w:t>
      </w:r>
      <w:r w:rsidRPr="007C1E09">
        <w:rPr>
          <w:rtl/>
        </w:rPr>
        <w:t>- مجموع الفتاوی: 7/394</w:t>
      </w:r>
      <w:r>
        <w:rPr>
          <w:rFonts w:hint="cs"/>
          <w:rtl/>
        </w:rPr>
        <w:t>.</w:t>
      </w:r>
    </w:p>
  </w:footnote>
  <w:footnote w:id="63">
    <w:p w:rsidR="00625F38" w:rsidRPr="00EA1357" w:rsidRDefault="00625F38" w:rsidP="00EA1357">
      <w:pPr>
        <w:pStyle w:val="Subtitle"/>
        <w:rPr>
          <w:rtl/>
        </w:rPr>
      </w:pPr>
      <w:r w:rsidRPr="00EA1357">
        <w:rPr>
          <w:rStyle w:val="FootnoteReference"/>
          <w:vertAlign w:val="baseline"/>
        </w:rPr>
        <w:footnoteRef/>
      </w:r>
      <w:r w:rsidRPr="00EA1357">
        <w:t xml:space="preserve"> </w:t>
      </w:r>
      <w:r w:rsidRPr="00EA1357">
        <w:rPr>
          <w:rtl/>
        </w:rPr>
        <w:t>- مجموع الفتاوی: 7/644؛ نگا: مقالات الإسلامیین: 1/214؛ الملل والنحل: 74؛ الفصل، ابن حزم: 3/277</w:t>
      </w:r>
      <w:r w:rsidRPr="00EA1357">
        <w:rPr>
          <w:rFonts w:hint="cs"/>
          <w:rtl/>
        </w:rPr>
        <w:t>.</w:t>
      </w:r>
    </w:p>
  </w:footnote>
  <w:footnote w:id="64">
    <w:p w:rsidR="00625F38" w:rsidRPr="0019547C" w:rsidRDefault="00625F38" w:rsidP="00EA1357">
      <w:pPr>
        <w:pStyle w:val="Subtitle"/>
        <w:rPr>
          <w:rtl/>
        </w:rPr>
      </w:pPr>
      <w:r w:rsidRPr="0019547C">
        <w:rPr>
          <w:rStyle w:val="FootnoteReference"/>
          <w:vertAlign w:val="baseline"/>
        </w:rPr>
        <w:footnoteRef/>
      </w:r>
      <w:r>
        <w:rPr>
          <w:rFonts w:hint="cs"/>
          <w:rtl/>
        </w:rPr>
        <w:t>-</w:t>
      </w:r>
      <w:r w:rsidRPr="0019547C">
        <w:rPr>
          <w:rtl/>
        </w:rPr>
        <w:t xml:space="preserve"> مجموع الفتاوی: 7/363</w:t>
      </w:r>
      <w:r>
        <w:rPr>
          <w:rFonts w:hint="cs"/>
          <w:rtl/>
        </w:rPr>
        <w:t>.</w:t>
      </w:r>
    </w:p>
  </w:footnote>
  <w:footnote w:id="65">
    <w:p w:rsidR="00625F38" w:rsidRPr="00D55471" w:rsidRDefault="00625F38" w:rsidP="00EA1357">
      <w:pPr>
        <w:pStyle w:val="Subtitle"/>
        <w:rPr>
          <w:rtl/>
        </w:rPr>
      </w:pPr>
      <w:r w:rsidRPr="00D55471">
        <w:t xml:space="preserve"> </w:t>
      </w:r>
      <w:r w:rsidRPr="00D55471">
        <w:rPr>
          <w:rStyle w:val="FootnoteReference"/>
          <w:vertAlign w:val="baseline"/>
        </w:rPr>
        <w:footnoteRef/>
      </w:r>
      <w:r>
        <w:rPr>
          <w:rFonts w:hint="cs"/>
          <w:rtl/>
        </w:rPr>
        <w:t>-</w:t>
      </w:r>
      <w:r w:rsidRPr="00D55471">
        <w:rPr>
          <w:rFonts w:hint="cs"/>
          <w:rtl/>
        </w:rPr>
        <w:t xml:space="preserve"> منظور این است همانگونه که اهل سنت وجماعت منافقان را ظاهرا و حکما مسلمان می‌دانند با اینکه قلبا کافر هستند کرامیه هم منافقان را کافر می‌دانند ولی در ظاهر بر آنان حکم مومن بودن را صادر می‌کنند ولی هیچ وقت نگفته‌اند که منافقان به بهشت می‌روند فقط به این خاطر که قول ظاهری دارند. آنان می‌گویند هر کسی قول ظاهری داشته باشد به بهشت می‌رود چرا که مومن حقیقی است ولی اگر در باطن منافق باشد کافر است هر چند ظاهرا مومن باشد.</w:t>
      </w:r>
    </w:p>
  </w:footnote>
  <w:footnote w:id="66">
    <w:p w:rsidR="00625F38" w:rsidRPr="00D55471" w:rsidRDefault="00625F38" w:rsidP="00EA1357">
      <w:pPr>
        <w:pStyle w:val="Subtitle"/>
        <w:rPr>
          <w:rtl/>
        </w:rPr>
      </w:pPr>
      <w:r w:rsidRPr="00D55471">
        <w:rPr>
          <w:rStyle w:val="FootnoteReference"/>
          <w:vertAlign w:val="baseline"/>
        </w:rPr>
        <w:footnoteRef/>
      </w:r>
      <w:r>
        <w:rPr>
          <w:rFonts w:hint="cs"/>
          <w:rtl/>
        </w:rPr>
        <w:t>-</w:t>
      </w:r>
      <w:r w:rsidRPr="00D55471">
        <w:rPr>
          <w:rFonts w:hint="cs"/>
          <w:rtl/>
        </w:rPr>
        <w:t xml:space="preserve"> </w:t>
      </w:r>
      <w:r w:rsidRPr="00D55471">
        <w:rPr>
          <w:rtl/>
        </w:rPr>
        <w:t xml:space="preserve">مجموع الفتاوی: 7/141؛ و نگا: مقالات </w:t>
      </w:r>
      <w:r>
        <w:rPr>
          <w:rtl/>
        </w:rPr>
        <w:t>الإسلامیین: 1/233؛ الفصل: 3/227</w:t>
      </w:r>
      <w:r>
        <w:rPr>
          <w:rFonts w:hint="cs"/>
          <w:rtl/>
        </w:rPr>
        <w:t>.</w:t>
      </w:r>
    </w:p>
  </w:footnote>
  <w:footnote w:id="67">
    <w:p w:rsidR="00625F38" w:rsidRPr="00D55471" w:rsidRDefault="00625F38" w:rsidP="00EA1357">
      <w:pPr>
        <w:pStyle w:val="Subtitle"/>
        <w:rPr>
          <w:rtl/>
        </w:rPr>
      </w:pPr>
      <w:r w:rsidRPr="00D55471">
        <w:rPr>
          <w:rStyle w:val="FootnoteReference"/>
          <w:vertAlign w:val="baseline"/>
        </w:rPr>
        <w:footnoteRef/>
      </w:r>
      <w:r>
        <w:rPr>
          <w:rFonts w:hint="cs"/>
          <w:rtl/>
        </w:rPr>
        <w:t>-</w:t>
      </w:r>
      <w:r w:rsidRPr="00D55471">
        <w:rPr>
          <w:rtl/>
        </w:rPr>
        <w:t xml:space="preserve"> ظاهرة الإرجاء فی الفکر الإسلامی: 296</w:t>
      </w:r>
      <w:r>
        <w:rPr>
          <w:rFonts w:hint="cs"/>
          <w:rtl/>
        </w:rPr>
        <w:t>.</w:t>
      </w:r>
    </w:p>
  </w:footnote>
  <w:footnote w:id="68">
    <w:p w:rsidR="00625F38" w:rsidRPr="00D55471" w:rsidRDefault="00625F38" w:rsidP="00EA1357">
      <w:pPr>
        <w:pStyle w:val="Subtitle"/>
        <w:rPr>
          <w:rtl/>
        </w:rPr>
      </w:pPr>
      <w:r w:rsidRPr="00D55471">
        <w:rPr>
          <w:rStyle w:val="FootnoteReference"/>
          <w:vertAlign w:val="baseline"/>
        </w:rPr>
        <w:footnoteRef/>
      </w:r>
      <w:r>
        <w:rPr>
          <w:rFonts w:hint="cs"/>
          <w:rtl/>
        </w:rPr>
        <w:t>-</w:t>
      </w:r>
      <w:r w:rsidRPr="00D55471">
        <w:rPr>
          <w:rtl/>
        </w:rPr>
        <w:t xml:space="preserve"> نگا: موقف ابن تیمیة من الأشاعرة: 3/1350</w:t>
      </w:r>
      <w:r>
        <w:rPr>
          <w:rFonts w:hint="cs"/>
          <w:rtl/>
        </w:rPr>
        <w:t>.</w:t>
      </w:r>
    </w:p>
  </w:footnote>
  <w:footnote w:id="69">
    <w:p w:rsidR="00625F38" w:rsidRPr="00A45BFE" w:rsidRDefault="00625F38" w:rsidP="00EA1357">
      <w:pPr>
        <w:pStyle w:val="Subtitle"/>
        <w:rPr>
          <w:rFonts w:asciiTheme="majorBidi" w:hAnsiTheme="majorBidi"/>
          <w:rtl/>
        </w:rPr>
      </w:pPr>
      <w:r w:rsidRPr="00D55471">
        <w:rPr>
          <w:rStyle w:val="FootnoteReference"/>
          <w:vertAlign w:val="baseline"/>
        </w:rPr>
        <w:footnoteRef/>
      </w:r>
      <w:r>
        <w:rPr>
          <w:rFonts w:hint="cs"/>
          <w:rtl/>
        </w:rPr>
        <w:t>-</w:t>
      </w:r>
      <w:r w:rsidRPr="00D55471">
        <w:rPr>
          <w:rtl/>
        </w:rPr>
        <w:t xml:space="preserve"> نگا: مقالات الإسلامیین: 1/347</w:t>
      </w:r>
      <w:r>
        <w:rPr>
          <w:rFonts w:hint="cs"/>
          <w:rtl/>
        </w:rPr>
        <w:t>.</w:t>
      </w:r>
    </w:p>
  </w:footnote>
  <w:footnote w:id="70">
    <w:p w:rsidR="00625F38" w:rsidRPr="002C0C5B" w:rsidRDefault="00625F38" w:rsidP="00EA1357">
      <w:pPr>
        <w:pStyle w:val="Subtitle"/>
        <w:rPr>
          <w:rtl/>
        </w:rPr>
      </w:pPr>
      <w:r w:rsidRPr="002C0C5B">
        <w:rPr>
          <w:rStyle w:val="FootnoteReference"/>
          <w:vertAlign w:val="baseline"/>
        </w:rPr>
        <w:footnoteRef/>
      </w:r>
      <w:r>
        <w:rPr>
          <w:rFonts w:hint="cs"/>
          <w:rtl/>
        </w:rPr>
        <w:t>-</w:t>
      </w:r>
      <w:r w:rsidRPr="002C0C5B">
        <w:rPr>
          <w:rtl/>
        </w:rPr>
        <w:t xml:space="preserve"> مجموع الفتاوی: 7/550</w:t>
      </w:r>
      <w:r>
        <w:rPr>
          <w:rFonts w:hint="cs"/>
          <w:rtl/>
        </w:rPr>
        <w:t>.</w:t>
      </w:r>
    </w:p>
  </w:footnote>
  <w:footnote w:id="71">
    <w:p w:rsidR="00625F38" w:rsidRPr="002C0C5B" w:rsidRDefault="00625F38" w:rsidP="00EA1357">
      <w:pPr>
        <w:pStyle w:val="Subtitle"/>
        <w:rPr>
          <w:rtl/>
        </w:rPr>
      </w:pPr>
      <w:r w:rsidRPr="002C0C5B">
        <w:rPr>
          <w:rStyle w:val="FootnoteReference"/>
          <w:vertAlign w:val="baseline"/>
        </w:rPr>
        <w:footnoteRef/>
      </w:r>
      <w:r>
        <w:rPr>
          <w:rFonts w:hint="cs"/>
          <w:rtl/>
        </w:rPr>
        <w:t>-</w:t>
      </w:r>
      <w:r w:rsidRPr="002C0C5B">
        <w:rPr>
          <w:rtl/>
        </w:rPr>
        <w:t xml:space="preserve"> نگا: همان: 7/905</w:t>
      </w:r>
      <w:r>
        <w:rPr>
          <w:rFonts w:hint="cs"/>
          <w:rtl/>
        </w:rPr>
        <w:t>.</w:t>
      </w:r>
    </w:p>
  </w:footnote>
  <w:footnote w:id="72">
    <w:p w:rsidR="00625F38" w:rsidRPr="00EE7924" w:rsidRDefault="00625F38" w:rsidP="00EA1357">
      <w:pPr>
        <w:pStyle w:val="Subtitle"/>
        <w:rPr>
          <w:rtl/>
        </w:rPr>
      </w:pPr>
      <w:r w:rsidRPr="002C0C5B">
        <w:rPr>
          <w:rStyle w:val="FootnoteReference"/>
          <w:vertAlign w:val="baseline"/>
        </w:rPr>
        <w:footnoteRef/>
      </w:r>
      <w:r>
        <w:rPr>
          <w:rFonts w:hint="cs"/>
          <w:rtl/>
        </w:rPr>
        <w:t>-</w:t>
      </w:r>
      <w:r w:rsidRPr="002C0C5B">
        <w:rPr>
          <w:rtl/>
        </w:rPr>
        <w:t xml:space="preserve"> این دو کلمه از نظر معنا نزدیک به هم هستند. برخی از اشاعره به بیان تفاوت میان این دو پرداخته</w:t>
      </w:r>
      <w:r w:rsidRPr="002C0C5B">
        <w:rPr>
          <w:rtl/>
        </w:rPr>
        <w:softHyphen/>
        <w:t>اند تا به این</w:t>
      </w:r>
      <w:r w:rsidRPr="002C0C5B">
        <w:rPr>
          <w:rtl/>
        </w:rPr>
        <w:softHyphen/>
        <w:t>صورت خود را از مذهب جهم دور بدانند اما در برخی از اقوال پیشوایان آنها آمده است که تصدیق را به معرفت و شناخت تفسیر کرده</w:t>
      </w:r>
      <w:r w:rsidRPr="002C0C5B">
        <w:rPr>
          <w:rtl/>
        </w:rPr>
        <w:softHyphen/>
        <w:t xml:space="preserve">اند. چنانکه بر فرض پذیرفتن این تفاوت، با وجود اخراج اعمال قلوب از تعریف ایمان، </w:t>
      </w:r>
      <w:r w:rsidRPr="002C0C5B">
        <w:rPr>
          <w:rFonts w:hint="cs"/>
          <w:rtl/>
        </w:rPr>
        <w:t xml:space="preserve">این تفاوت قائل شدن بین معنای این دو کلمه دیگر </w:t>
      </w:r>
      <w:r w:rsidRPr="002C0C5B">
        <w:rPr>
          <w:rtl/>
        </w:rPr>
        <w:t>معنای</w:t>
      </w:r>
      <w:r w:rsidRPr="002C0C5B">
        <w:rPr>
          <w:rFonts w:hint="cs"/>
          <w:rtl/>
        </w:rPr>
        <w:t>ی نخواهد داشت</w:t>
      </w:r>
      <w:r w:rsidRPr="002C0C5B">
        <w:rPr>
          <w:rtl/>
        </w:rPr>
        <w:t xml:space="preserve"> چنانکه متاخرین آنها بر این باورند. در رد آنها در این مس</w:t>
      </w:r>
      <w:r w:rsidRPr="002C0C5B">
        <w:rPr>
          <w:rFonts w:hint="cs"/>
          <w:rtl/>
        </w:rPr>
        <w:t>ئ</w:t>
      </w:r>
      <w:r w:rsidRPr="002C0C5B">
        <w:rPr>
          <w:rtl/>
        </w:rPr>
        <w:t xml:space="preserve">له بنگر: مقالات الجهم بن صفوان وأثرها فی الفرق الاسلامیة، یاسر قاضی: 1/288، اضواء </w:t>
      </w:r>
      <w:r>
        <w:rPr>
          <w:rtl/>
        </w:rPr>
        <w:t>السلف، الریاض، چاپ اول، 1426 هـ</w:t>
      </w:r>
      <w:r>
        <w:rPr>
          <w:rFonts w:hint="cs"/>
          <w:rtl/>
        </w:rPr>
        <w:t>.</w:t>
      </w:r>
    </w:p>
  </w:footnote>
  <w:footnote w:id="73">
    <w:p w:rsidR="00625F38" w:rsidRPr="00245A83" w:rsidRDefault="00625F38" w:rsidP="00EA1357">
      <w:pPr>
        <w:pStyle w:val="Subtitle"/>
        <w:rPr>
          <w:rtl/>
        </w:rPr>
      </w:pPr>
      <w:r w:rsidRPr="00245A83">
        <w:rPr>
          <w:rStyle w:val="FootnoteReference"/>
          <w:vertAlign w:val="baseline"/>
        </w:rPr>
        <w:footnoteRef/>
      </w:r>
      <w:r>
        <w:rPr>
          <w:rFonts w:hint="cs"/>
          <w:rtl/>
        </w:rPr>
        <w:t>-</w:t>
      </w:r>
      <w:r w:rsidRPr="00245A83">
        <w:rPr>
          <w:rtl/>
        </w:rPr>
        <w:t xml:space="preserve"> نگا: المواقف: 384؛ اتحاف المرید شرح جوهرة التوحید: 92؛ شرح البیجوری علی جوهرة التوحید: 45؛ دارالکتب العلمیة، بیروت؛ شرح الصاوی علی جوهرة التوحید: 132؛ دار ابن کثیر، دمشق؛ موقف ابن تیمیه من الاشاعرة: 3/1351. </w:t>
      </w:r>
    </w:p>
  </w:footnote>
  <w:footnote w:id="74">
    <w:p w:rsidR="00625F38" w:rsidRPr="00245A83" w:rsidRDefault="00625F38" w:rsidP="00EA1357">
      <w:pPr>
        <w:pStyle w:val="Subtitle"/>
        <w:rPr>
          <w:rtl/>
        </w:rPr>
      </w:pPr>
      <w:r w:rsidRPr="00245A83">
        <w:rPr>
          <w:rStyle w:val="FootnoteReference"/>
          <w:vertAlign w:val="baseline"/>
        </w:rPr>
        <w:footnoteRef/>
      </w:r>
      <w:r>
        <w:rPr>
          <w:rFonts w:hint="cs"/>
          <w:rtl/>
        </w:rPr>
        <w:t>-</w:t>
      </w:r>
      <w:r w:rsidRPr="00245A83">
        <w:rPr>
          <w:rtl/>
        </w:rPr>
        <w:t xml:space="preserve"> شرح البیجوری علی جوهرة: 45</w:t>
      </w:r>
      <w:r>
        <w:rPr>
          <w:rFonts w:hint="cs"/>
          <w:rtl/>
        </w:rPr>
        <w:t>.</w:t>
      </w:r>
    </w:p>
  </w:footnote>
  <w:footnote w:id="75">
    <w:p w:rsidR="00625F38" w:rsidRPr="00245A83" w:rsidRDefault="00625F38" w:rsidP="00EA1357">
      <w:pPr>
        <w:pStyle w:val="Subtitle"/>
        <w:rPr>
          <w:rtl/>
        </w:rPr>
      </w:pPr>
      <w:r w:rsidRPr="00245A83">
        <w:rPr>
          <w:rStyle w:val="FootnoteReference"/>
          <w:vertAlign w:val="baseline"/>
        </w:rPr>
        <w:footnoteRef/>
      </w:r>
      <w:r>
        <w:rPr>
          <w:rFonts w:hint="cs"/>
          <w:rtl/>
        </w:rPr>
        <w:t>-</w:t>
      </w:r>
      <w:r w:rsidRPr="00245A83">
        <w:rPr>
          <w:rtl/>
        </w:rPr>
        <w:t xml:space="preserve"> شرح الصاوی علی جوهرة: 132؛ و برای نصوص بیشتر در این زمینه بنگر: مقالات الجهم: 1/270</w:t>
      </w:r>
      <w:r>
        <w:rPr>
          <w:rFonts w:hint="cs"/>
          <w:rtl/>
        </w:rPr>
        <w:t>.</w:t>
      </w:r>
    </w:p>
  </w:footnote>
  <w:footnote w:id="76">
    <w:p w:rsidR="00625F38" w:rsidRPr="00E70B3F" w:rsidRDefault="00625F38" w:rsidP="00245A83">
      <w:pPr>
        <w:pStyle w:val="Subtitle"/>
        <w:rPr>
          <w:rtl/>
        </w:rPr>
      </w:pPr>
      <w:r w:rsidRPr="00245A83">
        <w:rPr>
          <w:rStyle w:val="FootnoteReference"/>
          <w:vertAlign w:val="baseline"/>
        </w:rPr>
        <w:footnoteRef/>
      </w:r>
      <w:r w:rsidRPr="00245A83">
        <w:t xml:space="preserve"> </w:t>
      </w:r>
      <w:r w:rsidRPr="00245A83">
        <w:rPr>
          <w:rtl/>
        </w:rPr>
        <w:t xml:space="preserve">- نگا: التوحید، الماتریدی: 332، دار الجامعات المصریة، اسکندریه؛ تبصرة الادلة، نسفی: 2/809؛ شرح العقائد النسفیة، تفتازانی: 79، مکتبة الکلیات الازهریة؛ الماتریدیة، احمد الحربی: 453، دار العاصمة، الریاض، چاپ اول، 1413هـ. </w:t>
      </w:r>
    </w:p>
  </w:footnote>
  <w:footnote w:id="77">
    <w:p w:rsidR="00625F38" w:rsidRPr="00C404D5" w:rsidRDefault="00625F38" w:rsidP="00C404D5">
      <w:pPr>
        <w:pStyle w:val="Subtitle"/>
        <w:rPr>
          <w:rtl/>
        </w:rPr>
      </w:pPr>
      <w:r w:rsidRPr="00C404D5">
        <w:rPr>
          <w:rStyle w:val="FootnoteReference"/>
          <w:vertAlign w:val="baseline"/>
        </w:rPr>
        <w:footnoteRef/>
      </w:r>
      <w:r w:rsidRPr="00C404D5">
        <w:t xml:space="preserve"> </w:t>
      </w:r>
      <w:r w:rsidRPr="00C404D5">
        <w:rPr>
          <w:rtl/>
        </w:rPr>
        <w:t>- مجموع الفتاوی: 7/354</w:t>
      </w:r>
      <w:r>
        <w:rPr>
          <w:rFonts w:hint="cs"/>
          <w:rtl/>
        </w:rPr>
        <w:t>.</w:t>
      </w:r>
    </w:p>
  </w:footnote>
  <w:footnote w:id="78">
    <w:p w:rsidR="00625F38" w:rsidRPr="004007F8" w:rsidRDefault="00625F38" w:rsidP="00C404D5">
      <w:pPr>
        <w:pStyle w:val="Subtitle"/>
        <w:rPr>
          <w:rFonts w:cs="B Zar"/>
          <w:sz w:val="24"/>
          <w:szCs w:val="24"/>
          <w:rtl/>
        </w:rPr>
      </w:pPr>
      <w:r w:rsidRPr="00C404D5">
        <w:rPr>
          <w:rStyle w:val="FootnoteReference"/>
          <w:vertAlign w:val="baseline"/>
        </w:rPr>
        <w:footnoteRef/>
      </w:r>
      <w:r w:rsidRPr="00C404D5">
        <w:t xml:space="preserve"> </w:t>
      </w:r>
      <w:r w:rsidRPr="00C404D5">
        <w:rPr>
          <w:rtl/>
        </w:rPr>
        <w:t>- نگا: همان: 7/354؛ الایمان: 189؛ التمهید، باقلانی: 389؛ الارشاد، جوینی: 333؛ الماتریدیة: 485</w:t>
      </w:r>
      <w:r>
        <w:rPr>
          <w:rFonts w:hint="cs"/>
          <w:rtl/>
        </w:rPr>
        <w:t>.</w:t>
      </w:r>
    </w:p>
  </w:footnote>
  <w:footnote w:id="79">
    <w:p w:rsidR="00625F38" w:rsidRPr="00B5350F" w:rsidRDefault="00625F38" w:rsidP="00B5350F">
      <w:pPr>
        <w:pStyle w:val="Subtitle"/>
        <w:rPr>
          <w:rtl/>
        </w:rPr>
      </w:pPr>
      <w:r w:rsidRPr="00B5350F">
        <w:rPr>
          <w:rStyle w:val="FootnoteReference"/>
          <w:vertAlign w:val="baseline"/>
        </w:rPr>
        <w:footnoteRef/>
      </w:r>
      <w:r w:rsidRPr="00B5350F">
        <w:rPr>
          <w:rFonts w:hint="cs"/>
          <w:rtl/>
        </w:rPr>
        <w:t>.</w:t>
      </w:r>
      <w:r w:rsidRPr="00B5350F">
        <w:rPr>
          <w:rtl/>
        </w:rPr>
        <w:t xml:space="preserve"> نگا: التمهید، باقلانی: 346؛ الایمان: 115؛ موقف شیخ الاسلام من الاشاعرة: 3/1357 </w:t>
      </w:r>
    </w:p>
  </w:footnote>
  <w:footnote w:id="80">
    <w:p w:rsidR="00625F38" w:rsidRPr="004007F8" w:rsidRDefault="00625F38" w:rsidP="00B5350F">
      <w:pPr>
        <w:pStyle w:val="Subtitle"/>
        <w:rPr>
          <w:rFonts w:cs="B Zar"/>
          <w:sz w:val="24"/>
          <w:szCs w:val="24"/>
          <w:rtl/>
        </w:rPr>
      </w:pPr>
      <w:r w:rsidRPr="00B5350F">
        <w:rPr>
          <w:rStyle w:val="FootnoteReference"/>
          <w:vertAlign w:val="baseline"/>
        </w:rPr>
        <w:footnoteRef/>
      </w:r>
      <w:r w:rsidRPr="00B5350F">
        <w:rPr>
          <w:rFonts w:hint="cs"/>
          <w:rtl/>
        </w:rPr>
        <w:t>.</w:t>
      </w:r>
      <w:r w:rsidRPr="00B5350F">
        <w:rPr>
          <w:rtl/>
        </w:rPr>
        <w:t xml:space="preserve"> نگا: الایمان: 117؛ 281-287؛ موقف شیخ الاسلام من الاشاعرة: 3/1359-</w:t>
      </w:r>
      <w:r w:rsidRPr="006273E1">
        <w:rPr>
          <w:rtl/>
        </w:rPr>
        <w:t>1370</w:t>
      </w:r>
    </w:p>
  </w:footnote>
  <w:footnote w:id="81">
    <w:p w:rsidR="00625F38" w:rsidRPr="00BE6312" w:rsidRDefault="00625F38" w:rsidP="00BE6312">
      <w:pPr>
        <w:pStyle w:val="Subtitle"/>
        <w:rPr>
          <w:rtl/>
        </w:rPr>
      </w:pPr>
      <w:r w:rsidRPr="00BE6312">
        <w:rPr>
          <w:rStyle w:val="FootnoteReference"/>
          <w:vertAlign w:val="baseline"/>
        </w:rPr>
        <w:footnoteRef/>
      </w:r>
      <w:r w:rsidRPr="00BE6312">
        <w:t xml:space="preserve"> </w:t>
      </w:r>
      <w:r w:rsidRPr="00BE6312">
        <w:rPr>
          <w:rtl/>
        </w:rPr>
        <w:t>- صحیح بخاری، کتاب الإستئذان، باب زنی الجوارح دون الفرج، ح (6343)؛ صحیح مسلم، کتاب القذر، باب قدر علی ابن آدم حظه من الزنی، ح (2657)</w:t>
      </w:r>
      <w:r w:rsidRPr="00BE6312">
        <w:rPr>
          <w:rFonts w:hint="cs"/>
          <w:rtl/>
        </w:rPr>
        <w:t>.</w:t>
      </w:r>
    </w:p>
  </w:footnote>
  <w:footnote w:id="82">
    <w:p w:rsidR="00625F38" w:rsidRPr="009A5C34" w:rsidRDefault="00625F38" w:rsidP="00797305">
      <w:pPr>
        <w:pStyle w:val="Subtitle"/>
        <w:rPr>
          <w:rtl/>
        </w:rPr>
      </w:pPr>
      <w:r w:rsidRPr="009A5C34">
        <w:rPr>
          <w:rStyle w:val="FootnoteReference"/>
          <w:vertAlign w:val="baseline"/>
        </w:rPr>
        <w:footnoteRef/>
      </w:r>
      <w:r>
        <w:rPr>
          <w:rFonts w:hint="cs"/>
          <w:rtl/>
        </w:rPr>
        <w:t>-</w:t>
      </w:r>
      <w:r w:rsidRPr="009A5C34">
        <w:rPr>
          <w:rFonts w:hint="cs"/>
          <w:rtl/>
        </w:rPr>
        <w:t xml:space="preserve"> </w:t>
      </w:r>
      <w:r w:rsidRPr="009A5C34">
        <w:rPr>
          <w:rtl/>
        </w:rPr>
        <w:t>مجموع الفتاوی: 7/268</w:t>
      </w:r>
      <w:r w:rsidRPr="009A5C34">
        <w:rPr>
          <w:rFonts w:hint="cs"/>
          <w:rtl/>
        </w:rPr>
        <w:t>.</w:t>
      </w:r>
    </w:p>
  </w:footnote>
  <w:footnote w:id="83">
    <w:p w:rsidR="00625F38" w:rsidRPr="00BE6312" w:rsidRDefault="00625F38" w:rsidP="00797305">
      <w:pPr>
        <w:pStyle w:val="Subtitle"/>
        <w:rPr>
          <w:rtl/>
        </w:rPr>
      </w:pPr>
      <w:r w:rsidRPr="00BE6312">
        <w:rPr>
          <w:rStyle w:val="FootnoteReference"/>
          <w:vertAlign w:val="baseline"/>
        </w:rPr>
        <w:footnoteRef/>
      </w:r>
      <w:r>
        <w:rPr>
          <w:rFonts w:hint="cs"/>
          <w:rtl/>
        </w:rPr>
        <w:t>-</w:t>
      </w:r>
      <w:r w:rsidRPr="00BE6312">
        <w:rPr>
          <w:rtl/>
        </w:rPr>
        <w:t xml:space="preserve"> </w:t>
      </w:r>
      <w:r w:rsidRPr="00BE6312">
        <w:rPr>
          <w:rFonts w:hint="cs"/>
          <w:rtl/>
        </w:rPr>
        <w:t>نگاه شود به:</w:t>
      </w:r>
      <w:r w:rsidRPr="00BE6312">
        <w:rPr>
          <w:rtl/>
        </w:rPr>
        <w:t xml:space="preserve"> دیداری که روزنامه</w:t>
      </w:r>
      <w:r w:rsidRPr="00BE6312">
        <w:rPr>
          <w:rtl/>
        </w:rPr>
        <w:softHyphen/>
        <w:t>ی شرق ال</w:t>
      </w:r>
      <w:r w:rsidRPr="00BE6312">
        <w:rPr>
          <w:rFonts w:hint="cs"/>
          <w:rtl/>
        </w:rPr>
        <w:t>أ</w:t>
      </w:r>
      <w:r w:rsidRPr="00BE6312">
        <w:rPr>
          <w:rtl/>
        </w:rPr>
        <w:t>وسط با</w:t>
      </w:r>
      <w:r w:rsidRPr="00BE6312">
        <w:rPr>
          <w:rFonts w:hint="cs"/>
          <w:rtl/>
        </w:rPr>
        <w:t xml:space="preserve"> یکی از</w:t>
      </w:r>
      <w:r w:rsidRPr="00BE6312">
        <w:rPr>
          <w:rtl/>
        </w:rPr>
        <w:t xml:space="preserve"> امام</w:t>
      </w:r>
      <w:r w:rsidRPr="00BE6312">
        <w:rPr>
          <w:rFonts w:hint="cs"/>
          <w:rtl/>
        </w:rPr>
        <w:t>ان مسجد</w:t>
      </w:r>
      <w:r w:rsidRPr="00BE6312">
        <w:rPr>
          <w:rtl/>
        </w:rPr>
        <w:t xml:space="preserve"> فرا</w:t>
      </w:r>
      <w:r w:rsidRPr="00BE6312">
        <w:rPr>
          <w:rFonts w:hint="cs"/>
          <w:rtl/>
        </w:rPr>
        <w:t>نسه</w:t>
      </w:r>
      <w:r w:rsidRPr="00BE6312">
        <w:rPr>
          <w:rtl/>
        </w:rPr>
        <w:t xml:space="preserve"> ترتیب داده که در آن می</w:t>
      </w:r>
      <w:r w:rsidRPr="00BE6312">
        <w:rPr>
          <w:rtl/>
        </w:rPr>
        <w:softHyphen/>
        <w:t>گوید: «نقاب</w:t>
      </w:r>
      <w:r w:rsidRPr="00BE6312">
        <w:rPr>
          <w:rFonts w:hint="cs"/>
          <w:rtl/>
        </w:rPr>
        <w:t>،</w:t>
      </w:r>
      <w:r w:rsidRPr="00BE6312">
        <w:rPr>
          <w:rtl/>
        </w:rPr>
        <w:t xml:space="preserve"> زن مسلمان را به انزوا کشانده و چهره</w:t>
      </w:r>
      <w:r w:rsidRPr="00BE6312">
        <w:rPr>
          <w:rtl/>
        </w:rPr>
        <w:softHyphen/>
        <w:t>ی بدی از او جلوه می</w:t>
      </w:r>
      <w:r w:rsidRPr="00BE6312">
        <w:rPr>
          <w:rtl/>
        </w:rPr>
        <w:softHyphen/>
        <w:t xml:space="preserve">دهد. ما به </w:t>
      </w:r>
      <w:r w:rsidRPr="00BE6312">
        <w:rPr>
          <w:rFonts w:hint="cs"/>
          <w:rtl/>
        </w:rPr>
        <w:t>گذاشتن</w:t>
      </w:r>
      <w:r w:rsidRPr="00BE6312">
        <w:rPr>
          <w:rtl/>
        </w:rPr>
        <w:t xml:space="preserve"> ریش و کوتاه</w:t>
      </w:r>
      <w:r w:rsidRPr="00BE6312">
        <w:rPr>
          <w:rFonts w:hint="cs"/>
          <w:rtl/>
        </w:rPr>
        <w:t xml:space="preserve"> کردن</w:t>
      </w:r>
      <w:r w:rsidRPr="00BE6312">
        <w:rPr>
          <w:rtl/>
        </w:rPr>
        <w:t xml:space="preserve"> لباس </w:t>
      </w:r>
      <w:r w:rsidRPr="00BE6312">
        <w:rPr>
          <w:rFonts w:hint="cs"/>
          <w:rtl/>
        </w:rPr>
        <w:t xml:space="preserve">برای مردان </w:t>
      </w:r>
      <w:r w:rsidRPr="00BE6312">
        <w:rPr>
          <w:rtl/>
        </w:rPr>
        <w:t>مشغول شدیم و ب</w:t>
      </w:r>
      <w:r w:rsidRPr="00BE6312">
        <w:rPr>
          <w:rFonts w:hint="cs"/>
          <w:rtl/>
        </w:rPr>
        <w:t>د</w:t>
      </w:r>
      <w:r w:rsidRPr="00BE6312">
        <w:rPr>
          <w:rtl/>
        </w:rPr>
        <w:t>ین وسیله از تحصیل علم و دانش بازماندیم». شماره 11479، 19 جمادی الاولی 1431 هـ؛ و به بحث</w:t>
      </w:r>
      <w:r w:rsidRPr="00BE6312">
        <w:rPr>
          <w:rFonts w:hint="cs"/>
          <w:rtl/>
        </w:rPr>
        <w:t>ی</w:t>
      </w:r>
      <w:r w:rsidRPr="00BE6312">
        <w:rPr>
          <w:rtl/>
        </w:rPr>
        <w:t xml:space="preserve"> آزاد در سایت: </w:t>
      </w:r>
    </w:p>
    <w:p w:rsidR="00625F38" w:rsidRPr="004007F8" w:rsidRDefault="00625F38" w:rsidP="00797305">
      <w:pPr>
        <w:pStyle w:val="Subtitle"/>
        <w:jc w:val="right"/>
        <w:rPr>
          <w:rFonts w:cs="B Zar"/>
          <w:sz w:val="24"/>
          <w:szCs w:val="24"/>
        </w:rPr>
      </w:pPr>
      <w:r w:rsidRPr="00BE6312">
        <w:t>http: //www</w:t>
      </w:r>
      <w:r>
        <w:t>.</w:t>
      </w:r>
      <w:r w:rsidRPr="00BE6312">
        <w:t>aljazeratalk</w:t>
      </w:r>
      <w:r>
        <w:t>.</w:t>
      </w:r>
      <w:r w:rsidRPr="00BE6312">
        <w:t>net/forum/archive/index</w:t>
      </w:r>
      <w:r>
        <w:t>.</w:t>
      </w:r>
      <w:r w:rsidRPr="00BE6312">
        <w:t>php/t-145234</w:t>
      </w:r>
      <w:r>
        <w:t>.</w:t>
      </w:r>
      <w:r w:rsidRPr="00BE6312">
        <w:t>html</w:t>
      </w:r>
    </w:p>
  </w:footnote>
  <w:footnote w:id="84">
    <w:p w:rsidR="00625F38" w:rsidRPr="00BE6312" w:rsidRDefault="00625F38" w:rsidP="00C80433">
      <w:pPr>
        <w:pStyle w:val="Subtitle"/>
      </w:pPr>
      <w:r w:rsidRPr="00BE6312">
        <w:rPr>
          <w:rStyle w:val="FootnoteReference"/>
          <w:vertAlign w:val="baseline"/>
        </w:rPr>
        <w:footnoteRef/>
      </w:r>
      <w:r>
        <w:rPr>
          <w:rFonts w:hint="cs"/>
          <w:rtl/>
        </w:rPr>
        <w:t>-</w:t>
      </w:r>
      <w:r w:rsidRPr="00BE6312">
        <w:rPr>
          <w:rFonts w:hint="cs"/>
          <w:rtl/>
        </w:rPr>
        <w:t xml:space="preserve"> بخشی از مقاله‌ای با عنوان: لباس یا عبایت از تو مهمتر است. ممدوح المیهنی – روزنامه ریاض – شماره 14899 و نگاه شود به مقاله: درد دلهای جوانان از بدریه بشر روزنامه شرق الاوسط</w:t>
      </w:r>
      <w:r>
        <w:rPr>
          <w:rFonts w:hint="cs"/>
          <w:rtl/>
        </w:rPr>
        <w:t xml:space="preserve"> </w:t>
      </w:r>
      <w:r w:rsidRPr="00BE6312">
        <w:rPr>
          <w:rFonts w:hint="cs"/>
          <w:rtl/>
        </w:rPr>
        <w:t>- شماره 9821.</w:t>
      </w:r>
    </w:p>
  </w:footnote>
  <w:footnote w:id="85">
    <w:p w:rsidR="00625F38" w:rsidRPr="00BE6312" w:rsidRDefault="00625F38" w:rsidP="00C80433">
      <w:pPr>
        <w:pStyle w:val="Subtitle"/>
      </w:pPr>
      <w:r w:rsidRPr="00BE6312">
        <w:rPr>
          <w:rStyle w:val="FootnoteReference"/>
          <w:vertAlign w:val="baseline"/>
        </w:rPr>
        <w:footnoteRef/>
      </w:r>
      <w:r>
        <w:rPr>
          <w:rFonts w:hint="cs"/>
          <w:rtl/>
        </w:rPr>
        <w:t>-</w:t>
      </w:r>
      <w:r w:rsidRPr="00BE6312">
        <w:rPr>
          <w:rFonts w:hint="cs"/>
          <w:rtl/>
        </w:rPr>
        <w:t xml:space="preserve"> </w:t>
      </w:r>
      <w:r w:rsidRPr="00BE6312">
        <w:rPr>
          <w:rtl/>
        </w:rPr>
        <w:t>به مثال</w:t>
      </w:r>
      <w:r w:rsidRPr="00BE6312">
        <w:rPr>
          <w:rtl/>
        </w:rPr>
        <w:softHyphen/>
        <w:t xml:space="preserve">هایی در این زمینه و رد مفصل آنها </w:t>
      </w:r>
      <w:r w:rsidRPr="00BE6312">
        <w:rPr>
          <w:rFonts w:hint="cs"/>
          <w:rtl/>
        </w:rPr>
        <w:t>نگاه کن به</w:t>
      </w:r>
      <w:r w:rsidRPr="00BE6312">
        <w:rPr>
          <w:rtl/>
        </w:rPr>
        <w:t>: الموقف المعاصر من المنهج السلفی فی البلاد العربیة، د. مفرح القوسی: 402، 439؛ دار ا</w:t>
      </w:r>
      <w:r>
        <w:rPr>
          <w:rtl/>
        </w:rPr>
        <w:t>لفضیلة، الریاض، چاپ اول، 1423هـ</w:t>
      </w:r>
      <w:r>
        <w:rPr>
          <w:rFonts w:hint="cs"/>
          <w:rtl/>
        </w:rPr>
        <w:t>.</w:t>
      </w:r>
    </w:p>
  </w:footnote>
  <w:footnote w:id="86">
    <w:p w:rsidR="00625F38" w:rsidRPr="00BE6312" w:rsidRDefault="00625F38" w:rsidP="00C80433">
      <w:pPr>
        <w:pStyle w:val="Subtitle"/>
        <w:rPr>
          <w:rtl/>
        </w:rPr>
      </w:pPr>
      <w:r w:rsidRPr="00BE6312">
        <w:rPr>
          <w:rStyle w:val="FootnoteReference"/>
          <w:vertAlign w:val="baseline"/>
        </w:rPr>
        <w:footnoteRef/>
      </w:r>
      <w:r>
        <w:rPr>
          <w:rFonts w:hint="cs"/>
          <w:rtl/>
        </w:rPr>
        <w:t>-</w:t>
      </w:r>
      <w:r w:rsidRPr="00BE6312">
        <w:rPr>
          <w:rtl/>
        </w:rPr>
        <w:t xml:space="preserve"> این تقسیم</w:t>
      </w:r>
      <w:r w:rsidRPr="00BE6312">
        <w:rPr>
          <w:rFonts w:hint="cs"/>
          <w:rtl/>
        </w:rPr>
        <w:t>‌بندی</w:t>
      </w:r>
      <w:r w:rsidRPr="00BE6312">
        <w:rPr>
          <w:rtl/>
        </w:rPr>
        <w:t xml:space="preserve"> با وجود باطل بودن</w:t>
      </w:r>
      <w:r w:rsidRPr="00BE6312">
        <w:rPr>
          <w:rFonts w:hint="cs"/>
          <w:rtl/>
        </w:rPr>
        <w:t xml:space="preserve"> و</w:t>
      </w:r>
      <w:r w:rsidRPr="00BE6312">
        <w:rPr>
          <w:rtl/>
        </w:rPr>
        <w:t xml:space="preserve"> </w:t>
      </w:r>
      <w:r w:rsidRPr="00BE6312">
        <w:rPr>
          <w:rFonts w:hint="cs"/>
          <w:rtl/>
        </w:rPr>
        <w:t>مقصود</w:t>
      </w:r>
      <w:r w:rsidRPr="00BE6312">
        <w:rPr>
          <w:rtl/>
        </w:rPr>
        <w:t xml:space="preserve"> </w:t>
      </w:r>
      <w:r w:rsidRPr="00BE6312">
        <w:rPr>
          <w:rFonts w:hint="cs"/>
          <w:rtl/>
        </w:rPr>
        <w:t>پلیدی</w:t>
      </w:r>
      <w:r w:rsidRPr="00BE6312">
        <w:rPr>
          <w:rtl/>
        </w:rPr>
        <w:t xml:space="preserve"> که در ورای آن است، از حد و حدود و چارچوب مشخصی برخوردار ن</w:t>
      </w:r>
      <w:r w:rsidRPr="00BE6312">
        <w:rPr>
          <w:rFonts w:hint="cs"/>
          <w:rtl/>
        </w:rPr>
        <w:t>بوده و ضابطه‌مند نیست</w:t>
      </w:r>
      <w:r w:rsidRPr="00BE6312">
        <w:rPr>
          <w:rtl/>
        </w:rPr>
        <w:t xml:space="preserve"> بلکه افسار صاحبش را گرفته و او را به </w:t>
      </w:r>
      <w:r w:rsidRPr="00BE6312">
        <w:rPr>
          <w:rFonts w:hint="cs"/>
          <w:rtl/>
        </w:rPr>
        <w:t>سمت بی‌قید وبندی تام از</w:t>
      </w:r>
      <w:r w:rsidRPr="00BE6312">
        <w:rPr>
          <w:rtl/>
        </w:rPr>
        <w:t xml:space="preserve"> شریعت می</w:t>
      </w:r>
      <w:r w:rsidRPr="00BE6312">
        <w:rPr>
          <w:rtl/>
        </w:rPr>
        <w:softHyphen/>
        <w:t>کشاند به این حجت که قلبا م</w:t>
      </w:r>
      <w:r w:rsidRPr="00BE6312">
        <w:rPr>
          <w:rFonts w:hint="cs"/>
          <w:rtl/>
        </w:rPr>
        <w:t>ؤ</w:t>
      </w:r>
      <w:r w:rsidRPr="00BE6312">
        <w:rPr>
          <w:rtl/>
        </w:rPr>
        <w:t xml:space="preserve">من است. </w:t>
      </w:r>
    </w:p>
  </w:footnote>
  <w:footnote w:id="87">
    <w:p w:rsidR="00625F38" w:rsidRPr="004007F8" w:rsidRDefault="00625F38" w:rsidP="00C80433">
      <w:pPr>
        <w:pStyle w:val="Subtitle"/>
        <w:rPr>
          <w:rFonts w:asciiTheme="majorBidi" w:hAnsiTheme="majorBidi" w:cs="B Zar"/>
          <w:sz w:val="24"/>
          <w:szCs w:val="24"/>
          <w:rtl/>
        </w:rPr>
      </w:pPr>
      <w:r w:rsidRPr="00BE6312">
        <w:rPr>
          <w:rStyle w:val="FootnoteReference"/>
          <w:vertAlign w:val="baseline"/>
        </w:rPr>
        <w:footnoteRef/>
      </w:r>
      <w:r>
        <w:rPr>
          <w:rFonts w:hint="cs"/>
          <w:rtl/>
        </w:rPr>
        <w:t>-</w:t>
      </w:r>
      <w:r w:rsidRPr="00BE6312">
        <w:rPr>
          <w:rtl/>
        </w:rPr>
        <w:t xml:space="preserve"> نگا: همان: 439؛ العقلانیة هدایة أم غوایة، عبدالسلام البسیونی: 85؛ دار الوفاء، منصوره، چاپ اول، 1412 هـ</w:t>
      </w:r>
      <w:r>
        <w:rPr>
          <w:rFonts w:hint="cs"/>
          <w:rtl/>
        </w:rPr>
        <w:t>.</w:t>
      </w:r>
    </w:p>
  </w:footnote>
  <w:footnote w:id="88">
    <w:p w:rsidR="00625F38" w:rsidRPr="0041117C" w:rsidRDefault="00625F38" w:rsidP="00C80433">
      <w:pPr>
        <w:pStyle w:val="Subtitle"/>
        <w:rPr>
          <w:rtl/>
        </w:rPr>
      </w:pPr>
      <w:r w:rsidRPr="0041117C">
        <w:rPr>
          <w:rStyle w:val="FootnoteReference"/>
          <w:vertAlign w:val="baseline"/>
        </w:rPr>
        <w:footnoteRef/>
      </w:r>
      <w:r>
        <w:rPr>
          <w:rFonts w:hint="cs"/>
          <w:rtl/>
        </w:rPr>
        <w:t>-</w:t>
      </w:r>
      <w:r w:rsidRPr="0041117C">
        <w:rPr>
          <w:rtl/>
        </w:rPr>
        <w:t xml:space="preserve"> مجموع الفتاوی: 7/363</w:t>
      </w:r>
      <w:r w:rsidRPr="0041117C">
        <w:rPr>
          <w:rFonts w:hint="cs"/>
          <w:rtl/>
        </w:rPr>
        <w:t>.</w:t>
      </w:r>
    </w:p>
  </w:footnote>
  <w:footnote w:id="89">
    <w:p w:rsidR="00625F38" w:rsidRPr="0061618F" w:rsidRDefault="00625F38" w:rsidP="00C80433">
      <w:pPr>
        <w:pStyle w:val="Subtitle"/>
        <w:rPr>
          <w:rtl/>
        </w:rPr>
      </w:pPr>
      <w:r w:rsidRPr="0041117C">
        <w:rPr>
          <w:rStyle w:val="FootnoteReference"/>
          <w:vertAlign w:val="baseline"/>
        </w:rPr>
        <w:footnoteRef/>
      </w:r>
      <w:r>
        <w:rPr>
          <w:rFonts w:hint="cs"/>
          <w:rtl/>
        </w:rPr>
        <w:t>-</w:t>
      </w:r>
      <w:r w:rsidRPr="0041117C">
        <w:rPr>
          <w:rFonts w:hint="cs"/>
          <w:rtl/>
        </w:rPr>
        <w:t xml:space="preserve"> </w:t>
      </w:r>
      <w:r w:rsidRPr="0041117C">
        <w:rPr>
          <w:rtl/>
        </w:rPr>
        <w:t>صحیح بخاری: 52</w:t>
      </w:r>
      <w:r>
        <w:rPr>
          <w:rFonts w:hint="cs"/>
          <w:rtl/>
        </w:rPr>
        <w:t>.</w:t>
      </w:r>
    </w:p>
  </w:footnote>
  <w:footnote w:id="90">
    <w:p w:rsidR="00625F38" w:rsidRPr="00234922" w:rsidRDefault="00625F38" w:rsidP="00C80433">
      <w:pPr>
        <w:pStyle w:val="Subtitle"/>
        <w:rPr>
          <w:rtl/>
        </w:rPr>
      </w:pPr>
      <w:r w:rsidRPr="00234922">
        <w:rPr>
          <w:rStyle w:val="FootnoteReference"/>
          <w:vertAlign w:val="baseline"/>
        </w:rPr>
        <w:footnoteRef/>
      </w:r>
      <w:r>
        <w:rPr>
          <w:rFonts w:hint="cs"/>
          <w:rtl/>
        </w:rPr>
        <w:t>-</w:t>
      </w:r>
      <w:r w:rsidRPr="00234922">
        <w:rPr>
          <w:rtl/>
        </w:rPr>
        <w:t xml:space="preserve"> به روایت لالکائی در شرح أصول إعتقاد أهل السنة: 4/839</w:t>
      </w:r>
      <w:r>
        <w:rPr>
          <w:rFonts w:hint="cs"/>
          <w:rtl/>
        </w:rPr>
        <w:t>.</w:t>
      </w:r>
    </w:p>
  </w:footnote>
  <w:footnote w:id="91">
    <w:p w:rsidR="00625F38" w:rsidRPr="004007F8" w:rsidRDefault="00625F38" w:rsidP="00C80433">
      <w:pPr>
        <w:pStyle w:val="Subtitle"/>
        <w:rPr>
          <w:rFonts w:cs="B Zar"/>
          <w:sz w:val="24"/>
          <w:szCs w:val="24"/>
          <w:rtl/>
        </w:rPr>
      </w:pPr>
      <w:r w:rsidRPr="00234922">
        <w:rPr>
          <w:rStyle w:val="FootnoteReference"/>
          <w:vertAlign w:val="baseline"/>
        </w:rPr>
        <w:footnoteRef/>
      </w:r>
      <w:r>
        <w:rPr>
          <w:rFonts w:hint="cs"/>
          <w:rtl/>
        </w:rPr>
        <w:t>-</w:t>
      </w:r>
      <w:r w:rsidRPr="00234922">
        <w:rPr>
          <w:rtl/>
        </w:rPr>
        <w:t xml:space="preserve"> مجموع الفتاوی: 7/294</w:t>
      </w:r>
      <w:r w:rsidRPr="00234922">
        <w:rPr>
          <w:rFonts w:hint="cs"/>
          <w:rtl/>
        </w:rPr>
        <w:t>.</w:t>
      </w:r>
    </w:p>
  </w:footnote>
  <w:footnote w:id="92">
    <w:p w:rsidR="00625F38" w:rsidRPr="00EE220E" w:rsidRDefault="00625F38" w:rsidP="00C80433">
      <w:pPr>
        <w:pStyle w:val="Subtitle"/>
        <w:rPr>
          <w:rtl/>
        </w:rPr>
      </w:pPr>
      <w:r w:rsidRPr="00EE220E">
        <w:rPr>
          <w:rStyle w:val="FootnoteReference"/>
          <w:vertAlign w:val="baseline"/>
        </w:rPr>
        <w:footnoteRef/>
      </w:r>
      <w:r>
        <w:rPr>
          <w:rFonts w:hint="cs"/>
          <w:rtl/>
        </w:rPr>
        <w:t>-</w:t>
      </w:r>
      <w:r w:rsidRPr="00EE220E">
        <w:rPr>
          <w:rFonts w:hint="cs"/>
          <w:rtl/>
        </w:rPr>
        <w:t xml:space="preserve"> </w:t>
      </w:r>
      <w:r w:rsidRPr="00EE220E">
        <w:rPr>
          <w:rtl/>
        </w:rPr>
        <w:t>به روایت ابن بط</w:t>
      </w:r>
      <w:r w:rsidRPr="00EE220E">
        <w:rPr>
          <w:rFonts w:hint="cs"/>
          <w:rtl/>
        </w:rPr>
        <w:t>ه</w:t>
      </w:r>
      <w:r w:rsidRPr="00EE220E">
        <w:rPr>
          <w:rtl/>
        </w:rPr>
        <w:t xml:space="preserve"> در الإبانة الکبری: 2/807</w:t>
      </w:r>
      <w:r w:rsidRPr="00EE220E">
        <w:rPr>
          <w:rFonts w:hint="cs"/>
          <w:rtl/>
        </w:rPr>
        <w:t>.</w:t>
      </w:r>
    </w:p>
  </w:footnote>
  <w:footnote w:id="93">
    <w:p w:rsidR="00625F38" w:rsidRPr="00BE6312" w:rsidRDefault="00625F38" w:rsidP="00C80433">
      <w:pPr>
        <w:pStyle w:val="Subtitle"/>
        <w:rPr>
          <w:rtl/>
        </w:rPr>
      </w:pPr>
      <w:r w:rsidRPr="00BE6312">
        <w:rPr>
          <w:rStyle w:val="FootnoteReference"/>
          <w:vertAlign w:val="baseline"/>
        </w:rPr>
        <w:footnoteRef/>
      </w:r>
      <w:r>
        <w:rPr>
          <w:rFonts w:hint="cs"/>
          <w:rtl/>
        </w:rPr>
        <w:t>-</w:t>
      </w:r>
      <w:r w:rsidRPr="00BE6312">
        <w:rPr>
          <w:rtl/>
        </w:rPr>
        <w:t xml:space="preserve"> مجموع الفتاوی: 7/541</w:t>
      </w:r>
      <w:r w:rsidRPr="00BE6312">
        <w:rPr>
          <w:rFonts w:hint="cs"/>
          <w:rtl/>
        </w:rPr>
        <w:t>.</w:t>
      </w:r>
    </w:p>
  </w:footnote>
  <w:footnote w:id="94">
    <w:p w:rsidR="00625F38" w:rsidRPr="004007F8" w:rsidRDefault="00625F38" w:rsidP="00C80433">
      <w:pPr>
        <w:pStyle w:val="Subtitle"/>
        <w:rPr>
          <w:rFonts w:cs="B Zar"/>
          <w:sz w:val="24"/>
          <w:szCs w:val="24"/>
          <w:rtl/>
        </w:rPr>
      </w:pPr>
      <w:r w:rsidRPr="00BE6312">
        <w:rPr>
          <w:rStyle w:val="FootnoteReference"/>
          <w:vertAlign w:val="baseline"/>
        </w:rPr>
        <w:footnoteRef/>
      </w:r>
      <w:r>
        <w:rPr>
          <w:rFonts w:hint="cs"/>
          <w:rtl/>
        </w:rPr>
        <w:t>-</w:t>
      </w:r>
      <w:r w:rsidRPr="00BE6312">
        <w:rPr>
          <w:rtl/>
        </w:rPr>
        <w:t xml:space="preserve"> اقتضاء الصراط المستقیم، ابن تیمیه: 11</w:t>
      </w:r>
      <w:r w:rsidRPr="00BE6312">
        <w:rPr>
          <w:rFonts w:hint="cs"/>
          <w:rtl/>
        </w:rPr>
        <w:t>.</w:t>
      </w:r>
    </w:p>
  </w:footnote>
  <w:footnote w:id="95">
    <w:p w:rsidR="00625F38" w:rsidRPr="00EE220E" w:rsidRDefault="00625F38" w:rsidP="00EE220E">
      <w:pPr>
        <w:pStyle w:val="Subtitle"/>
      </w:pPr>
      <w:r w:rsidRPr="00EE220E">
        <w:rPr>
          <w:rStyle w:val="FootnoteReference"/>
          <w:vertAlign w:val="baseline"/>
        </w:rPr>
        <w:footnoteRef/>
      </w:r>
      <w:r w:rsidRPr="00EE220E">
        <w:t xml:space="preserve"> </w:t>
      </w:r>
      <w:r w:rsidRPr="00EE220E">
        <w:rPr>
          <w:rtl/>
        </w:rPr>
        <w:t>- نگا: ال</w:t>
      </w:r>
      <w:r w:rsidRPr="00EE220E">
        <w:rPr>
          <w:rFonts w:hint="cs"/>
          <w:rtl/>
        </w:rPr>
        <w:t>إ</w:t>
      </w:r>
      <w:r w:rsidRPr="00EE220E">
        <w:rPr>
          <w:rtl/>
        </w:rPr>
        <w:t>یمان: 377</w:t>
      </w:r>
      <w:r w:rsidRPr="00EE220E">
        <w:rPr>
          <w:rFonts w:hint="cs"/>
          <w:rtl/>
        </w:rPr>
        <w:t>.</w:t>
      </w:r>
    </w:p>
  </w:footnote>
  <w:footnote w:id="96">
    <w:p w:rsidR="00625F38" w:rsidRPr="00EE220E" w:rsidRDefault="00625F38" w:rsidP="00C80433">
      <w:pPr>
        <w:pStyle w:val="Subtitle"/>
        <w:rPr>
          <w:rtl/>
        </w:rPr>
      </w:pPr>
      <w:r w:rsidRPr="00EE220E">
        <w:rPr>
          <w:rStyle w:val="FootnoteReference"/>
          <w:vertAlign w:val="baseline"/>
        </w:rPr>
        <w:footnoteRef/>
      </w:r>
      <w:r>
        <w:rPr>
          <w:rFonts w:hint="cs"/>
          <w:rtl/>
        </w:rPr>
        <w:t>-</w:t>
      </w:r>
      <w:r w:rsidRPr="00EE220E">
        <w:rPr>
          <w:rtl/>
        </w:rPr>
        <w:t xml:space="preserve"> برای </w:t>
      </w:r>
      <w:r w:rsidRPr="00EE220E">
        <w:rPr>
          <w:rFonts w:hint="cs"/>
          <w:rtl/>
        </w:rPr>
        <w:t>توضیح بیشتر در ارتباط</w:t>
      </w:r>
      <w:r w:rsidRPr="00EE220E">
        <w:rPr>
          <w:rtl/>
        </w:rPr>
        <w:t xml:space="preserve"> بین ارجاء و</w:t>
      </w:r>
      <w:r w:rsidRPr="00EE220E">
        <w:rPr>
          <w:rFonts w:hint="cs"/>
          <w:rtl/>
        </w:rPr>
        <w:t xml:space="preserve"> </w:t>
      </w:r>
      <w:r w:rsidRPr="00EE220E">
        <w:rPr>
          <w:rtl/>
        </w:rPr>
        <w:t xml:space="preserve">آشفتگی در مفهوم توحید بنگر به: حقیقة التوحید بین أهل السنة و المتکلمین، د. عبدالرحیم السلمی: ص 449 به بعد، دار المعلمة، ریاض، چاپ اول، 1421هـ. </w:t>
      </w:r>
    </w:p>
  </w:footnote>
  <w:footnote w:id="97">
    <w:p w:rsidR="00625F38" w:rsidRPr="00C70878" w:rsidRDefault="00625F38" w:rsidP="00C80433">
      <w:pPr>
        <w:pStyle w:val="Subtitle"/>
        <w:rPr>
          <w:rtl/>
        </w:rPr>
      </w:pPr>
      <w:r w:rsidRPr="00EE220E">
        <w:rPr>
          <w:rStyle w:val="FootnoteReference"/>
          <w:vertAlign w:val="baseline"/>
        </w:rPr>
        <w:footnoteRef/>
      </w:r>
      <w:r>
        <w:rPr>
          <w:rFonts w:hint="cs"/>
          <w:rtl/>
        </w:rPr>
        <w:t>-</w:t>
      </w:r>
      <w:r w:rsidRPr="00EE220E">
        <w:rPr>
          <w:rtl/>
        </w:rPr>
        <w:t xml:space="preserve"> صحیح امام بخاری، أبواب المساجد، باب المساجد في البیوت، ح (415) و نیز صحیح امام مسلم نیشابوری در کتاب الإیمان، باب: الدلیل علی أنّ من مات علی التوحید دخل الجنة، ح (35).</w:t>
      </w:r>
      <w:r w:rsidRPr="00C70878">
        <w:rPr>
          <w:rtl/>
        </w:rPr>
        <w:t xml:space="preserve"> </w:t>
      </w:r>
    </w:p>
  </w:footnote>
  <w:footnote w:id="98">
    <w:p w:rsidR="00625F38" w:rsidRPr="00F97C0E" w:rsidRDefault="00625F38" w:rsidP="004D06AA">
      <w:pPr>
        <w:pStyle w:val="Subtitle"/>
        <w:rPr>
          <w:rtl/>
        </w:rPr>
      </w:pPr>
      <w:r w:rsidRPr="00F97C0E">
        <w:rPr>
          <w:rStyle w:val="FootnoteReference"/>
          <w:vertAlign w:val="baseline"/>
        </w:rPr>
        <w:footnoteRef/>
      </w:r>
      <w:r>
        <w:rPr>
          <w:rFonts w:hint="cs"/>
          <w:rtl/>
        </w:rPr>
        <w:t>-</w:t>
      </w:r>
      <w:r w:rsidRPr="00F97C0E">
        <w:rPr>
          <w:rtl/>
        </w:rPr>
        <w:t xml:space="preserve"> صحیح امام مسلم نیشابوری در کتاب الإیمان، باب: الدلیل علی أنّ من مات علی التوحید دخل الجنة قطعا. </w:t>
      </w:r>
    </w:p>
  </w:footnote>
  <w:footnote w:id="99">
    <w:p w:rsidR="00625F38" w:rsidRPr="00B23B89" w:rsidRDefault="00625F38" w:rsidP="004D06AA">
      <w:pPr>
        <w:pStyle w:val="Subtitle"/>
        <w:rPr>
          <w:rtl/>
        </w:rPr>
      </w:pPr>
      <w:r w:rsidRPr="00F97C0E">
        <w:rPr>
          <w:rStyle w:val="FootnoteReference"/>
          <w:vertAlign w:val="baseline"/>
        </w:rPr>
        <w:footnoteRef/>
      </w:r>
      <w:r>
        <w:rPr>
          <w:rFonts w:hint="cs"/>
          <w:rtl/>
        </w:rPr>
        <w:t>-</w:t>
      </w:r>
      <w:r w:rsidRPr="00F97C0E">
        <w:rPr>
          <w:rtl/>
        </w:rPr>
        <w:t xml:space="preserve"> صحیح امام بخاری، کتاب العلم، باب الحرص علی الحدیث، ح (99). </w:t>
      </w:r>
    </w:p>
  </w:footnote>
  <w:footnote w:id="100">
    <w:p w:rsidR="00625F38" w:rsidRPr="00397858" w:rsidRDefault="00625F38" w:rsidP="004D06AA">
      <w:pPr>
        <w:pStyle w:val="Subtitle"/>
        <w:rPr>
          <w:rtl/>
        </w:rPr>
      </w:pPr>
      <w:r w:rsidRPr="00397858">
        <w:rPr>
          <w:rStyle w:val="FootnoteReference"/>
          <w:vertAlign w:val="baseline"/>
        </w:rPr>
        <w:footnoteRef/>
      </w:r>
      <w:r>
        <w:rPr>
          <w:rFonts w:hint="cs"/>
          <w:rtl/>
        </w:rPr>
        <w:t>-</w:t>
      </w:r>
      <w:r w:rsidRPr="00397858">
        <w:rPr>
          <w:rtl/>
        </w:rPr>
        <w:t xml:space="preserve"> صحیح امام بخاری، کتاب الأدب، باب فضل صلة الرحم، ح (5637)، و نیز صحیح امام مسلم، کتاب الإیمان، باب بیان الإیمان الذي یدخل به الجنة، ح (13). </w:t>
      </w:r>
    </w:p>
  </w:footnote>
  <w:footnote w:id="101">
    <w:p w:rsidR="00625F38" w:rsidRPr="00397858" w:rsidRDefault="00625F38" w:rsidP="004D06AA">
      <w:pPr>
        <w:pStyle w:val="Subtitle"/>
        <w:rPr>
          <w:rtl/>
        </w:rPr>
      </w:pPr>
      <w:r w:rsidRPr="00397858">
        <w:footnoteRef/>
      </w:r>
      <w:r>
        <w:rPr>
          <w:rFonts w:hint="cs"/>
          <w:rtl/>
        </w:rPr>
        <w:t>-</w:t>
      </w:r>
      <w:r w:rsidRPr="00397858">
        <w:rPr>
          <w:rtl/>
        </w:rPr>
        <w:t xml:space="preserve"> صحیح امام مسلم، کتاب الإیمان، باب قول النبی</w:t>
      </w:r>
      <w:r w:rsidRPr="004D06AA">
        <w:rPr>
          <w:color w:val="0070C0"/>
        </w:rPr>
        <w:sym w:font="AGA Arabesque" w:char="F072"/>
      </w:r>
      <w:r w:rsidRPr="00397858">
        <w:rPr>
          <w:rtl/>
        </w:rPr>
        <w:t xml:space="preserve">: «بُنی الإسلام علی خمس»، ح (121). </w:t>
      </w:r>
    </w:p>
  </w:footnote>
  <w:footnote w:id="102">
    <w:p w:rsidR="00625F38" w:rsidRPr="00F04FAA" w:rsidRDefault="00625F38" w:rsidP="00EA75CF">
      <w:pPr>
        <w:pStyle w:val="Subtitle"/>
        <w:rPr>
          <w:rtl/>
        </w:rPr>
      </w:pPr>
      <w:r w:rsidRPr="00F04FAA">
        <w:footnoteRef/>
      </w:r>
      <w:r>
        <w:rPr>
          <w:rFonts w:hint="cs"/>
          <w:rtl/>
        </w:rPr>
        <w:t>-</w:t>
      </w:r>
      <w:r w:rsidRPr="00F04FAA">
        <w:rPr>
          <w:rtl/>
        </w:rPr>
        <w:t xml:space="preserve"> کلمة الإخلاص و تحقیق معناها، ابن رجب</w:t>
      </w:r>
      <w:r w:rsidRPr="00EA75CF">
        <w:rPr>
          <w:color w:val="0070C0"/>
        </w:rPr>
        <w:sym w:font="Abo-thar" w:char="F065"/>
      </w:r>
      <w:r w:rsidRPr="00F04FAA">
        <w:rPr>
          <w:rtl/>
        </w:rPr>
        <w:t xml:space="preserve">، 14، المکتب الإسلامي، بیروت، چاپ چهارم، 1397هـ. </w:t>
      </w:r>
    </w:p>
  </w:footnote>
  <w:footnote w:id="103">
    <w:p w:rsidR="00625F38" w:rsidRDefault="00625F38" w:rsidP="00EA75CF">
      <w:pPr>
        <w:pStyle w:val="Subtitle"/>
      </w:pPr>
      <w:r w:rsidRPr="00F04FAA">
        <w:rPr>
          <w:rStyle w:val="FootnoteReference"/>
          <w:vertAlign w:val="baseline"/>
        </w:rPr>
        <w:footnoteRef/>
      </w:r>
      <w:r>
        <w:rPr>
          <w:rFonts w:hint="cs"/>
          <w:rtl/>
        </w:rPr>
        <w:t>-</w:t>
      </w:r>
      <w:r w:rsidRPr="00F04FAA">
        <w:rPr>
          <w:rFonts w:hint="cs"/>
          <w:rtl/>
        </w:rPr>
        <w:t xml:space="preserve"> </w:t>
      </w:r>
      <w:r w:rsidRPr="00F04FAA">
        <w:rPr>
          <w:rtl/>
        </w:rPr>
        <w:t xml:space="preserve">کلمة الإخلاص </w:t>
      </w:r>
      <w:r w:rsidRPr="00F04FAA">
        <w:rPr>
          <w:rFonts w:hint="cs"/>
          <w:rtl/>
        </w:rPr>
        <w:t>و</w:t>
      </w:r>
      <w:r w:rsidRPr="00F04FAA">
        <w:rPr>
          <w:rtl/>
        </w:rPr>
        <w:t xml:space="preserve"> </w:t>
      </w:r>
      <w:r w:rsidRPr="00F04FAA">
        <w:rPr>
          <w:rFonts w:hint="cs"/>
          <w:rtl/>
        </w:rPr>
        <w:t>تحقیق</w:t>
      </w:r>
      <w:r w:rsidRPr="00F04FAA">
        <w:rPr>
          <w:rtl/>
        </w:rPr>
        <w:t xml:space="preserve"> </w:t>
      </w:r>
      <w:r w:rsidRPr="00F04FAA">
        <w:rPr>
          <w:rFonts w:hint="cs"/>
          <w:rtl/>
        </w:rPr>
        <w:t>معناها،</w:t>
      </w:r>
      <w:r w:rsidRPr="00F04FAA">
        <w:rPr>
          <w:rtl/>
        </w:rPr>
        <w:t xml:space="preserve"> </w:t>
      </w:r>
      <w:r w:rsidRPr="00F04FAA">
        <w:rPr>
          <w:rFonts w:hint="cs"/>
          <w:rtl/>
        </w:rPr>
        <w:t>ابن</w:t>
      </w:r>
      <w:r w:rsidRPr="00F04FAA">
        <w:rPr>
          <w:rtl/>
        </w:rPr>
        <w:t xml:space="preserve"> </w:t>
      </w:r>
      <w:r w:rsidRPr="00F04FAA">
        <w:rPr>
          <w:rFonts w:hint="cs"/>
          <w:rtl/>
        </w:rPr>
        <w:t>رجب،</w:t>
      </w:r>
      <w:r w:rsidRPr="00F04FAA">
        <w:rPr>
          <w:rtl/>
        </w:rPr>
        <w:t xml:space="preserve"> </w:t>
      </w:r>
      <w:r w:rsidRPr="00F04FAA">
        <w:t>14</w:t>
      </w:r>
      <w:r w:rsidRPr="00F04FAA">
        <w:rPr>
          <w:rFonts w:hint="cs"/>
          <w:rtl/>
        </w:rPr>
        <w:t>،</w:t>
      </w:r>
      <w:r w:rsidRPr="00F04FAA">
        <w:rPr>
          <w:rtl/>
        </w:rPr>
        <w:t xml:space="preserve"> </w:t>
      </w:r>
      <w:r w:rsidRPr="00F04FAA">
        <w:rPr>
          <w:rFonts w:hint="cs"/>
          <w:rtl/>
        </w:rPr>
        <w:t>المکتب</w:t>
      </w:r>
      <w:r w:rsidRPr="00F04FAA">
        <w:rPr>
          <w:rtl/>
        </w:rPr>
        <w:t xml:space="preserve"> </w:t>
      </w:r>
      <w:r w:rsidRPr="00F04FAA">
        <w:rPr>
          <w:rFonts w:hint="cs"/>
          <w:rtl/>
        </w:rPr>
        <w:t>الإسلامي،</w:t>
      </w:r>
      <w:r w:rsidRPr="00F04FAA">
        <w:rPr>
          <w:rtl/>
        </w:rPr>
        <w:t xml:space="preserve"> </w:t>
      </w:r>
      <w:r w:rsidRPr="00F04FAA">
        <w:rPr>
          <w:rFonts w:hint="cs"/>
          <w:rtl/>
        </w:rPr>
        <w:t>بیروت،</w:t>
      </w:r>
      <w:r w:rsidRPr="00F04FAA">
        <w:rPr>
          <w:rtl/>
        </w:rPr>
        <w:t xml:space="preserve"> </w:t>
      </w:r>
      <w:r w:rsidRPr="00F04FAA">
        <w:rPr>
          <w:rFonts w:hint="cs"/>
          <w:rtl/>
        </w:rPr>
        <w:t>چاپ</w:t>
      </w:r>
      <w:r w:rsidRPr="00F04FAA">
        <w:rPr>
          <w:rtl/>
        </w:rPr>
        <w:t xml:space="preserve"> </w:t>
      </w:r>
      <w:r w:rsidRPr="00F04FAA">
        <w:rPr>
          <w:rFonts w:hint="cs"/>
          <w:rtl/>
        </w:rPr>
        <w:t>چهارم،</w:t>
      </w:r>
      <w:r w:rsidRPr="00F04FAA">
        <w:rPr>
          <w:rtl/>
        </w:rPr>
        <w:t xml:space="preserve"> 1397</w:t>
      </w:r>
      <w:r w:rsidRPr="00F04FAA">
        <w:rPr>
          <w:rFonts w:hint="cs"/>
          <w:rtl/>
        </w:rPr>
        <w:t>هـ</w:t>
      </w:r>
      <w:r w:rsidRPr="00F04FAA">
        <w:rPr>
          <w:rtl/>
        </w:rPr>
        <w:t>.</w:t>
      </w:r>
    </w:p>
  </w:footnote>
  <w:footnote w:id="104">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منبع سابق، ص 15. </w:t>
      </w:r>
    </w:p>
  </w:footnote>
  <w:footnote w:id="105">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النظرات، المنفلوطی، 2/93، چاچ ششم، 1930 میلادی، و نیز بنگر به: ظاهرة الإرجاء: 1/380. </w:t>
      </w:r>
    </w:p>
  </w:footnote>
  <w:footnote w:id="106">
    <w:p w:rsidR="00625F38" w:rsidRPr="00007DA3" w:rsidRDefault="00625F38" w:rsidP="00EA75CF">
      <w:pPr>
        <w:pStyle w:val="Subtitle"/>
        <w:rPr>
          <w:rtl/>
        </w:rPr>
      </w:pPr>
      <w:r w:rsidRPr="00007DA3">
        <w:footnoteRef/>
      </w:r>
      <w:r>
        <w:rPr>
          <w:rFonts w:hint="cs"/>
          <w:rtl/>
        </w:rPr>
        <w:t>-</w:t>
      </w:r>
      <w:r w:rsidRPr="00007DA3">
        <w:rPr>
          <w:rtl/>
        </w:rPr>
        <w:t xml:space="preserve"> شرح الصاوي علی الجوهرة، 132، و همچنین: إتحاف المرید، 92. </w:t>
      </w:r>
    </w:p>
  </w:footnote>
  <w:footnote w:id="107">
    <w:p w:rsidR="00625F38" w:rsidRPr="002A0F63" w:rsidRDefault="00625F38" w:rsidP="00EA75CF">
      <w:pPr>
        <w:pStyle w:val="Subtitle"/>
        <w:rPr>
          <w:rtl/>
        </w:rPr>
      </w:pPr>
      <w:r w:rsidRPr="00007DA3">
        <w:footnoteRef/>
      </w:r>
      <w:r>
        <w:rPr>
          <w:rFonts w:hint="cs"/>
          <w:rtl/>
        </w:rPr>
        <w:t>-</w:t>
      </w:r>
      <w:r w:rsidRPr="00007DA3">
        <w:rPr>
          <w:rtl/>
        </w:rPr>
        <w:t xml:space="preserve"> إحکام التقریر، مراد شکری، 61، و نیز فتوی اللجنة الدائمة في الکتاب شماره</w:t>
      </w:r>
      <w:r w:rsidRPr="00007DA3">
        <w:t>‌</w:t>
      </w:r>
      <w:r w:rsidRPr="00007DA3">
        <w:rPr>
          <w:rtl/>
        </w:rPr>
        <w:t>ی 20212</w:t>
      </w:r>
      <w:r w:rsidRPr="002A0F63">
        <w:rPr>
          <w:rtl/>
        </w:rPr>
        <w:t xml:space="preserve">، در تاریخ 7/2/1419. </w:t>
      </w:r>
    </w:p>
  </w:footnote>
  <w:footnote w:id="108">
    <w:p w:rsidR="00625F38" w:rsidRPr="00787C6E" w:rsidRDefault="00625F38" w:rsidP="00EA75CF">
      <w:pPr>
        <w:pStyle w:val="Subtitle"/>
        <w:rPr>
          <w:rFonts w:asciiTheme="majorBidi" w:hAnsiTheme="majorBidi" w:cs="B Nazanin"/>
          <w:sz w:val="22"/>
          <w:szCs w:val="22"/>
          <w:rtl/>
        </w:rPr>
      </w:pPr>
      <w:r w:rsidRPr="002A0F63">
        <w:footnoteRef/>
      </w:r>
      <w:r>
        <w:rPr>
          <w:rFonts w:hint="cs"/>
          <w:rtl/>
        </w:rPr>
        <w:t>-</w:t>
      </w:r>
      <w:r w:rsidRPr="002A0F63">
        <w:rPr>
          <w:rtl/>
        </w:rPr>
        <w:t xml:space="preserve"> شرح أصول الإعتقاد، امام لالکائی، 5/886. </w:t>
      </w:r>
    </w:p>
  </w:footnote>
  <w:footnote w:id="109">
    <w:p w:rsidR="00625F38" w:rsidRPr="002A0F63" w:rsidRDefault="00625F38" w:rsidP="00EA75CF">
      <w:pPr>
        <w:pStyle w:val="Subtitle"/>
        <w:rPr>
          <w:rtl/>
        </w:rPr>
      </w:pPr>
      <w:r w:rsidRPr="002A0F63">
        <w:footnoteRef/>
      </w:r>
      <w:r>
        <w:rPr>
          <w:rFonts w:hint="cs"/>
          <w:rtl/>
        </w:rPr>
        <w:t>-</w:t>
      </w:r>
      <w:r w:rsidRPr="002A0F63">
        <w:rPr>
          <w:rtl/>
        </w:rPr>
        <w:t xml:space="preserve"> الشریعة، 2/611. </w:t>
      </w:r>
    </w:p>
  </w:footnote>
  <w:footnote w:id="110">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منبع سابق، 2/686. </w:t>
      </w:r>
    </w:p>
  </w:footnote>
  <w:footnote w:id="111">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مجموع الفتاوی، 7/672. </w:t>
      </w:r>
    </w:p>
  </w:footnote>
  <w:footnote w:id="112">
    <w:p w:rsidR="00625F38" w:rsidRPr="004007F8" w:rsidRDefault="00625F38" w:rsidP="00EA75CF">
      <w:pPr>
        <w:pStyle w:val="Subtitle"/>
        <w:rPr>
          <w:rFonts w:cs="B Zar"/>
          <w:sz w:val="24"/>
          <w:szCs w:val="24"/>
          <w:rtl/>
        </w:rPr>
      </w:pPr>
      <w:r w:rsidRPr="00007DA3">
        <w:rPr>
          <w:rStyle w:val="FootnoteReference"/>
          <w:vertAlign w:val="baseline"/>
        </w:rPr>
        <w:footnoteRef/>
      </w:r>
      <w:r>
        <w:rPr>
          <w:rFonts w:hint="cs"/>
          <w:rtl/>
        </w:rPr>
        <w:t>-</w:t>
      </w:r>
      <w:r w:rsidRPr="00007DA3">
        <w:rPr>
          <w:rtl/>
        </w:rPr>
        <w:t xml:space="preserve"> رسائل و فتاوی شیخ</w:t>
      </w:r>
      <w:r w:rsidRPr="00007DA3">
        <w:t>‌</w:t>
      </w:r>
      <w:r w:rsidRPr="00007DA3">
        <w:rPr>
          <w:rtl/>
        </w:rPr>
        <w:t>الإسلام إبن</w:t>
      </w:r>
      <w:r w:rsidRPr="00007DA3">
        <w:t>‌</w:t>
      </w:r>
      <w:r w:rsidRPr="00007DA3">
        <w:rPr>
          <w:rtl/>
        </w:rPr>
        <w:t>تیمیة، تحقیق شیخ رشید رضا: 3/9، مکتبة وهبة، قاهره.</w:t>
      </w:r>
      <w:r w:rsidRPr="000D7D7F">
        <w:rPr>
          <w:rtl/>
        </w:rPr>
        <w:t xml:space="preserve"> </w:t>
      </w:r>
    </w:p>
  </w:footnote>
  <w:footnote w:id="113">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بنگر به: حقیقة الخلاف بین السلفیة الشرعیة و أدعیائها في مسائل الإیمان 34، و همچنین الإیمان عند السلف و علاقته بالعمل، 217. </w:t>
      </w:r>
    </w:p>
  </w:footnote>
  <w:footnote w:id="114">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رسائل و فتاوی شیخ</w:t>
      </w:r>
      <w:r w:rsidRPr="00007DA3">
        <w:t>‌</w:t>
      </w:r>
      <w:r w:rsidRPr="00007DA3">
        <w:rPr>
          <w:rtl/>
        </w:rPr>
        <w:t xml:space="preserve">الإسلام، 3/8-9. </w:t>
      </w:r>
    </w:p>
  </w:footnote>
  <w:footnote w:id="115">
    <w:p w:rsidR="00625F38" w:rsidRPr="00007DA3" w:rsidRDefault="00625F38" w:rsidP="00EA75CF">
      <w:pPr>
        <w:pStyle w:val="Subtitle"/>
        <w:rPr>
          <w:rtl/>
        </w:rPr>
      </w:pPr>
      <w:r w:rsidRPr="00007DA3">
        <w:rPr>
          <w:rStyle w:val="FootnoteReference"/>
          <w:vertAlign w:val="baseline"/>
        </w:rPr>
        <w:footnoteRef/>
      </w:r>
      <w:r>
        <w:rPr>
          <w:rFonts w:hint="cs"/>
          <w:rtl/>
        </w:rPr>
        <w:t>-</w:t>
      </w:r>
      <w:r w:rsidRPr="00007DA3">
        <w:rPr>
          <w:rtl/>
        </w:rPr>
        <w:t xml:space="preserve"> الإیمان عند السلف و علاقته بالعمل، 2/105 و بعد از آن. </w:t>
      </w:r>
    </w:p>
  </w:footnote>
  <w:footnote w:id="116">
    <w:p w:rsidR="00625F38" w:rsidRPr="004007F8" w:rsidRDefault="00625F38" w:rsidP="00EA75CF">
      <w:pPr>
        <w:pStyle w:val="Subtitle"/>
        <w:rPr>
          <w:rFonts w:asciiTheme="majorBidi" w:hAnsiTheme="majorBidi" w:cs="B Zar"/>
          <w:sz w:val="24"/>
          <w:szCs w:val="24"/>
          <w:rtl/>
        </w:rPr>
      </w:pPr>
      <w:r w:rsidRPr="00007DA3">
        <w:rPr>
          <w:rStyle w:val="FootnoteReference"/>
          <w:vertAlign w:val="baseline"/>
        </w:rPr>
        <w:footnoteRef/>
      </w:r>
      <w:r>
        <w:rPr>
          <w:rFonts w:hint="cs"/>
          <w:rtl/>
        </w:rPr>
        <w:t>-</w:t>
      </w:r>
      <w:r w:rsidRPr="00007DA3">
        <w:rPr>
          <w:rtl/>
        </w:rPr>
        <w:t xml:space="preserve"> منبع سابق، ص 274 و به بعد.</w:t>
      </w:r>
      <w:r w:rsidRPr="00BD5E93">
        <w:rPr>
          <w:rFonts w:asciiTheme="majorBidi" w:hAnsiTheme="majorBidi" w:cs="B Nazanin"/>
          <w:sz w:val="22"/>
          <w:szCs w:val="22"/>
          <w:rtl/>
        </w:rPr>
        <w:t xml:space="preserve"> </w:t>
      </w:r>
    </w:p>
  </w:footnote>
  <w:footnote w:id="117">
    <w:p w:rsidR="00625F38" w:rsidRPr="00905D64" w:rsidRDefault="00625F38" w:rsidP="00EA75CF">
      <w:pPr>
        <w:pStyle w:val="Subtitle"/>
        <w:rPr>
          <w:rtl/>
        </w:rPr>
      </w:pPr>
      <w:r w:rsidRPr="00905D64">
        <w:rPr>
          <w:rStyle w:val="FootnoteReference"/>
          <w:vertAlign w:val="baseline"/>
        </w:rPr>
        <w:footnoteRef/>
      </w:r>
      <w:r>
        <w:rPr>
          <w:rFonts w:hint="cs"/>
          <w:rtl/>
        </w:rPr>
        <w:t>-</w:t>
      </w:r>
      <w:r w:rsidRPr="00905D64">
        <w:rPr>
          <w:rtl/>
        </w:rPr>
        <w:t xml:space="preserve"> فتح الباري، 1/46. </w:t>
      </w:r>
    </w:p>
  </w:footnote>
  <w:footnote w:id="118">
    <w:p w:rsidR="00625F38" w:rsidRPr="004007F8" w:rsidRDefault="00625F38" w:rsidP="00EA75CF">
      <w:pPr>
        <w:pStyle w:val="Subtitle"/>
        <w:rPr>
          <w:rFonts w:cs="B Zar"/>
          <w:sz w:val="24"/>
          <w:szCs w:val="24"/>
          <w:rtl/>
        </w:rPr>
      </w:pPr>
      <w:r w:rsidRPr="00905D64">
        <w:rPr>
          <w:rStyle w:val="FootnoteReference"/>
          <w:vertAlign w:val="baseline"/>
        </w:rPr>
        <w:footnoteRef/>
      </w:r>
      <w:r>
        <w:rPr>
          <w:rFonts w:hint="cs"/>
          <w:rtl/>
        </w:rPr>
        <w:t>-</w:t>
      </w:r>
      <w:r w:rsidRPr="00905D64">
        <w:rPr>
          <w:rtl/>
        </w:rPr>
        <w:t xml:space="preserve"> بنگر به: حقیقة الخلاف، 35، و الإیمان عند السلف، 2/374. </w:t>
      </w:r>
    </w:p>
  </w:footnote>
  <w:footnote w:id="119">
    <w:p w:rsidR="00625F38" w:rsidRPr="005B799B" w:rsidRDefault="00625F38" w:rsidP="00EA75CF">
      <w:pPr>
        <w:pStyle w:val="Subtitle"/>
      </w:pPr>
      <w:r w:rsidRPr="005B799B">
        <w:rPr>
          <w:rStyle w:val="FootnoteReference"/>
          <w:vertAlign w:val="baseline"/>
        </w:rPr>
        <w:footnoteRef/>
      </w:r>
      <w:r>
        <w:rPr>
          <w:rFonts w:hint="cs"/>
          <w:rtl/>
        </w:rPr>
        <w:t>-</w:t>
      </w:r>
      <w:r w:rsidRPr="005B799B">
        <w:rPr>
          <w:rFonts w:hint="cs"/>
          <w:rtl/>
        </w:rPr>
        <w:t xml:space="preserve"> منظور از ترک جنس عمل، ترک کلی واجبات شرعی است.</w:t>
      </w:r>
    </w:p>
  </w:footnote>
  <w:footnote w:id="120">
    <w:p w:rsidR="00625F38" w:rsidRPr="009C323A" w:rsidRDefault="00625F38" w:rsidP="00EA75CF">
      <w:pPr>
        <w:pStyle w:val="Subtitle"/>
        <w:rPr>
          <w:rFonts w:asciiTheme="majorBidi" w:hAnsiTheme="majorBidi"/>
          <w:rtl/>
        </w:rPr>
      </w:pPr>
      <w:r w:rsidRPr="005B799B">
        <w:rPr>
          <w:rStyle w:val="FootnoteReference"/>
          <w:vertAlign w:val="baseline"/>
        </w:rPr>
        <w:footnoteRef/>
      </w:r>
      <w:r>
        <w:rPr>
          <w:rFonts w:hint="cs"/>
          <w:rtl/>
        </w:rPr>
        <w:t>-</w:t>
      </w:r>
      <w:r w:rsidRPr="005B799B">
        <w:rPr>
          <w:rtl/>
        </w:rPr>
        <w:t xml:space="preserve"> إحکام التقریر، 31.</w:t>
      </w:r>
      <w:r w:rsidRPr="009C323A">
        <w:rPr>
          <w:rFonts w:asciiTheme="majorBidi" w:hAnsiTheme="majorBidi"/>
          <w:rtl/>
        </w:rPr>
        <w:t xml:space="preserve"> </w:t>
      </w:r>
    </w:p>
  </w:footnote>
  <w:footnote w:id="121">
    <w:p w:rsidR="00625F38" w:rsidRPr="005B799B" w:rsidRDefault="00625F38" w:rsidP="00EA75CF">
      <w:pPr>
        <w:pStyle w:val="Subtitle"/>
        <w:rPr>
          <w:rtl/>
        </w:rPr>
      </w:pPr>
      <w:r w:rsidRPr="005B799B">
        <w:rPr>
          <w:rStyle w:val="FootnoteReference"/>
          <w:vertAlign w:val="baseline"/>
        </w:rPr>
        <w:footnoteRef/>
      </w:r>
      <w:r>
        <w:rPr>
          <w:rFonts w:hint="cs"/>
          <w:rtl/>
        </w:rPr>
        <w:t>-</w:t>
      </w:r>
      <w:r w:rsidRPr="005B799B">
        <w:rPr>
          <w:rtl/>
        </w:rPr>
        <w:t xml:space="preserve"> مجموع الفتاوی، 7/362. </w:t>
      </w:r>
    </w:p>
  </w:footnote>
  <w:footnote w:id="122">
    <w:p w:rsidR="00625F38" w:rsidRPr="00905D64" w:rsidRDefault="00625F38" w:rsidP="00EA75CF">
      <w:pPr>
        <w:pStyle w:val="Subtitle"/>
        <w:rPr>
          <w:rtl/>
        </w:rPr>
      </w:pPr>
      <w:r w:rsidRPr="00905D64">
        <w:rPr>
          <w:rStyle w:val="FootnoteReference"/>
          <w:vertAlign w:val="baseline"/>
        </w:rPr>
        <w:footnoteRef/>
      </w:r>
      <w:r>
        <w:rPr>
          <w:rFonts w:hint="cs"/>
          <w:rtl/>
        </w:rPr>
        <w:t>-</w:t>
      </w:r>
      <w:r w:rsidRPr="00905D64">
        <w:rPr>
          <w:rtl/>
        </w:rPr>
        <w:t xml:space="preserve"> «بدان</w:t>
      </w:r>
      <w:r w:rsidRPr="00905D64">
        <w:t>‌</w:t>
      </w:r>
      <w:r w:rsidRPr="00905D64">
        <w:rPr>
          <w:rtl/>
        </w:rPr>
        <w:t>گونه که پسران خود را می</w:t>
      </w:r>
      <w:r w:rsidRPr="00905D64">
        <w:t>‌</w:t>
      </w:r>
      <w:r w:rsidRPr="00905D64">
        <w:rPr>
          <w:rtl/>
        </w:rPr>
        <w:t xml:space="preserve">شناسند». </w:t>
      </w:r>
    </w:p>
  </w:footnote>
  <w:footnote w:id="123">
    <w:p w:rsidR="00625F38" w:rsidRPr="004007F8" w:rsidRDefault="00625F38" w:rsidP="00EA75CF">
      <w:pPr>
        <w:pStyle w:val="Subtitle"/>
        <w:rPr>
          <w:rFonts w:cs="B Zar"/>
          <w:sz w:val="24"/>
          <w:szCs w:val="24"/>
          <w:rtl/>
        </w:rPr>
      </w:pPr>
      <w:r w:rsidRPr="00905D64">
        <w:rPr>
          <w:rStyle w:val="FootnoteReference"/>
          <w:vertAlign w:val="baseline"/>
        </w:rPr>
        <w:footnoteRef/>
      </w:r>
      <w:r>
        <w:rPr>
          <w:rFonts w:hint="cs"/>
          <w:rtl/>
        </w:rPr>
        <w:t>-</w:t>
      </w:r>
      <w:r w:rsidRPr="00905D64">
        <w:rPr>
          <w:rtl/>
        </w:rPr>
        <w:t xml:space="preserve"> منبع سابق، 7/363. </w:t>
      </w:r>
    </w:p>
  </w:footnote>
  <w:footnote w:id="124">
    <w:p w:rsidR="00625F38" w:rsidRPr="005B799B" w:rsidRDefault="00625F38" w:rsidP="00EA75CF">
      <w:pPr>
        <w:pStyle w:val="Subtitle"/>
        <w:rPr>
          <w:rtl/>
        </w:rPr>
      </w:pPr>
      <w:r w:rsidRPr="005B799B">
        <w:rPr>
          <w:rStyle w:val="FootnoteReference"/>
          <w:vertAlign w:val="baseline"/>
        </w:rPr>
        <w:footnoteRef/>
      </w:r>
      <w:r>
        <w:rPr>
          <w:rFonts w:hint="cs"/>
          <w:rtl/>
        </w:rPr>
        <w:t>-</w:t>
      </w:r>
      <w:r w:rsidRPr="005B799B">
        <w:rPr>
          <w:rtl/>
        </w:rPr>
        <w:t xml:space="preserve"> السنة از عبدالله بن احمد</w:t>
      </w:r>
      <w:r w:rsidRPr="00B04503">
        <w:rPr>
          <w:color w:val="0070C0"/>
        </w:rPr>
        <w:sym w:font="Abo-thar" w:char="F065"/>
      </w:r>
      <w:r w:rsidRPr="005B799B">
        <w:rPr>
          <w:rtl/>
        </w:rPr>
        <w:t xml:space="preserve">، 1/347-348. </w:t>
      </w:r>
    </w:p>
  </w:footnote>
  <w:footnote w:id="125">
    <w:p w:rsidR="00625F38" w:rsidRPr="00C80762" w:rsidRDefault="00625F38" w:rsidP="00EA75CF">
      <w:pPr>
        <w:pStyle w:val="Subtitle"/>
        <w:rPr>
          <w:rtl/>
        </w:rPr>
      </w:pPr>
      <w:r w:rsidRPr="005B799B">
        <w:rPr>
          <w:rStyle w:val="FootnoteReference"/>
          <w:vertAlign w:val="baseline"/>
        </w:rPr>
        <w:footnoteRef/>
      </w:r>
      <w:r>
        <w:rPr>
          <w:rFonts w:hint="cs"/>
          <w:rtl/>
        </w:rPr>
        <w:t>-</w:t>
      </w:r>
      <w:r w:rsidRPr="005B799B">
        <w:rPr>
          <w:rtl/>
        </w:rPr>
        <w:t xml:space="preserve"> شرح أصول إعتقاد أهل السنة، 4/850-851.</w:t>
      </w:r>
      <w:r w:rsidRPr="00C80762">
        <w:rPr>
          <w:rtl/>
        </w:rPr>
        <w:t xml:space="preserve"> </w:t>
      </w:r>
    </w:p>
  </w:footnote>
  <w:footnote w:id="126">
    <w:p w:rsidR="00625F38" w:rsidRPr="00B04503" w:rsidRDefault="00625F38" w:rsidP="00EA75CF">
      <w:pPr>
        <w:pStyle w:val="Subtitle"/>
        <w:rPr>
          <w:rtl/>
        </w:rPr>
      </w:pPr>
      <w:r w:rsidRPr="00B04503">
        <w:rPr>
          <w:rStyle w:val="FootnoteReference"/>
          <w:vertAlign w:val="baseline"/>
        </w:rPr>
        <w:footnoteRef/>
      </w:r>
      <w:r>
        <w:rPr>
          <w:rFonts w:hint="cs"/>
          <w:rtl/>
        </w:rPr>
        <w:t>-</w:t>
      </w:r>
      <w:r w:rsidRPr="00B04503">
        <w:rPr>
          <w:rtl/>
        </w:rPr>
        <w:t xml:space="preserve"> مجموع الفتاوی، 7/389، و نصوصی که از ایشان روایت شده بسیار هستند، مثلا بنگر به: الردّ علی المنطقیین، 52، مجموعة الرسائل والمسائل، 1/341، الفتاوی، 7/621، 362، 518، 287، 22/49، و الإیمان، 179-183، 190-191. </w:t>
      </w:r>
    </w:p>
  </w:footnote>
  <w:footnote w:id="127">
    <w:p w:rsidR="00625F38" w:rsidRPr="004007F8" w:rsidRDefault="00625F38" w:rsidP="00EA75CF">
      <w:pPr>
        <w:pStyle w:val="Subtitle"/>
        <w:rPr>
          <w:rFonts w:cs="B Zar"/>
          <w:sz w:val="24"/>
          <w:szCs w:val="24"/>
          <w:rtl/>
        </w:rPr>
      </w:pPr>
      <w:r w:rsidRPr="00B04503">
        <w:rPr>
          <w:rStyle w:val="FootnoteReference"/>
          <w:vertAlign w:val="baseline"/>
        </w:rPr>
        <w:footnoteRef/>
      </w:r>
      <w:r>
        <w:rPr>
          <w:rFonts w:hint="cs"/>
          <w:rtl/>
        </w:rPr>
        <w:t>-</w:t>
      </w:r>
      <w:r w:rsidRPr="00B04503">
        <w:rPr>
          <w:rtl/>
        </w:rPr>
        <w:t xml:space="preserve"> شیخ</w:t>
      </w:r>
      <w:r w:rsidRPr="00B04503">
        <w:t>‌</w:t>
      </w:r>
      <w:r w:rsidRPr="00B04503">
        <w:rPr>
          <w:rtl/>
        </w:rPr>
        <w:t>الاسلام آن را از او در الإیمان نقل نموده است: 316-319.</w:t>
      </w:r>
      <w:r w:rsidRPr="00C80762">
        <w:rPr>
          <w:rtl/>
        </w:rPr>
        <w:t xml:space="preserve"> </w:t>
      </w:r>
    </w:p>
  </w:footnote>
  <w:footnote w:id="128">
    <w:p w:rsidR="00625F38" w:rsidRPr="00835837" w:rsidRDefault="00625F38" w:rsidP="00EA75CF">
      <w:pPr>
        <w:pStyle w:val="Subtitle"/>
        <w:rPr>
          <w:rtl/>
        </w:rPr>
      </w:pPr>
      <w:r w:rsidRPr="00835837">
        <w:rPr>
          <w:rStyle w:val="FootnoteReference"/>
          <w:vertAlign w:val="baseline"/>
        </w:rPr>
        <w:footnoteRef/>
      </w:r>
      <w:r>
        <w:rPr>
          <w:rFonts w:hint="cs"/>
          <w:rtl/>
        </w:rPr>
        <w:t>-</w:t>
      </w:r>
      <w:r w:rsidRPr="00835837">
        <w:rPr>
          <w:rtl/>
        </w:rPr>
        <w:t xml:space="preserve"> مجموع الفتاوی، 7/611. </w:t>
      </w:r>
    </w:p>
  </w:footnote>
  <w:footnote w:id="129">
    <w:p w:rsidR="00625F38" w:rsidRPr="00835837" w:rsidRDefault="00625F38" w:rsidP="00EA75CF">
      <w:pPr>
        <w:pStyle w:val="Subtitle"/>
        <w:rPr>
          <w:rtl/>
        </w:rPr>
      </w:pPr>
      <w:r w:rsidRPr="00835837">
        <w:rPr>
          <w:rStyle w:val="FootnoteReference"/>
          <w:vertAlign w:val="baseline"/>
        </w:rPr>
        <w:footnoteRef/>
      </w:r>
      <w:r>
        <w:rPr>
          <w:rFonts w:hint="cs"/>
          <w:rtl/>
        </w:rPr>
        <w:t>-</w:t>
      </w:r>
      <w:r w:rsidRPr="00835837">
        <w:rPr>
          <w:rtl/>
        </w:rPr>
        <w:t xml:space="preserve"> منبع سابق، 7/621. </w:t>
      </w:r>
    </w:p>
  </w:footnote>
  <w:footnote w:id="130">
    <w:p w:rsidR="00625F38" w:rsidRPr="00835837" w:rsidRDefault="00625F38" w:rsidP="00EA75CF">
      <w:pPr>
        <w:pStyle w:val="Subtitle"/>
        <w:rPr>
          <w:rtl/>
        </w:rPr>
      </w:pPr>
      <w:r w:rsidRPr="00835837">
        <w:rPr>
          <w:rStyle w:val="FootnoteReference"/>
          <w:vertAlign w:val="baseline"/>
        </w:rPr>
        <w:footnoteRef/>
      </w:r>
      <w:r>
        <w:rPr>
          <w:rFonts w:hint="cs"/>
          <w:rtl/>
        </w:rPr>
        <w:t>-</w:t>
      </w:r>
      <w:r w:rsidRPr="00835837">
        <w:rPr>
          <w:rtl/>
        </w:rPr>
        <w:t xml:space="preserve"> بنگر به: التمهید، 392. </w:t>
      </w:r>
    </w:p>
  </w:footnote>
  <w:footnote w:id="131">
    <w:p w:rsidR="00625F38" w:rsidRPr="00835837" w:rsidRDefault="00625F38" w:rsidP="00EA75CF">
      <w:pPr>
        <w:pStyle w:val="Subtitle"/>
        <w:rPr>
          <w:rtl/>
        </w:rPr>
      </w:pPr>
      <w:r w:rsidRPr="00835837">
        <w:rPr>
          <w:rStyle w:val="FootnoteReference"/>
          <w:vertAlign w:val="baseline"/>
        </w:rPr>
        <w:footnoteRef/>
      </w:r>
      <w:r>
        <w:rPr>
          <w:rFonts w:hint="cs"/>
          <w:rtl/>
        </w:rPr>
        <w:t>-</w:t>
      </w:r>
      <w:r w:rsidRPr="00835837">
        <w:rPr>
          <w:rtl/>
        </w:rPr>
        <w:t xml:space="preserve"> بنگر به أصول الدین، 247. </w:t>
      </w:r>
    </w:p>
  </w:footnote>
  <w:footnote w:id="132">
    <w:p w:rsidR="00625F38" w:rsidRPr="004007F8" w:rsidRDefault="00625F38" w:rsidP="00EA75CF">
      <w:pPr>
        <w:pStyle w:val="Subtitle"/>
        <w:rPr>
          <w:rFonts w:cs="B Zar"/>
          <w:sz w:val="24"/>
          <w:szCs w:val="24"/>
          <w:rtl/>
        </w:rPr>
      </w:pPr>
      <w:r w:rsidRPr="00835837">
        <w:rPr>
          <w:rStyle w:val="FootnoteReference"/>
          <w:vertAlign w:val="baseline"/>
        </w:rPr>
        <w:footnoteRef/>
      </w:r>
      <w:r>
        <w:rPr>
          <w:rFonts w:hint="cs"/>
          <w:rtl/>
        </w:rPr>
        <w:t>-</w:t>
      </w:r>
      <w:r w:rsidRPr="00835837">
        <w:rPr>
          <w:rtl/>
        </w:rPr>
        <w:t xml:space="preserve"> بنگر به: مجموع الفتاوی، 7/188، 557.</w:t>
      </w:r>
      <w:r w:rsidRPr="003D7539">
        <w:rPr>
          <w:rFonts w:cs="B Zar"/>
          <w:rtl/>
        </w:rPr>
        <w:t xml:space="preserve"> </w:t>
      </w:r>
    </w:p>
  </w:footnote>
  <w:footnote w:id="133">
    <w:p w:rsidR="00625F38" w:rsidRPr="00AC5D4E" w:rsidRDefault="00625F38" w:rsidP="00EA75CF">
      <w:pPr>
        <w:pStyle w:val="Subtitle"/>
        <w:rPr>
          <w:rtl/>
        </w:rPr>
      </w:pPr>
      <w:r w:rsidRPr="00AC5D4E">
        <w:rPr>
          <w:rStyle w:val="FootnoteReference"/>
          <w:vertAlign w:val="baseline"/>
        </w:rPr>
        <w:footnoteRef/>
      </w:r>
      <w:r>
        <w:rPr>
          <w:rFonts w:hint="cs"/>
          <w:rtl/>
        </w:rPr>
        <w:t>-</w:t>
      </w:r>
      <w:r w:rsidRPr="00AC5D4E">
        <w:rPr>
          <w:rtl/>
        </w:rPr>
        <w:t xml:space="preserve"> ظاهرة الإرجاء في الفکر الإسلامي: 391. </w:t>
      </w:r>
    </w:p>
  </w:footnote>
  <w:footnote w:id="134">
    <w:p w:rsidR="00625F38" w:rsidRPr="00AC5D4E" w:rsidRDefault="00625F38" w:rsidP="00EA75CF">
      <w:pPr>
        <w:pStyle w:val="Subtitle"/>
        <w:rPr>
          <w:rtl/>
        </w:rPr>
      </w:pPr>
      <w:r w:rsidRPr="00AC5D4E">
        <w:rPr>
          <w:rStyle w:val="FootnoteReference"/>
          <w:vertAlign w:val="baseline"/>
        </w:rPr>
        <w:footnoteRef/>
      </w:r>
      <w:r>
        <w:rPr>
          <w:rFonts w:hint="cs"/>
          <w:rtl/>
        </w:rPr>
        <w:t>-</w:t>
      </w:r>
      <w:r w:rsidRPr="00AC5D4E">
        <w:rPr>
          <w:rtl/>
        </w:rPr>
        <w:t xml:space="preserve"> بنگر به: نواقض الإیمان الإعتقادیة، 1/192. </w:t>
      </w:r>
    </w:p>
  </w:footnote>
  <w:footnote w:id="135">
    <w:p w:rsidR="00625F38" w:rsidRPr="00630ABF" w:rsidRDefault="00625F38" w:rsidP="00EA75CF">
      <w:pPr>
        <w:pStyle w:val="Subtitle"/>
        <w:rPr>
          <w:rtl/>
        </w:rPr>
      </w:pPr>
      <w:r w:rsidRPr="00AC5D4E">
        <w:rPr>
          <w:rStyle w:val="FootnoteReference"/>
          <w:vertAlign w:val="baseline"/>
        </w:rPr>
        <w:footnoteRef/>
      </w:r>
      <w:r>
        <w:rPr>
          <w:rFonts w:hint="cs"/>
          <w:rtl/>
        </w:rPr>
        <w:t>-</w:t>
      </w:r>
      <w:r w:rsidRPr="00AC5D4E">
        <w:rPr>
          <w:rtl/>
        </w:rPr>
        <w:t xml:space="preserve"> مکفّر: چیزی که سبب تکفیر شخص مسلمان می</w:t>
      </w:r>
      <w:r w:rsidRPr="00AC5D4E">
        <w:t>‌</w:t>
      </w:r>
      <w:r w:rsidRPr="00AC5D4E">
        <w:rPr>
          <w:rtl/>
        </w:rPr>
        <w:t>باشد.</w:t>
      </w:r>
      <w:r w:rsidRPr="00630ABF">
        <w:rPr>
          <w:rtl/>
        </w:rPr>
        <w:t xml:space="preserve"> </w:t>
      </w:r>
    </w:p>
  </w:footnote>
  <w:footnote w:id="136">
    <w:p w:rsidR="00625F38" w:rsidRPr="00AC5D4E" w:rsidRDefault="00625F38" w:rsidP="00EA75CF">
      <w:pPr>
        <w:pStyle w:val="Subtitle"/>
        <w:rPr>
          <w:rtl/>
        </w:rPr>
      </w:pPr>
      <w:r w:rsidRPr="00AC5D4E">
        <w:rPr>
          <w:rStyle w:val="FootnoteReference"/>
          <w:vertAlign w:val="baseline"/>
        </w:rPr>
        <w:footnoteRef/>
      </w:r>
      <w:r>
        <w:rPr>
          <w:rFonts w:hint="cs"/>
          <w:rtl/>
        </w:rPr>
        <w:t>-</w:t>
      </w:r>
      <w:r w:rsidRPr="00AC5D4E">
        <w:rPr>
          <w:rtl/>
        </w:rPr>
        <w:t xml:space="preserve"> ما فقط بازی و شوخی می</w:t>
      </w:r>
      <w:r w:rsidRPr="00AC5D4E">
        <w:t>‌</w:t>
      </w:r>
      <w:r w:rsidRPr="00AC5D4E">
        <w:rPr>
          <w:rtl/>
        </w:rPr>
        <w:t xml:space="preserve">كرديم. </w:t>
      </w:r>
    </w:p>
  </w:footnote>
  <w:footnote w:id="137">
    <w:p w:rsidR="00625F38" w:rsidRPr="00AC5D4E" w:rsidRDefault="00625F38" w:rsidP="00EA75CF">
      <w:pPr>
        <w:pStyle w:val="Subtitle"/>
        <w:rPr>
          <w:rtl/>
        </w:rPr>
      </w:pPr>
      <w:r w:rsidRPr="00AC5D4E">
        <w:rPr>
          <w:rStyle w:val="FootnoteReference"/>
          <w:vertAlign w:val="baseline"/>
        </w:rPr>
        <w:footnoteRef/>
      </w:r>
      <w:r>
        <w:rPr>
          <w:rFonts w:hint="cs"/>
          <w:rtl/>
        </w:rPr>
        <w:t>-</w:t>
      </w:r>
      <w:r w:rsidRPr="00AC5D4E">
        <w:rPr>
          <w:rtl/>
        </w:rPr>
        <w:t xml:space="preserve"> الإیمان الأوسط، از ابن</w:t>
      </w:r>
      <w:r w:rsidRPr="00AC5D4E">
        <w:t>‌</w:t>
      </w:r>
      <w:r w:rsidRPr="00AC5D4E">
        <w:rPr>
          <w:rtl/>
        </w:rPr>
        <w:t xml:space="preserve">تیمیه، تحقیق: محمود أبو سن، 102، دار طیبة، ریاض، چاپ اول، 1422 هـ. </w:t>
      </w:r>
    </w:p>
  </w:footnote>
  <w:footnote w:id="138">
    <w:p w:rsidR="00625F38" w:rsidRPr="004007F8" w:rsidRDefault="00625F38" w:rsidP="00EA75CF">
      <w:pPr>
        <w:pStyle w:val="Subtitle"/>
        <w:rPr>
          <w:rFonts w:cs="B Zar"/>
          <w:sz w:val="24"/>
          <w:szCs w:val="24"/>
          <w:rtl/>
        </w:rPr>
      </w:pPr>
      <w:r w:rsidRPr="00AC5D4E">
        <w:rPr>
          <w:rStyle w:val="FootnoteReference"/>
          <w:vertAlign w:val="baseline"/>
        </w:rPr>
        <w:footnoteRef/>
      </w:r>
      <w:r>
        <w:rPr>
          <w:rFonts w:hint="cs"/>
          <w:rtl/>
        </w:rPr>
        <w:t>-</w:t>
      </w:r>
      <w:r w:rsidRPr="00AC5D4E">
        <w:rPr>
          <w:rtl/>
        </w:rPr>
        <w:t xml:space="preserve"> الصارم المسلول علی شاتم الرسول، از ابن</w:t>
      </w:r>
      <w:r w:rsidRPr="00AC5D4E">
        <w:t>‌</w:t>
      </w:r>
      <w:r w:rsidRPr="00AC5D4E">
        <w:rPr>
          <w:rtl/>
        </w:rPr>
        <w:t>تیمیه، تحقیق: محمد عبدالله الحلوانی، محمد کبیر أحمد الشودری، 1/516، دار ابن حزم، بیروت، چاپ اول، 1417 هـ.</w:t>
      </w:r>
      <w:r w:rsidRPr="00630ABF">
        <w:rPr>
          <w:rFonts w:cs="B Zar"/>
          <w:rtl/>
        </w:rPr>
        <w:t xml:space="preserve"> </w:t>
      </w:r>
    </w:p>
  </w:footnote>
  <w:footnote w:id="139">
    <w:p w:rsidR="00625F38" w:rsidRPr="00C27B3E" w:rsidRDefault="00625F38" w:rsidP="00EA75CF">
      <w:pPr>
        <w:pStyle w:val="Subtitle"/>
        <w:rPr>
          <w:rtl/>
        </w:rPr>
      </w:pPr>
      <w:r w:rsidRPr="00C27B3E">
        <w:rPr>
          <w:rStyle w:val="FootnoteReference"/>
          <w:vertAlign w:val="baseline"/>
        </w:rPr>
        <w:footnoteRef/>
      </w:r>
      <w:r>
        <w:rPr>
          <w:rFonts w:hint="cs"/>
          <w:rtl/>
        </w:rPr>
        <w:t>-</w:t>
      </w:r>
      <w:r w:rsidRPr="00C27B3E">
        <w:rPr>
          <w:rtl/>
        </w:rPr>
        <w:t xml:space="preserve"> بنگر به: منبع سابق، 518. </w:t>
      </w:r>
    </w:p>
  </w:footnote>
  <w:footnote w:id="140">
    <w:p w:rsidR="00625F38" w:rsidRPr="004007F8" w:rsidRDefault="00625F38" w:rsidP="00EA75CF">
      <w:pPr>
        <w:pStyle w:val="Subtitle"/>
        <w:rPr>
          <w:rFonts w:cs="B Zar"/>
          <w:sz w:val="24"/>
          <w:szCs w:val="24"/>
          <w:rtl/>
        </w:rPr>
      </w:pPr>
      <w:r w:rsidRPr="00C27B3E">
        <w:rPr>
          <w:rStyle w:val="FootnoteReference"/>
          <w:vertAlign w:val="baseline"/>
        </w:rPr>
        <w:footnoteRef/>
      </w:r>
      <w:r>
        <w:rPr>
          <w:rFonts w:hint="cs"/>
          <w:rtl/>
        </w:rPr>
        <w:t>-</w:t>
      </w:r>
      <w:r w:rsidRPr="00C27B3E">
        <w:rPr>
          <w:rtl/>
        </w:rPr>
        <w:t xml:space="preserve"> مجموع الفتاوی، 7/554.</w:t>
      </w:r>
      <w:r w:rsidRPr="000F516A">
        <w:rPr>
          <w:rtl/>
        </w:rPr>
        <w:t xml:space="preserve"> </w:t>
      </w:r>
    </w:p>
  </w:footnote>
  <w:footnote w:id="141">
    <w:p w:rsidR="00625F38" w:rsidRPr="005015F1" w:rsidRDefault="00625F38" w:rsidP="00EA75CF">
      <w:pPr>
        <w:pStyle w:val="Subtitle"/>
        <w:rPr>
          <w:rtl/>
        </w:rPr>
      </w:pPr>
      <w:r w:rsidRPr="005015F1">
        <w:rPr>
          <w:rStyle w:val="FootnoteReference"/>
          <w:vertAlign w:val="baseline"/>
        </w:rPr>
        <w:footnoteRef/>
      </w:r>
      <w:r>
        <w:rPr>
          <w:rFonts w:hint="cs"/>
          <w:rtl/>
        </w:rPr>
        <w:t>-</w:t>
      </w:r>
      <w:r w:rsidRPr="005015F1">
        <w:rPr>
          <w:rtl/>
        </w:rPr>
        <w:t xml:space="preserve"> الفصل في الملل و الأهواء و النحل، از ابن حزم، 3/244-245، شرکة مکتبات عکاظ، چاپ اول، 1402 هـ. </w:t>
      </w:r>
    </w:p>
  </w:footnote>
  <w:footnote w:id="142">
    <w:p w:rsidR="00625F38" w:rsidRPr="002A7B63" w:rsidRDefault="00625F38" w:rsidP="00EA75CF">
      <w:pPr>
        <w:pStyle w:val="Subtitle"/>
      </w:pPr>
      <w:r w:rsidRPr="002A7B63">
        <w:rPr>
          <w:rStyle w:val="FootnoteReference"/>
          <w:vertAlign w:val="baseline"/>
        </w:rPr>
        <w:footnoteRef/>
      </w:r>
      <w:r w:rsidRPr="002A7B63">
        <w:rPr>
          <w:rtl/>
        </w:rPr>
        <w:t xml:space="preserve">- روایت از مسلم است. کتاب الایمان باب الحث علی المبادرة بالاعمال قبل تظاهر الفتن حدث 328. </w:t>
      </w:r>
    </w:p>
  </w:footnote>
  <w:footnote w:id="143">
    <w:p w:rsidR="00625F38" w:rsidRPr="002A7B63" w:rsidRDefault="00625F38" w:rsidP="00EA75CF">
      <w:pPr>
        <w:pStyle w:val="Subtitle"/>
        <w:rPr>
          <w:rtl/>
        </w:rPr>
      </w:pPr>
      <w:r w:rsidRPr="002A7B63">
        <w:rPr>
          <w:rStyle w:val="FootnoteReference"/>
          <w:vertAlign w:val="baseline"/>
        </w:rPr>
        <w:footnoteRef/>
      </w:r>
      <w:r w:rsidRPr="002A7B63">
        <w:rPr>
          <w:rtl/>
        </w:rPr>
        <w:t>- مجموع الفتاوی ج7ص559</w:t>
      </w:r>
      <w:r>
        <w:rPr>
          <w:rFonts w:hint="cs"/>
          <w:rtl/>
        </w:rPr>
        <w:t>.</w:t>
      </w:r>
    </w:p>
  </w:footnote>
  <w:footnote w:id="144">
    <w:p w:rsidR="00625F38" w:rsidRPr="009E6B28" w:rsidRDefault="00625F38" w:rsidP="00EA75CF">
      <w:pPr>
        <w:pStyle w:val="Subtitle"/>
        <w:rPr>
          <w:rtl/>
        </w:rPr>
      </w:pPr>
      <w:r w:rsidRPr="002A7B63">
        <w:rPr>
          <w:rStyle w:val="FootnoteReference"/>
          <w:vertAlign w:val="baseline"/>
        </w:rPr>
        <w:footnoteRef/>
      </w:r>
      <w:r w:rsidRPr="002A7B63">
        <w:rPr>
          <w:rtl/>
        </w:rPr>
        <w:t xml:space="preserve">- بخاری در صحیح </w:t>
      </w:r>
      <w:r w:rsidRPr="002A7B63">
        <w:rPr>
          <w:rFonts w:hint="cs"/>
          <w:rtl/>
        </w:rPr>
        <w:t>–</w:t>
      </w:r>
      <w:r w:rsidRPr="002A7B63">
        <w:rPr>
          <w:rtl/>
        </w:rPr>
        <w:t xml:space="preserve"> </w:t>
      </w:r>
      <w:r w:rsidRPr="002A7B63">
        <w:rPr>
          <w:rFonts w:hint="cs"/>
          <w:rtl/>
        </w:rPr>
        <w:t>کتاب</w:t>
      </w:r>
      <w:r w:rsidRPr="002A7B63">
        <w:rPr>
          <w:rtl/>
        </w:rPr>
        <w:t xml:space="preserve"> </w:t>
      </w:r>
      <w:r w:rsidRPr="002A7B63">
        <w:rPr>
          <w:rFonts w:hint="cs"/>
          <w:rtl/>
        </w:rPr>
        <w:t>فضائل</w:t>
      </w:r>
      <w:r w:rsidRPr="002A7B63">
        <w:rPr>
          <w:rtl/>
        </w:rPr>
        <w:t xml:space="preserve"> </w:t>
      </w:r>
      <w:r w:rsidRPr="002A7B63">
        <w:rPr>
          <w:rFonts w:hint="cs"/>
          <w:rtl/>
        </w:rPr>
        <w:t>القرآن</w:t>
      </w:r>
      <w:r w:rsidRPr="002A7B63">
        <w:rPr>
          <w:rtl/>
        </w:rPr>
        <w:t xml:space="preserve"> </w:t>
      </w:r>
      <w:r w:rsidRPr="002A7B63">
        <w:rPr>
          <w:rFonts w:hint="cs"/>
          <w:rtl/>
        </w:rPr>
        <w:t>باب</w:t>
      </w:r>
      <w:r w:rsidRPr="002A7B63">
        <w:rPr>
          <w:rtl/>
        </w:rPr>
        <w:t xml:space="preserve"> </w:t>
      </w:r>
      <w:r w:rsidRPr="002A7B63">
        <w:rPr>
          <w:rFonts w:hint="cs"/>
          <w:rtl/>
        </w:rPr>
        <w:t>اثم</w:t>
      </w:r>
      <w:r w:rsidRPr="002A7B63">
        <w:rPr>
          <w:rtl/>
        </w:rPr>
        <w:t xml:space="preserve"> </w:t>
      </w:r>
      <w:r w:rsidRPr="002A7B63">
        <w:rPr>
          <w:rFonts w:hint="cs"/>
          <w:rtl/>
        </w:rPr>
        <w:t>من</w:t>
      </w:r>
      <w:r w:rsidRPr="002A7B63">
        <w:rPr>
          <w:rtl/>
        </w:rPr>
        <w:t xml:space="preserve"> </w:t>
      </w:r>
      <w:r w:rsidRPr="002A7B63">
        <w:rPr>
          <w:rFonts w:hint="cs"/>
          <w:rtl/>
        </w:rPr>
        <w:t>راءی</w:t>
      </w:r>
      <w:r w:rsidRPr="002A7B63">
        <w:rPr>
          <w:rtl/>
        </w:rPr>
        <w:t xml:space="preserve"> بقراءة </w:t>
      </w:r>
      <w:r w:rsidRPr="002A7B63">
        <w:rPr>
          <w:rFonts w:hint="cs"/>
          <w:rtl/>
        </w:rPr>
        <w:t>القرآن</w:t>
      </w:r>
      <w:r w:rsidRPr="002A7B63">
        <w:rPr>
          <w:rtl/>
        </w:rPr>
        <w:t xml:space="preserve"> </w:t>
      </w:r>
      <w:r w:rsidRPr="002A7B63">
        <w:rPr>
          <w:rFonts w:hint="cs"/>
          <w:rtl/>
        </w:rPr>
        <w:t>أو</w:t>
      </w:r>
      <w:r w:rsidRPr="002A7B63">
        <w:rPr>
          <w:rtl/>
        </w:rPr>
        <w:t xml:space="preserve"> </w:t>
      </w:r>
      <w:r w:rsidRPr="002A7B63">
        <w:rPr>
          <w:rFonts w:hint="cs"/>
          <w:rtl/>
        </w:rPr>
        <w:t>تأکل</w:t>
      </w:r>
      <w:r w:rsidRPr="002A7B63">
        <w:rPr>
          <w:rtl/>
        </w:rPr>
        <w:t xml:space="preserve"> </w:t>
      </w:r>
      <w:r w:rsidRPr="002A7B63">
        <w:rPr>
          <w:rFonts w:hint="cs"/>
          <w:rtl/>
        </w:rPr>
        <w:t>به</w:t>
      </w:r>
      <w:r w:rsidRPr="002A7B63">
        <w:rPr>
          <w:rtl/>
        </w:rPr>
        <w:t xml:space="preserve"> </w:t>
      </w:r>
      <w:r w:rsidRPr="002A7B63">
        <w:rPr>
          <w:rFonts w:hint="cs"/>
          <w:rtl/>
        </w:rPr>
        <w:t>أو</w:t>
      </w:r>
      <w:r w:rsidRPr="002A7B63">
        <w:rPr>
          <w:rtl/>
        </w:rPr>
        <w:t xml:space="preserve"> </w:t>
      </w:r>
      <w:r w:rsidRPr="002A7B63">
        <w:rPr>
          <w:rFonts w:hint="cs"/>
          <w:rtl/>
        </w:rPr>
        <w:t>فخرب</w:t>
      </w:r>
      <w:r w:rsidRPr="002A7B63">
        <w:rPr>
          <w:rtl/>
        </w:rPr>
        <w:t>ه حدیث 5058 ومسلم در کتاب الزکاة باب ذکر الخوارج و صفاتهم حدیث 1064.</w:t>
      </w:r>
      <w:r w:rsidRPr="009E6B28">
        <w:rPr>
          <w:rtl/>
        </w:rPr>
        <w:t xml:space="preserve"> </w:t>
      </w:r>
    </w:p>
  </w:footnote>
  <w:footnote w:id="145">
    <w:p w:rsidR="00625F38" w:rsidRPr="002A7B63" w:rsidRDefault="00625F38" w:rsidP="00EA75CF">
      <w:pPr>
        <w:pStyle w:val="Subtitle"/>
      </w:pPr>
      <w:r w:rsidRPr="002A7B63">
        <w:rPr>
          <w:rStyle w:val="FootnoteReference"/>
          <w:vertAlign w:val="baseline"/>
        </w:rPr>
        <w:footnoteRef/>
      </w:r>
      <w:r w:rsidRPr="002A7B63">
        <w:rPr>
          <w:rtl/>
        </w:rPr>
        <w:t>- فتح الباری ج12 ص300</w:t>
      </w:r>
      <w:r w:rsidRPr="002A7B63">
        <w:rPr>
          <w:rFonts w:hint="cs"/>
          <w:rtl/>
        </w:rPr>
        <w:t>.</w:t>
      </w:r>
    </w:p>
  </w:footnote>
  <w:footnote w:id="146">
    <w:p w:rsidR="00625F38" w:rsidRPr="00724CF3" w:rsidRDefault="00625F38" w:rsidP="00EA75CF">
      <w:pPr>
        <w:pStyle w:val="Subtitle"/>
      </w:pPr>
      <w:r w:rsidRPr="00724CF3">
        <w:rPr>
          <w:rStyle w:val="FootnoteReference"/>
          <w:vertAlign w:val="baseline"/>
        </w:rPr>
        <w:footnoteRef/>
      </w:r>
      <w:r w:rsidRPr="00724CF3">
        <w:rPr>
          <w:rtl/>
        </w:rPr>
        <w:t>- صارم المسلول ج 2ص339</w:t>
      </w:r>
      <w:r w:rsidRPr="00724CF3">
        <w:rPr>
          <w:rFonts w:hint="cs"/>
          <w:rtl/>
        </w:rPr>
        <w:t>.</w:t>
      </w:r>
    </w:p>
  </w:footnote>
  <w:footnote w:id="147">
    <w:p w:rsidR="00625F38" w:rsidRPr="00AC78B7" w:rsidRDefault="00625F38" w:rsidP="00EA75CF">
      <w:pPr>
        <w:pStyle w:val="Subtitle"/>
        <w:rPr>
          <w:rtl/>
        </w:rPr>
      </w:pPr>
      <w:r w:rsidRPr="00AC78B7">
        <w:rPr>
          <w:rStyle w:val="FootnoteReference"/>
          <w:vertAlign w:val="baseline"/>
        </w:rPr>
        <w:footnoteRef/>
      </w:r>
      <w:r>
        <w:rPr>
          <w:rFonts w:hint="cs"/>
          <w:rtl/>
        </w:rPr>
        <w:t>-</w:t>
      </w:r>
      <w:r w:rsidRPr="00AC78B7">
        <w:rPr>
          <w:rFonts w:hint="cs"/>
          <w:rtl/>
        </w:rPr>
        <w:t xml:space="preserve"> </w:t>
      </w:r>
      <w:r w:rsidRPr="00AC78B7">
        <w:rPr>
          <w:rtl/>
        </w:rPr>
        <w:t>ابن بطه در ابانه ج2 ص672 ولالکائی در ج 4 ص990</w:t>
      </w:r>
      <w:r>
        <w:rPr>
          <w:rFonts w:hint="cs"/>
          <w:rtl/>
        </w:rPr>
        <w:t>.</w:t>
      </w:r>
    </w:p>
  </w:footnote>
  <w:footnote w:id="148">
    <w:p w:rsidR="00625F38" w:rsidRPr="00AC78B7" w:rsidRDefault="00625F38" w:rsidP="00EA75CF">
      <w:pPr>
        <w:pStyle w:val="Subtitle"/>
      </w:pPr>
      <w:r w:rsidRPr="00AC78B7">
        <w:rPr>
          <w:rStyle w:val="FootnoteReference"/>
          <w:vertAlign w:val="baseline"/>
        </w:rPr>
        <w:footnoteRef/>
      </w:r>
      <w:r>
        <w:rPr>
          <w:rFonts w:hint="cs"/>
          <w:rtl/>
        </w:rPr>
        <w:t>-</w:t>
      </w:r>
      <w:r w:rsidRPr="00AC78B7">
        <w:rPr>
          <w:rtl/>
        </w:rPr>
        <w:t xml:space="preserve"> روایت از امام حاکم در المستدرک ج1 ص42. روایت از امام ترمذی در کتاب الایمان باب ماجاء فی ترک الصلاة رقم 2622</w:t>
      </w:r>
      <w:r>
        <w:rPr>
          <w:rFonts w:hint="cs"/>
          <w:rtl/>
        </w:rPr>
        <w:t>.</w:t>
      </w:r>
    </w:p>
  </w:footnote>
  <w:footnote w:id="149">
    <w:p w:rsidR="00625F38" w:rsidRPr="00AC78B7" w:rsidRDefault="00625F38" w:rsidP="003A52A2">
      <w:pPr>
        <w:pStyle w:val="Subtitle"/>
      </w:pPr>
      <w:r w:rsidRPr="00AC78B7">
        <w:rPr>
          <w:rStyle w:val="FootnoteReference"/>
          <w:vertAlign w:val="baseline"/>
        </w:rPr>
        <w:footnoteRef/>
      </w:r>
      <w:r>
        <w:rPr>
          <w:rFonts w:hint="cs"/>
          <w:rtl/>
        </w:rPr>
        <w:t>-</w:t>
      </w:r>
      <w:r w:rsidRPr="00AC78B7">
        <w:rPr>
          <w:rtl/>
        </w:rPr>
        <w:t xml:space="preserve"> تعظیم قدر الصلاة ج 2 ص925</w:t>
      </w:r>
      <w:r>
        <w:rPr>
          <w:rFonts w:hint="cs"/>
          <w:rtl/>
        </w:rPr>
        <w:t>.</w:t>
      </w:r>
    </w:p>
  </w:footnote>
  <w:footnote w:id="150">
    <w:p w:rsidR="00625F38" w:rsidRPr="00AC78B7" w:rsidRDefault="00625F38" w:rsidP="003A52A2">
      <w:pPr>
        <w:pStyle w:val="Subtitle"/>
      </w:pPr>
      <w:r w:rsidRPr="00AC78B7">
        <w:rPr>
          <w:rStyle w:val="FootnoteReference"/>
          <w:vertAlign w:val="baseline"/>
        </w:rPr>
        <w:footnoteRef/>
      </w:r>
      <w:r>
        <w:rPr>
          <w:rFonts w:hint="cs"/>
          <w:rtl/>
        </w:rPr>
        <w:t>-</w:t>
      </w:r>
      <w:r w:rsidRPr="00AC78B7">
        <w:rPr>
          <w:rtl/>
        </w:rPr>
        <w:t xml:space="preserve"> مصدر سابق ص 925</w:t>
      </w:r>
      <w:r>
        <w:rPr>
          <w:rFonts w:hint="cs"/>
          <w:rtl/>
        </w:rPr>
        <w:t>.</w:t>
      </w:r>
    </w:p>
  </w:footnote>
  <w:footnote w:id="151">
    <w:p w:rsidR="00625F38" w:rsidRPr="00AC78B7" w:rsidRDefault="00625F38" w:rsidP="003A52A2">
      <w:pPr>
        <w:pStyle w:val="Subtitle"/>
        <w:rPr>
          <w:rtl/>
        </w:rPr>
      </w:pPr>
      <w:r w:rsidRPr="00AC78B7">
        <w:rPr>
          <w:rStyle w:val="FootnoteReference"/>
          <w:vertAlign w:val="baseline"/>
        </w:rPr>
        <w:footnoteRef/>
      </w:r>
      <w:r>
        <w:rPr>
          <w:rFonts w:hint="cs"/>
          <w:rtl/>
        </w:rPr>
        <w:t>-</w:t>
      </w:r>
      <w:r w:rsidRPr="00AC78B7">
        <w:rPr>
          <w:rtl/>
        </w:rPr>
        <w:t xml:space="preserve"> شرح العمدة ج 2 ص75</w:t>
      </w:r>
      <w:r>
        <w:rPr>
          <w:rFonts w:hint="cs"/>
          <w:rtl/>
        </w:rPr>
        <w:t>.</w:t>
      </w:r>
    </w:p>
  </w:footnote>
  <w:footnote w:id="152">
    <w:p w:rsidR="00625F38" w:rsidRPr="00E572C4" w:rsidRDefault="00625F38" w:rsidP="003A52A2">
      <w:pPr>
        <w:pStyle w:val="Subtitle"/>
        <w:rPr>
          <w:rtl/>
        </w:rPr>
      </w:pPr>
      <w:r w:rsidRPr="00AC78B7">
        <w:rPr>
          <w:rStyle w:val="FootnoteReference"/>
          <w:vertAlign w:val="baseline"/>
        </w:rPr>
        <w:footnoteRef/>
      </w:r>
      <w:r>
        <w:rPr>
          <w:rFonts w:hint="cs"/>
          <w:rtl/>
        </w:rPr>
        <w:t>-</w:t>
      </w:r>
      <w:r w:rsidRPr="00AC78B7">
        <w:rPr>
          <w:rtl/>
        </w:rPr>
        <w:t xml:space="preserve"> الصلاة وحکم تارکها ص 42</w:t>
      </w:r>
      <w:r>
        <w:rPr>
          <w:rFonts w:hint="cs"/>
          <w:rtl/>
        </w:rPr>
        <w:t>.</w:t>
      </w:r>
    </w:p>
  </w:footnote>
  <w:footnote w:id="153">
    <w:p w:rsidR="00625F38" w:rsidRPr="003A52A2" w:rsidRDefault="00625F38" w:rsidP="003A52A2">
      <w:pPr>
        <w:pStyle w:val="Subtitle"/>
      </w:pPr>
      <w:r w:rsidRPr="003A52A2">
        <w:rPr>
          <w:rStyle w:val="FootnoteReference"/>
          <w:vertAlign w:val="baseline"/>
        </w:rPr>
        <w:footnoteRef/>
      </w:r>
      <w:r>
        <w:rPr>
          <w:rFonts w:hint="cs"/>
          <w:rtl/>
        </w:rPr>
        <w:t>-</w:t>
      </w:r>
      <w:r w:rsidRPr="003A52A2">
        <w:rPr>
          <w:rtl/>
        </w:rPr>
        <w:t xml:space="preserve"> الصلاة وحکم تارکها ص 35</w:t>
      </w:r>
      <w:r w:rsidRPr="003A52A2">
        <w:rPr>
          <w:rFonts w:hint="cs"/>
          <w:rtl/>
        </w:rPr>
        <w:t>.</w:t>
      </w:r>
    </w:p>
  </w:footnote>
  <w:footnote w:id="154">
    <w:p w:rsidR="00625F38" w:rsidRPr="00AC78B7" w:rsidRDefault="00625F38" w:rsidP="003A52A2">
      <w:pPr>
        <w:pStyle w:val="Subtitle"/>
      </w:pPr>
      <w:r w:rsidRPr="00AC78B7">
        <w:rPr>
          <w:rStyle w:val="FootnoteReference"/>
          <w:vertAlign w:val="baseline"/>
        </w:rPr>
        <w:footnoteRef/>
      </w:r>
      <w:r>
        <w:rPr>
          <w:rFonts w:hint="cs"/>
          <w:rtl/>
        </w:rPr>
        <w:t>-</w:t>
      </w:r>
      <w:r w:rsidRPr="00AC78B7">
        <w:rPr>
          <w:rtl/>
        </w:rPr>
        <w:t xml:space="preserve"> مجموع الفتاوی ج 7 ص617</w:t>
      </w:r>
      <w:r w:rsidRPr="00AC78B7">
        <w:rPr>
          <w:rFonts w:hint="cs"/>
          <w:rtl/>
        </w:rPr>
        <w:t>.</w:t>
      </w:r>
    </w:p>
  </w:footnote>
  <w:footnote w:id="155">
    <w:p w:rsidR="00625F38" w:rsidRPr="00AC78B7" w:rsidRDefault="00625F38" w:rsidP="003A52A2">
      <w:pPr>
        <w:pStyle w:val="Subtitle"/>
        <w:rPr>
          <w:rtl/>
        </w:rPr>
      </w:pPr>
      <w:r w:rsidRPr="00AC78B7">
        <w:rPr>
          <w:rStyle w:val="FootnoteReference"/>
          <w:vertAlign w:val="baseline"/>
        </w:rPr>
        <w:footnoteRef/>
      </w:r>
      <w:r>
        <w:rPr>
          <w:rFonts w:hint="cs"/>
          <w:rtl/>
        </w:rPr>
        <w:t>-</w:t>
      </w:r>
      <w:r w:rsidRPr="00AC78B7">
        <w:rPr>
          <w:rFonts w:hint="cs"/>
          <w:rtl/>
        </w:rPr>
        <w:t xml:space="preserve"> </w:t>
      </w:r>
      <w:r w:rsidRPr="00AC78B7">
        <w:rPr>
          <w:rtl/>
        </w:rPr>
        <w:t>مسائل و رسائل روایت شده از امام احمد در</w:t>
      </w:r>
      <w:r w:rsidRPr="00AC78B7">
        <w:rPr>
          <w:rFonts w:hint="cs"/>
          <w:rtl/>
        </w:rPr>
        <w:t xml:space="preserve"> </w:t>
      </w:r>
      <w:r w:rsidRPr="00AC78B7">
        <w:rPr>
          <w:rtl/>
        </w:rPr>
        <w:t>عقیده. گردآوری: عبدال</w:t>
      </w:r>
      <w:r w:rsidRPr="00AC78B7">
        <w:rPr>
          <w:rFonts w:hint="cs"/>
          <w:rtl/>
        </w:rPr>
        <w:t>إ</w:t>
      </w:r>
      <w:r w:rsidRPr="00AC78B7">
        <w:rPr>
          <w:rtl/>
        </w:rPr>
        <w:t>له بن سلمان بن سالم الأحمدی ج 2 ص</w:t>
      </w:r>
      <w:r w:rsidRPr="00AC78B7">
        <w:rPr>
          <w:rFonts w:hint="cs"/>
          <w:rtl/>
        </w:rPr>
        <w:t>.</w:t>
      </w:r>
      <w:r w:rsidRPr="00AC78B7">
        <w:rPr>
          <w:rtl/>
        </w:rPr>
        <w:t>41</w:t>
      </w:r>
      <w:r>
        <w:rPr>
          <w:rFonts w:hint="cs"/>
          <w:rtl/>
        </w:rPr>
        <w:t>.</w:t>
      </w:r>
    </w:p>
  </w:footnote>
  <w:footnote w:id="156">
    <w:p w:rsidR="00625F38" w:rsidRPr="004007F8" w:rsidRDefault="00625F38" w:rsidP="003A52A2">
      <w:pPr>
        <w:pStyle w:val="Subtitle"/>
      </w:pPr>
      <w:r w:rsidRPr="00AC78B7">
        <w:rPr>
          <w:rStyle w:val="FootnoteReference"/>
          <w:vertAlign w:val="baseline"/>
        </w:rPr>
        <w:footnoteRef/>
      </w:r>
      <w:r>
        <w:rPr>
          <w:rFonts w:hint="cs"/>
          <w:rtl/>
        </w:rPr>
        <w:t>-</w:t>
      </w:r>
      <w:r w:rsidRPr="00AC78B7">
        <w:rPr>
          <w:rtl/>
        </w:rPr>
        <w:t xml:space="preserve"> نواقض الایمان الاعتقادیة ج2 ص222.</w:t>
      </w:r>
      <w:r w:rsidRPr="004007F8">
        <w:rPr>
          <w:rtl/>
        </w:rPr>
        <w:t xml:space="preserve"> </w:t>
      </w:r>
    </w:p>
  </w:footnote>
  <w:footnote w:id="157">
    <w:p w:rsidR="00625F38" w:rsidRPr="00AC78B7" w:rsidRDefault="00625F38" w:rsidP="003A52A2">
      <w:pPr>
        <w:pStyle w:val="Subtitle"/>
      </w:pPr>
      <w:r w:rsidRPr="00AC78B7">
        <w:rPr>
          <w:rStyle w:val="FootnoteReference"/>
          <w:vertAlign w:val="baseline"/>
        </w:rPr>
        <w:footnoteRef/>
      </w:r>
      <w:r>
        <w:rPr>
          <w:rFonts w:hint="cs"/>
          <w:rtl/>
        </w:rPr>
        <w:t>-</w:t>
      </w:r>
      <w:r w:rsidRPr="00AC78B7">
        <w:rPr>
          <w:rFonts w:hint="cs"/>
          <w:rtl/>
        </w:rPr>
        <w:t xml:space="preserve"> </w:t>
      </w:r>
      <w:r w:rsidRPr="00AC78B7">
        <w:rPr>
          <w:rtl/>
        </w:rPr>
        <w:t>مجموع الفتاوی ج 7 ص37</w:t>
      </w:r>
    </w:p>
  </w:footnote>
  <w:footnote w:id="158">
    <w:p w:rsidR="00625F38" w:rsidRPr="004007F8" w:rsidRDefault="00625F38" w:rsidP="003A52A2">
      <w:pPr>
        <w:pStyle w:val="Subtitle"/>
        <w:rPr>
          <w:rFonts w:cs="B Zar"/>
          <w:sz w:val="24"/>
          <w:szCs w:val="24"/>
        </w:rPr>
      </w:pPr>
      <w:r w:rsidRPr="00AC78B7">
        <w:rPr>
          <w:rStyle w:val="FootnoteReference"/>
          <w:vertAlign w:val="baseline"/>
        </w:rPr>
        <w:footnoteRef/>
      </w:r>
      <w:r>
        <w:rPr>
          <w:rFonts w:hint="cs"/>
          <w:rtl/>
        </w:rPr>
        <w:t>-</w:t>
      </w:r>
      <w:r w:rsidRPr="00AC78B7">
        <w:rPr>
          <w:rtl/>
        </w:rPr>
        <w:t xml:space="preserve"> مجموع الفتاوی ج 3 ص267</w:t>
      </w:r>
      <w:r w:rsidRPr="00AC78B7">
        <w:rPr>
          <w:rFonts w:hint="cs"/>
          <w:rtl/>
        </w:rPr>
        <w:t>.</w:t>
      </w:r>
    </w:p>
  </w:footnote>
  <w:footnote w:id="159">
    <w:p w:rsidR="00625F38" w:rsidRPr="00AC78B7" w:rsidRDefault="00625F38" w:rsidP="003A52A2">
      <w:pPr>
        <w:pStyle w:val="Subtitle"/>
      </w:pPr>
      <w:r w:rsidRPr="00AC78B7">
        <w:rPr>
          <w:rStyle w:val="FootnoteReference"/>
          <w:vertAlign w:val="baseline"/>
        </w:rPr>
        <w:footnoteRef/>
      </w:r>
      <w:r>
        <w:rPr>
          <w:rFonts w:hint="cs"/>
          <w:rtl/>
        </w:rPr>
        <w:t>-</w:t>
      </w:r>
      <w:r w:rsidRPr="00AC78B7">
        <w:rPr>
          <w:rFonts w:hint="cs"/>
          <w:rtl/>
        </w:rPr>
        <w:t xml:space="preserve"> </w:t>
      </w:r>
      <w:r w:rsidRPr="00AC78B7">
        <w:rPr>
          <w:rtl/>
        </w:rPr>
        <w:t>البدایة والنهایة ج 13 ص128</w:t>
      </w:r>
      <w:r>
        <w:rPr>
          <w:rFonts w:hint="cs"/>
          <w:rtl/>
        </w:rPr>
        <w:t>.</w:t>
      </w:r>
    </w:p>
  </w:footnote>
  <w:footnote w:id="160">
    <w:p w:rsidR="00625F38" w:rsidRPr="00AC78B7" w:rsidRDefault="00625F38" w:rsidP="003A52A2">
      <w:pPr>
        <w:pStyle w:val="Subtitle"/>
      </w:pPr>
      <w:r w:rsidRPr="00AC78B7">
        <w:rPr>
          <w:rStyle w:val="FootnoteReference"/>
          <w:vertAlign w:val="baseline"/>
        </w:rPr>
        <w:footnoteRef/>
      </w:r>
      <w:r>
        <w:rPr>
          <w:rFonts w:hint="cs"/>
          <w:rtl/>
        </w:rPr>
        <w:t>-</w:t>
      </w:r>
      <w:r w:rsidRPr="00AC78B7">
        <w:rPr>
          <w:rtl/>
        </w:rPr>
        <w:t xml:space="preserve"> رساله تحکیم القوانین ص 2</w:t>
      </w:r>
      <w:r w:rsidRPr="00AC78B7">
        <w:rPr>
          <w:rFonts w:hint="cs"/>
          <w:rtl/>
        </w:rPr>
        <w:t>.</w:t>
      </w:r>
    </w:p>
  </w:footnote>
  <w:footnote w:id="161">
    <w:p w:rsidR="00625F38" w:rsidRPr="00AC78B7" w:rsidRDefault="00625F38" w:rsidP="003A52A2">
      <w:pPr>
        <w:pStyle w:val="Subtitle"/>
      </w:pPr>
      <w:r w:rsidRPr="00AC78B7">
        <w:rPr>
          <w:rStyle w:val="FootnoteReference"/>
          <w:vertAlign w:val="baseline"/>
        </w:rPr>
        <w:footnoteRef/>
      </w:r>
      <w:r w:rsidRPr="00AC78B7">
        <w:rPr>
          <w:rtl/>
        </w:rPr>
        <w:t>- اضواء البیان ج 4ص83</w:t>
      </w:r>
    </w:p>
  </w:footnote>
  <w:footnote w:id="162">
    <w:p w:rsidR="00625F38" w:rsidRPr="00A7339F" w:rsidRDefault="00625F38" w:rsidP="003A52A2">
      <w:pPr>
        <w:pStyle w:val="Subtitle"/>
        <w:rPr>
          <w:rFonts w:asciiTheme="majorBidi" w:hAnsiTheme="majorBidi" w:cs="B Nazanin"/>
        </w:rPr>
      </w:pPr>
      <w:r w:rsidRPr="00AC78B7">
        <w:rPr>
          <w:rStyle w:val="FootnoteReference"/>
          <w:vertAlign w:val="baseline"/>
        </w:rPr>
        <w:footnoteRef/>
      </w:r>
      <w:r w:rsidRPr="00AC78B7">
        <w:rPr>
          <w:rtl/>
        </w:rPr>
        <w:t xml:space="preserve">- الحکم بغیر ما انزل الله </w:t>
      </w:r>
      <w:r w:rsidRPr="00AC78B7">
        <w:rPr>
          <w:rFonts w:hint="cs"/>
          <w:rtl/>
        </w:rPr>
        <w:t>–</w:t>
      </w:r>
      <w:r w:rsidRPr="00AC78B7">
        <w:rPr>
          <w:rtl/>
        </w:rPr>
        <w:t xml:space="preserve"> </w:t>
      </w:r>
      <w:r w:rsidRPr="00AC78B7">
        <w:rPr>
          <w:rFonts w:hint="cs"/>
          <w:rtl/>
        </w:rPr>
        <w:t>د</w:t>
      </w:r>
      <w:r w:rsidRPr="00AC78B7">
        <w:rPr>
          <w:rtl/>
        </w:rPr>
        <w:t xml:space="preserve">. </w:t>
      </w:r>
      <w:r w:rsidRPr="00AC78B7">
        <w:rPr>
          <w:rFonts w:hint="cs"/>
          <w:rtl/>
        </w:rPr>
        <w:t>محمود</w:t>
      </w:r>
      <w:r w:rsidRPr="00AC78B7">
        <w:rPr>
          <w:rtl/>
        </w:rPr>
        <w:t xml:space="preserve"> </w:t>
      </w:r>
      <w:r w:rsidRPr="00AC78B7">
        <w:rPr>
          <w:rFonts w:hint="cs"/>
          <w:rtl/>
        </w:rPr>
        <w:t>ص</w:t>
      </w:r>
      <w:r w:rsidRPr="00AC78B7">
        <w:rPr>
          <w:rtl/>
        </w:rPr>
        <w:t xml:space="preserve"> 152 </w:t>
      </w:r>
      <w:r w:rsidRPr="00AC78B7">
        <w:rPr>
          <w:rFonts w:hint="cs"/>
          <w:rtl/>
        </w:rPr>
        <w:t>به</w:t>
      </w:r>
      <w:r w:rsidRPr="00AC78B7">
        <w:rPr>
          <w:rtl/>
        </w:rPr>
        <w:t xml:space="preserve"> </w:t>
      </w:r>
      <w:r w:rsidRPr="00AC78B7">
        <w:rPr>
          <w:rFonts w:hint="cs"/>
          <w:rtl/>
        </w:rPr>
        <w:t>بعد</w:t>
      </w:r>
      <w:r w:rsidRPr="00AC78B7">
        <w:rPr>
          <w:rtl/>
        </w:rPr>
        <w:t>. /</w:t>
      </w:r>
      <w:r w:rsidRPr="00AC78B7">
        <w:rPr>
          <w:rFonts w:hint="cs"/>
          <w:rtl/>
        </w:rPr>
        <w:t>نواقض</w:t>
      </w:r>
      <w:r w:rsidRPr="00AC78B7">
        <w:rPr>
          <w:rtl/>
        </w:rPr>
        <w:t xml:space="preserve"> </w:t>
      </w:r>
      <w:r w:rsidRPr="00AC78B7">
        <w:rPr>
          <w:rFonts w:hint="cs"/>
          <w:rtl/>
        </w:rPr>
        <w:t>الایمان</w:t>
      </w:r>
      <w:r w:rsidRPr="00AC78B7">
        <w:rPr>
          <w:rtl/>
        </w:rPr>
        <w:t xml:space="preserve"> القولیة والعملیة </w:t>
      </w:r>
      <w:r w:rsidRPr="00AC78B7">
        <w:rPr>
          <w:rFonts w:hint="cs"/>
          <w:rtl/>
        </w:rPr>
        <w:t>د</w:t>
      </w:r>
      <w:r w:rsidRPr="00AC78B7">
        <w:rPr>
          <w:rtl/>
        </w:rPr>
        <w:t xml:space="preserve">. </w:t>
      </w:r>
      <w:r w:rsidRPr="00AC78B7">
        <w:rPr>
          <w:rFonts w:hint="cs"/>
          <w:rtl/>
        </w:rPr>
        <w:t>عبدالعزیز</w:t>
      </w:r>
      <w:r w:rsidRPr="00AC78B7">
        <w:rPr>
          <w:rtl/>
        </w:rPr>
        <w:t xml:space="preserve"> </w:t>
      </w:r>
      <w:r w:rsidRPr="00AC78B7">
        <w:rPr>
          <w:rFonts w:hint="cs"/>
          <w:rtl/>
        </w:rPr>
        <w:t>آل</w:t>
      </w:r>
      <w:r w:rsidRPr="00AC78B7">
        <w:rPr>
          <w:rtl/>
        </w:rPr>
        <w:t xml:space="preserve"> </w:t>
      </w:r>
      <w:r w:rsidRPr="00AC78B7">
        <w:rPr>
          <w:rFonts w:hint="cs"/>
          <w:rtl/>
        </w:rPr>
        <w:t>عبداللطیف</w:t>
      </w:r>
      <w:r w:rsidRPr="00AC78B7">
        <w:rPr>
          <w:rtl/>
        </w:rPr>
        <w:t xml:space="preserve"> </w:t>
      </w:r>
      <w:r w:rsidRPr="00AC78B7">
        <w:rPr>
          <w:rFonts w:hint="cs"/>
          <w:rtl/>
        </w:rPr>
        <w:t>ص</w:t>
      </w:r>
      <w:r w:rsidRPr="00AC78B7">
        <w:rPr>
          <w:rtl/>
        </w:rPr>
        <w:t xml:space="preserve"> 294 </w:t>
      </w:r>
      <w:r w:rsidRPr="00AC78B7">
        <w:rPr>
          <w:rFonts w:hint="cs"/>
          <w:rtl/>
        </w:rPr>
        <w:t>ونواقض</w:t>
      </w:r>
      <w:r w:rsidRPr="00AC78B7">
        <w:rPr>
          <w:rtl/>
        </w:rPr>
        <w:t xml:space="preserve"> </w:t>
      </w:r>
      <w:r w:rsidRPr="00AC78B7">
        <w:rPr>
          <w:rFonts w:hint="cs"/>
          <w:rtl/>
        </w:rPr>
        <w:t>الایمان</w:t>
      </w:r>
      <w:r w:rsidRPr="00AC78B7">
        <w:rPr>
          <w:rtl/>
        </w:rPr>
        <w:t xml:space="preserve"> الاعتقادیة </w:t>
      </w:r>
      <w:r w:rsidRPr="00AC78B7">
        <w:rPr>
          <w:rFonts w:hint="cs"/>
          <w:rtl/>
        </w:rPr>
        <w:t>ج</w:t>
      </w:r>
      <w:r w:rsidRPr="00AC78B7">
        <w:rPr>
          <w:rtl/>
        </w:rPr>
        <w:t>2</w:t>
      </w:r>
      <w:r w:rsidRPr="00AC78B7">
        <w:rPr>
          <w:rFonts w:hint="cs"/>
          <w:rtl/>
        </w:rPr>
        <w:t>ص</w:t>
      </w:r>
      <w:r w:rsidRPr="00AC78B7">
        <w:rPr>
          <w:rtl/>
        </w:rPr>
        <w:t>222.</w:t>
      </w:r>
      <w:r w:rsidRPr="00A7339F">
        <w:rPr>
          <w:rFonts w:asciiTheme="majorBidi" w:hAnsiTheme="majorBidi" w:cs="B Nazanin"/>
          <w:rtl/>
        </w:rPr>
        <w:t xml:space="preserve"> </w:t>
      </w:r>
    </w:p>
  </w:footnote>
  <w:footnote w:id="163">
    <w:p w:rsidR="00625F38" w:rsidRPr="00D50B5A" w:rsidRDefault="00625F38" w:rsidP="003A52A2">
      <w:pPr>
        <w:pStyle w:val="Subtitle"/>
      </w:pPr>
      <w:r w:rsidRPr="00D50B5A">
        <w:rPr>
          <w:rStyle w:val="FootnoteReference"/>
          <w:vertAlign w:val="baseline"/>
        </w:rPr>
        <w:footnoteRef/>
      </w:r>
      <w:r w:rsidRPr="00D50B5A">
        <w:rPr>
          <w:rtl/>
        </w:rPr>
        <w:t>- تحکیم القوانین ص 7</w:t>
      </w:r>
      <w:r>
        <w:rPr>
          <w:rFonts w:hint="cs"/>
          <w:rtl/>
        </w:rPr>
        <w:t>.</w:t>
      </w:r>
    </w:p>
  </w:footnote>
  <w:footnote w:id="164">
    <w:p w:rsidR="00625F38" w:rsidRPr="004007F8" w:rsidRDefault="00625F38" w:rsidP="003A52A2">
      <w:pPr>
        <w:pStyle w:val="Subtitle"/>
        <w:rPr>
          <w:rFonts w:cs="B Zar"/>
          <w:sz w:val="24"/>
          <w:szCs w:val="24"/>
          <w:rtl/>
        </w:rPr>
      </w:pPr>
      <w:r w:rsidRPr="00D50B5A">
        <w:rPr>
          <w:rStyle w:val="FootnoteReference"/>
          <w:vertAlign w:val="baseline"/>
        </w:rPr>
        <w:footnoteRef/>
      </w:r>
      <w:r w:rsidRPr="00D50B5A">
        <w:rPr>
          <w:rtl/>
        </w:rPr>
        <w:t>- الحکم بغیر ما انزل الله ص 213 / نواقض الایمان القولیة و العملیة ص 335 / نواقض الایمان الاعتقادیة ج 2ص222.</w:t>
      </w:r>
      <w:r w:rsidRPr="00A7339F">
        <w:rPr>
          <w:rFonts w:cs="B Zar"/>
          <w:rtl/>
        </w:rPr>
        <w:t xml:space="preserve"> </w:t>
      </w:r>
    </w:p>
  </w:footnote>
  <w:footnote w:id="165">
    <w:p w:rsidR="00625F38" w:rsidRPr="00D50B5A" w:rsidRDefault="00625F38" w:rsidP="003A52A2">
      <w:pPr>
        <w:pStyle w:val="Subtitle"/>
        <w:rPr>
          <w:rtl/>
        </w:rPr>
      </w:pPr>
      <w:r w:rsidRPr="00D50B5A">
        <w:rPr>
          <w:rStyle w:val="FootnoteReference"/>
          <w:vertAlign w:val="baseline"/>
        </w:rPr>
        <w:footnoteRef/>
      </w:r>
      <w:r w:rsidRPr="00D50B5A">
        <w:rPr>
          <w:rtl/>
        </w:rPr>
        <w:t xml:space="preserve">- جذور العلمانیة و التغریب فی العالم الاسلامی </w:t>
      </w:r>
      <w:r w:rsidRPr="00D50B5A">
        <w:rPr>
          <w:rFonts w:hint="cs"/>
          <w:rtl/>
        </w:rPr>
        <w:t>–</w:t>
      </w:r>
      <w:r w:rsidRPr="00D50B5A">
        <w:rPr>
          <w:rtl/>
        </w:rPr>
        <w:t xml:space="preserve"> </w:t>
      </w:r>
      <w:r w:rsidRPr="00D50B5A">
        <w:rPr>
          <w:rFonts w:hint="cs"/>
          <w:rtl/>
        </w:rPr>
        <w:t>خالد</w:t>
      </w:r>
      <w:r w:rsidRPr="00D50B5A">
        <w:rPr>
          <w:rtl/>
        </w:rPr>
        <w:t xml:space="preserve"> </w:t>
      </w:r>
      <w:r w:rsidRPr="00D50B5A">
        <w:rPr>
          <w:rFonts w:hint="cs"/>
          <w:rtl/>
        </w:rPr>
        <w:t>ابوالفتوح</w:t>
      </w:r>
      <w:r w:rsidRPr="00D50B5A">
        <w:rPr>
          <w:rtl/>
        </w:rPr>
        <w:t xml:space="preserve"> </w:t>
      </w:r>
      <w:r w:rsidRPr="00D50B5A">
        <w:rPr>
          <w:rFonts w:hint="cs"/>
          <w:rtl/>
        </w:rPr>
        <w:t>مجله</w:t>
      </w:r>
      <w:r w:rsidRPr="00D50B5A">
        <w:rPr>
          <w:rtl/>
        </w:rPr>
        <w:t xml:space="preserve"> </w:t>
      </w:r>
      <w:r w:rsidRPr="00D50B5A">
        <w:rPr>
          <w:rFonts w:hint="cs"/>
          <w:rtl/>
        </w:rPr>
        <w:t>بیان</w:t>
      </w:r>
      <w:r w:rsidRPr="00D50B5A">
        <w:rPr>
          <w:rtl/>
        </w:rPr>
        <w:t xml:space="preserve"> </w:t>
      </w:r>
      <w:r w:rsidRPr="00D50B5A">
        <w:rPr>
          <w:rFonts w:hint="cs"/>
          <w:rtl/>
        </w:rPr>
        <w:t>عدد</w:t>
      </w:r>
      <w:r w:rsidRPr="00D50B5A">
        <w:rPr>
          <w:rtl/>
        </w:rPr>
        <w:t xml:space="preserve"> 159 / حقیقة اللیبرالیة </w:t>
      </w:r>
      <w:r w:rsidRPr="00D50B5A">
        <w:rPr>
          <w:rFonts w:hint="cs"/>
          <w:rtl/>
        </w:rPr>
        <w:t>وموقف</w:t>
      </w:r>
      <w:r w:rsidRPr="00D50B5A">
        <w:rPr>
          <w:rtl/>
        </w:rPr>
        <w:t xml:space="preserve"> </w:t>
      </w:r>
      <w:r w:rsidRPr="00D50B5A">
        <w:rPr>
          <w:rFonts w:hint="cs"/>
          <w:rtl/>
        </w:rPr>
        <w:t>الاسلام</w:t>
      </w:r>
      <w:r w:rsidRPr="00D50B5A">
        <w:rPr>
          <w:rtl/>
        </w:rPr>
        <w:t xml:space="preserve"> </w:t>
      </w:r>
      <w:r w:rsidRPr="00D50B5A">
        <w:rPr>
          <w:rFonts w:hint="cs"/>
          <w:rtl/>
        </w:rPr>
        <w:t>منها</w:t>
      </w:r>
      <w:r w:rsidRPr="00D50B5A">
        <w:rPr>
          <w:rtl/>
        </w:rPr>
        <w:t xml:space="preserve"> </w:t>
      </w:r>
      <w:r w:rsidRPr="00D50B5A">
        <w:rPr>
          <w:rFonts w:hint="cs"/>
          <w:rtl/>
        </w:rPr>
        <w:t>د</w:t>
      </w:r>
      <w:r w:rsidRPr="00D50B5A">
        <w:rPr>
          <w:rtl/>
        </w:rPr>
        <w:t xml:space="preserve">. </w:t>
      </w:r>
      <w:r w:rsidRPr="00D50B5A">
        <w:rPr>
          <w:rFonts w:hint="cs"/>
          <w:rtl/>
        </w:rPr>
        <w:t>عبدالرحیم</w:t>
      </w:r>
      <w:r w:rsidRPr="00D50B5A">
        <w:rPr>
          <w:rtl/>
        </w:rPr>
        <w:t xml:space="preserve"> </w:t>
      </w:r>
      <w:r w:rsidRPr="00D50B5A">
        <w:rPr>
          <w:rFonts w:hint="cs"/>
          <w:rtl/>
        </w:rPr>
        <w:t>السلمی</w:t>
      </w:r>
      <w:r w:rsidRPr="00D50B5A">
        <w:rPr>
          <w:rtl/>
        </w:rPr>
        <w:t xml:space="preserve"> </w:t>
      </w:r>
      <w:r w:rsidRPr="00D50B5A">
        <w:rPr>
          <w:rFonts w:hint="cs"/>
          <w:rtl/>
        </w:rPr>
        <w:t>ص</w:t>
      </w:r>
      <w:r w:rsidRPr="00D50B5A">
        <w:rPr>
          <w:rtl/>
        </w:rPr>
        <w:t xml:space="preserve"> 340. </w:t>
      </w:r>
    </w:p>
  </w:footnote>
  <w:footnote w:id="166">
    <w:p w:rsidR="00625F38" w:rsidRPr="00D50B5A" w:rsidRDefault="00625F38" w:rsidP="003A52A2">
      <w:pPr>
        <w:pStyle w:val="Subtitle"/>
      </w:pPr>
      <w:r w:rsidRPr="00D50B5A">
        <w:rPr>
          <w:rStyle w:val="FootnoteReference"/>
          <w:vertAlign w:val="baseline"/>
        </w:rPr>
        <w:footnoteRef/>
      </w:r>
      <w:r w:rsidRPr="00D50B5A">
        <w:rPr>
          <w:rtl/>
        </w:rPr>
        <w:t>- حقیقة اللیبرالیة ص 344</w:t>
      </w:r>
      <w:r>
        <w:rPr>
          <w:rFonts w:hint="cs"/>
          <w:rtl/>
        </w:rPr>
        <w:t>.</w:t>
      </w:r>
    </w:p>
  </w:footnote>
  <w:footnote w:id="167">
    <w:p w:rsidR="00625F38" w:rsidRPr="00177AF5" w:rsidRDefault="00625F38" w:rsidP="003A52A2">
      <w:pPr>
        <w:pStyle w:val="Subtitle"/>
      </w:pPr>
      <w:r w:rsidRPr="00D50B5A">
        <w:rPr>
          <w:rStyle w:val="FootnoteReference"/>
          <w:vertAlign w:val="baseline"/>
        </w:rPr>
        <w:footnoteRef/>
      </w:r>
      <w:r w:rsidRPr="00D50B5A">
        <w:rPr>
          <w:rtl/>
        </w:rPr>
        <w:t>- مصدر سابق ص 346 / الانحرافات العقدیة و العلمیة ص 132</w:t>
      </w:r>
      <w:r>
        <w:rPr>
          <w:rFonts w:hint="cs"/>
          <w:rtl/>
        </w:rPr>
        <w:t>.</w:t>
      </w:r>
    </w:p>
  </w:footnote>
  <w:footnote w:id="168">
    <w:p w:rsidR="00625F38" w:rsidRPr="00D50B5A" w:rsidRDefault="00625F38" w:rsidP="003A52A2">
      <w:pPr>
        <w:pStyle w:val="Subtitle"/>
        <w:rPr>
          <w:rtl/>
        </w:rPr>
      </w:pPr>
      <w:r w:rsidRPr="00D50B5A">
        <w:rPr>
          <w:rStyle w:val="FootnoteReference"/>
          <w:vertAlign w:val="baseline"/>
        </w:rPr>
        <w:footnoteRef/>
      </w:r>
      <w:r w:rsidRPr="00D50B5A">
        <w:rPr>
          <w:rtl/>
        </w:rPr>
        <w:t xml:space="preserve">- العلمنة والدین آرکون ص 73-79 / العلمانیة و انتشارها شرقا و غربا فتحی قاسم ص 44 / العلمانیون والقرآن الکریم احمد الطعان ص 239. </w:t>
      </w:r>
    </w:p>
  </w:footnote>
  <w:footnote w:id="169">
    <w:p w:rsidR="00625F38" w:rsidRPr="004007F8" w:rsidRDefault="00625F38" w:rsidP="003A52A2">
      <w:pPr>
        <w:pStyle w:val="Subtitle"/>
        <w:rPr>
          <w:rFonts w:cs="B Zar"/>
          <w:sz w:val="24"/>
          <w:szCs w:val="24"/>
          <w:rtl/>
        </w:rPr>
      </w:pPr>
      <w:r w:rsidRPr="00D50B5A">
        <w:rPr>
          <w:rStyle w:val="FootnoteReference"/>
          <w:vertAlign w:val="baseline"/>
        </w:rPr>
        <w:footnoteRef/>
      </w:r>
      <w:r w:rsidRPr="00D50B5A">
        <w:rPr>
          <w:rtl/>
        </w:rPr>
        <w:t>- نقد الخطاب الدینی-نصر ابوزید ص 64.</w:t>
      </w:r>
      <w:r w:rsidRPr="00177AF5">
        <w:rPr>
          <w:rFonts w:cs="B Zar"/>
          <w:rtl/>
        </w:rPr>
        <w:t xml:space="preserve"> </w:t>
      </w:r>
    </w:p>
  </w:footnote>
  <w:footnote w:id="170">
    <w:p w:rsidR="00625F38" w:rsidRPr="00D50B5A" w:rsidRDefault="00625F38" w:rsidP="003A52A2">
      <w:pPr>
        <w:pStyle w:val="Subtitle"/>
        <w:rPr>
          <w:rtl/>
        </w:rPr>
      </w:pPr>
      <w:r w:rsidRPr="00D50B5A">
        <w:rPr>
          <w:rStyle w:val="FootnoteReference"/>
          <w:vertAlign w:val="baseline"/>
        </w:rPr>
        <w:footnoteRef/>
      </w:r>
      <w:r>
        <w:rPr>
          <w:rFonts w:hint="cs"/>
          <w:rtl/>
        </w:rPr>
        <w:t>-</w:t>
      </w:r>
      <w:r w:rsidRPr="00D50B5A">
        <w:rPr>
          <w:rFonts w:hint="cs"/>
          <w:rtl/>
        </w:rPr>
        <w:t xml:space="preserve"> </w:t>
      </w:r>
      <w:r w:rsidRPr="00D50B5A">
        <w:rPr>
          <w:rtl/>
        </w:rPr>
        <w:t xml:space="preserve">الضمیر والتشریع د. عیاض بن عاشور 29. </w:t>
      </w:r>
    </w:p>
  </w:footnote>
  <w:footnote w:id="171">
    <w:p w:rsidR="00625F38" w:rsidRPr="00D50B5A" w:rsidRDefault="00625F38" w:rsidP="003A52A2">
      <w:pPr>
        <w:pStyle w:val="Subtitle"/>
      </w:pPr>
      <w:r w:rsidRPr="00D50B5A">
        <w:rPr>
          <w:rStyle w:val="FootnoteReference"/>
          <w:vertAlign w:val="baseline"/>
        </w:rPr>
        <w:footnoteRef/>
      </w:r>
      <w:r>
        <w:rPr>
          <w:rFonts w:hint="cs"/>
          <w:rtl/>
        </w:rPr>
        <w:t>-</w:t>
      </w:r>
      <w:r w:rsidRPr="00D50B5A">
        <w:rPr>
          <w:rtl/>
        </w:rPr>
        <w:t xml:space="preserve"> بررسی این ادعاها را در مراجع زیر دنبال کنید: العلمانیون و</w:t>
      </w:r>
      <w:r w:rsidRPr="00D50B5A">
        <w:rPr>
          <w:rFonts w:hint="cs"/>
          <w:rtl/>
        </w:rPr>
        <w:t xml:space="preserve"> </w:t>
      </w:r>
      <w:r w:rsidRPr="00D50B5A">
        <w:rPr>
          <w:rtl/>
        </w:rPr>
        <w:t>القرآن ص 257 و الاسلام اللیبرالی محمد ابراهیم مبروک وحقیقة اللیبرالیة ص 456</w:t>
      </w:r>
    </w:p>
  </w:footnote>
  <w:footnote w:id="172">
    <w:p w:rsidR="00625F38" w:rsidRPr="00D50B5A" w:rsidRDefault="00625F38" w:rsidP="003A52A2">
      <w:pPr>
        <w:pStyle w:val="Subtitle"/>
        <w:rPr>
          <w:rtl/>
        </w:rPr>
      </w:pPr>
      <w:r w:rsidRPr="00D50B5A">
        <w:rPr>
          <w:rStyle w:val="FootnoteReference"/>
          <w:vertAlign w:val="baseline"/>
        </w:rPr>
        <w:footnoteRef/>
      </w:r>
      <w:r>
        <w:rPr>
          <w:rFonts w:hint="cs"/>
          <w:rtl/>
        </w:rPr>
        <w:t>-</w:t>
      </w:r>
      <w:r w:rsidRPr="00D50B5A">
        <w:rPr>
          <w:rtl/>
        </w:rPr>
        <w:t xml:space="preserve"> الاصول الاسلامیة لحقوق الانسان مقاله</w:t>
      </w:r>
      <w:r w:rsidRPr="00D50B5A">
        <w:rPr>
          <w:rFonts w:hint="cs"/>
          <w:rtl/>
        </w:rPr>
        <w:t>‌</w:t>
      </w:r>
      <w:r w:rsidRPr="00D50B5A">
        <w:rPr>
          <w:rtl/>
        </w:rPr>
        <w:t>ای از محمد آرکون در مجله الفکر المعاصر عدد 62 به نقل از کتاب العلمانیون و</w:t>
      </w:r>
      <w:r w:rsidRPr="00D50B5A">
        <w:rPr>
          <w:rFonts w:hint="cs"/>
          <w:rtl/>
        </w:rPr>
        <w:t xml:space="preserve"> </w:t>
      </w:r>
      <w:r w:rsidRPr="00D50B5A">
        <w:rPr>
          <w:rtl/>
        </w:rPr>
        <w:t xml:space="preserve">القرآن 249. </w:t>
      </w:r>
    </w:p>
  </w:footnote>
  <w:footnote w:id="173">
    <w:p w:rsidR="00625F38" w:rsidRPr="00C6206F" w:rsidRDefault="00625F38" w:rsidP="003A52A2">
      <w:pPr>
        <w:pStyle w:val="Subtitle"/>
      </w:pPr>
      <w:r w:rsidRPr="00D50B5A">
        <w:rPr>
          <w:rStyle w:val="FootnoteReference"/>
          <w:vertAlign w:val="baseline"/>
        </w:rPr>
        <w:footnoteRef/>
      </w:r>
      <w:r>
        <w:rPr>
          <w:rFonts w:hint="cs"/>
          <w:rtl/>
        </w:rPr>
        <w:t>-</w:t>
      </w:r>
      <w:r w:rsidRPr="00D50B5A">
        <w:rPr>
          <w:rtl/>
        </w:rPr>
        <w:t xml:space="preserve"> العلمانیة دکتر سفر الحوالی ص 669</w:t>
      </w:r>
      <w:r w:rsidRPr="00D50B5A">
        <w:rPr>
          <w:rFonts w:hint="cs"/>
          <w:rtl/>
        </w:rPr>
        <w:t>.</w:t>
      </w:r>
    </w:p>
  </w:footnote>
  <w:footnote w:id="174">
    <w:p w:rsidR="00625F38" w:rsidRPr="00D50B5A" w:rsidRDefault="00625F38" w:rsidP="003A52A2">
      <w:pPr>
        <w:pStyle w:val="Subtitle"/>
        <w:rPr>
          <w:rtl/>
        </w:rPr>
      </w:pPr>
      <w:r w:rsidRPr="00D50B5A">
        <w:rPr>
          <w:rStyle w:val="FootnoteReference"/>
          <w:vertAlign w:val="baseline"/>
        </w:rPr>
        <w:footnoteRef/>
      </w:r>
      <w:r>
        <w:rPr>
          <w:rFonts w:hint="cs"/>
          <w:rtl/>
        </w:rPr>
        <w:t>-</w:t>
      </w:r>
      <w:r w:rsidRPr="00D50B5A">
        <w:rPr>
          <w:rtl/>
        </w:rPr>
        <w:t xml:space="preserve"> </w:t>
      </w:r>
      <w:r w:rsidRPr="00D50B5A">
        <w:rPr>
          <w:rStyle w:val="SubtitleChar"/>
          <w:rtl/>
        </w:rPr>
        <w:t>مسالم کافری است که با مسلمانان به جنگ برنخاسته است و در صلح با آنان به زندگی می‌پردازد.</w:t>
      </w:r>
      <w:r w:rsidRPr="00D50B5A">
        <w:rPr>
          <w:rtl/>
        </w:rPr>
        <w:t xml:space="preserve"> </w:t>
      </w:r>
    </w:p>
  </w:footnote>
  <w:footnote w:id="175">
    <w:p w:rsidR="00625F38" w:rsidRPr="00652D4B" w:rsidRDefault="00625F38" w:rsidP="00652D4B">
      <w:pPr>
        <w:pStyle w:val="Subtitle"/>
      </w:pPr>
      <w:r w:rsidRPr="00652D4B">
        <w:rPr>
          <w:rStyle w:val="FootnoteReference"/>
          <w:vertAlign w:val="baseline"/>
        </w:rPr>
        <w:footnoteRef/>
      </w:r>
      <w:r w:rsidRPr="00652D4B">
        <w:rPr>
          <w:rFonts w:hint="cs"/>
          <w:rtl/>
        </w:rPr>
        <w:t>- تفسیر السعدی: 854.</w:t>
      </w:r>
    </w:p>
  </w:footnote>
  <w:footnote w:id="176">
    <w:p w:rsidR="00625F38" w:rsidRPr="00652D4B" w:rsidRDefault="00625F38" w:rsidP="00652D4B">
      <w:pPr>
        <w:pStyle w:val="Subtitle"/>
      </w:pPr>
      <w:r w:rsidRPr="00652D4B">
        <w:rPr>
          <w:rStyle w:val="FootnoteReference"/>
          <w:vertAlign w:val="baseline"/>
        </w:rPr>
        <w:footnoteRef/>
      </w:r>
      <w:r w:rsidRPr="00652D4B">
        <w:rPr>
          <w:rFonts w:hint="cs"/>
          <w:rtl/>
        </w:rPr>
        <w:t>- نگا: موقف الاتجاه العقلی المعاصر من قضایا الولاء و البراء: 82.</w:t>
      </w:r>
    </w:p>
  </w:footnote>
  <w:footnote w:id="177">
    <w:p w:rsidR="00625F38" w:rsidRDefault="00625F38" w:rsidP="00652D4B">
      <w:pPr>
        <w:pStyle w:val="Subtitle"/>
      </w:pPr>
      <w:r w:rsidRPr="00652D4B">
        <w:rPr>
          <w:rStyle w:val="FootnoteReference"/>
          <w:vertAlign w:val="baseline"/>
        </w:rPr>
        <w:footnoteRef/>
      </w:r>
      <w:r w:rsidRPr="00652D4B">
        <w:rPr>
          <w:rFonts w:hint="cs"/>
          <w:rtl/>
        </w:rPr>
        <w:t>- نگا: مجموع الفتاوی: 12/ 467.</w:t>
      </w:r>
    </w:p>
  </w:footnote>
  <w:footnote w:id="178">
    <w:p w:rsidR="00625F38" w:rsidRPr="001E543F" w:rsidRDefault="00625F38" w:rsidP="001E543F">
      <w:pPr>
        <w:pStyle w:val="Subtitle"/>
        <w:rPr>
          <w:rtl/>
        </w:rPr>
      </w:pPr>
      <w:r w:rsidRPr="001E543F">
        <w:rPr>
          <w:rStyle w:val="FootnoteReference"/>
          <w:vertAlign w:val="baseline"/>
        </w:rPr>
        <w:footnoteRef/>
      </w:r>
      <w:r w:rsidRPr="001E543F">
        <w:t xml:space="preserve"> </w:t>
      </w:r>
      <w:r w:rsidRPr="001E543F">
        <w:rPr>
          <w:rtl/>
        </w:rPr>
        <w:t>- المقالات المحظورة اثر هویدی ص 145 دارالشروق قاهره چاپ اول 1999 م</w:t>
      </w:r>
      <w:r w:rsidRPr="001E543F">
        <w:rPr>
          <w:rFonts w:hint="cs"/>
          <w:rtl/>
        </w:rPr>
        <w:t>.</w:t>
      </w:r>
    </w:p>
  </w:footnote>
  <w:footnote w:id="179">
    <w:p w:rsidR="00625F38" w:rsidRDefault="00625F38" w:rsidP="003A52A2">
      <w:pPr>
        <w:pStyle w:val="Subtitle"/>
        <w:rPr>
          <w:rtl/>
        </w:rPr>
      </w:pPr>
      <w:r w:rsidRPr="001E543F">
        <w:rPr>
          <w:rStyle w:val="FootnoteReference"/>
          <w:vertAlign w:val="baseline"/>
        </w:rPr>
        <w:footnoteRef/>
      </w:r>
      <w:r w:rsidRPr="001E543F">
        <w:t xml:space="preserve"> </w:t>
      </w:r>
      <w:r w:rsidRPr="001E543F">
        <w:rPr>
          <w:rtl/>
        </w:rPr>
        <w:t>- از مقاله‌ی "بیان ضد ایدولوجیا التکفیر" اثر محمد الکوخی روزنامه‌ی الحوار المتمدن بر اینترنت شماره‌ی 1973 تاریخ 11/7/2007 لینک مقاله</w:t>
      </w:r>
      <w:r>
        <w:rPr>
          <w:rFonts w:hint="cs"/>
          <w:rtl/>
        </w:rPr>
        <w:t>:</w:t>
      </w:r>
    </w:p>
    <w:p w:rsidR="00625F38" w:rsidRPr="001E543F" w:rsidRDefault="00625F38" w:rsidP="003A52A2">
      <w:pPr>
        <w:pStyle w:val="Subtitle"/>
        <w:jc w:val="right"/>
        <w:rPr>
          <w:rtl/>
        </w:rPr>
      </w:pPr>
      <w:r w:rsidRPr="001E543F">
        <w:rPr>
          <w:rtl/>
        </w:rPr>
        <w:t xml:space="preserve"> </w:t>
      </w:r>
      <w:r w:rsidRPr="001E543F">
        <w:t>http//www</w:t>
      </w:r>
      <w:r>
        <w:t>.</w:t>
      </w:r>
      <w:r w:rsidRPr="001E543F">
        <w:t>ahewar</w:t>
      </w:r>
      <w:r>
        <w:t>.</w:t>
      </w:r>
      <w:r w:rsidRPr="001E543F">
        <w:t>org/debat/show</w:t>
      </w:r>
      <w:r>
        <w:t>.</w:t>
      </w:r>
      <w:r w:rsidRPr="001E543F">
        <w:t>art</w:t>
      </w:r>
      <w:r>
        <w:t>.</w:t>
      </w:r>
      <w:r w:rsidRPr="001E543F">
        <w:t>asp?aid=102378</w:t>
      </w:r>
    </w:p>
  </w:footnote>
  <w:footnote w:id="180">
    <w:p w:rsidR="00625F38" w:rsidRDefault="00625F38" w:rsidP="003A52A2">
      <w:pPr>
        <w:pStyle w:val="Subtitle"/>
      </w:pPr>
      <w:r w:rsidRPr="001E543F">
        <w:rPr>
          <w:rStyle w:val="FootnoteReference"/>
          <w:vertAlign w:val="baseline"/>
        </w:rPr>
        <w:footnoteRef/>
      </w:r>
      <w:r w:rsidRPr="001E543F">
        <w:t xml:space="preserve"> </w:t>
      </w:r>
      <w:r w:rsidRPr="001E543F">
        <w:rPr>
          <w:rtl/>
        </w:rPr>
        <w:t>- مقاله‌ی هل العلمانية الحادیة؟ فارس ایغو سایت مرکز دمشق للدراسات النظرية والحقوق المدنية لینک</w:t>
      </w:r>
      <w:r>
        <w:t>:</w:t>
      </w:r>
    </w:p>
    <w:p w:rsidR="00625F38" w:rsidRPr="00742CC8" w:rsidRDefault="00625F38" w:rsidP="003A52A2">
      <w:pPr>
        <w:pStyle w:val="Subtitle"/>
        <w:jc w:val="right"/>
        <w:rPr>
          <w:rtl/>
        </w:rPr>
      </w:pPr>
      <w:r w:rsidRPr="001E543F">
        <w:rPr>
          <w:rtl/>
        </w:rPr>
        <w:t xml:space="preserve"> </w:t>
      </w:r>
      <w:r w:rsidRPr="001E543F">
        <w:t>http//www</w:t>
      </w:r>
      <w:r>
        <w:t>.</w:t>
      </w:r>
      <w:r w:rsidRPr="001E543F">
        <w:t>dctcrs</w:t>
      </w:r>
      <w:r>
        <w:t>.</w:t>
      </w:r>
      <w:r w:rsidRPr="001E543F">
        <w:t>org/s6391</w:t>
      </w:r>
      <w:r>
        <w:t>.</w:t>
      </w:r>
      <w:r w:rsidRPr="001E543F">
        <w:t>htm</w:t>
      </w:r>
    </w:p>
  </w:footnote>
  <w:footnote w:id="181">
    <w:p w:rsidR="00625F38" w:rsidRPr="001E543F" w:rsidRDefault="00625F38" w:rsidP="001E543F">
      <w:pPr>
        <w:pStyle w:val="Subtitle"/>
        <w:rPr>
          <w:rtl/>
        </w:rPr>
      </w:pPr>
      <w:r w:rsidRPr="001E543F">
        <w:rPr>
          <w:rStyle w:val="FootnoteReference"/>
          <w:vertAlign w:val="baseline"/>
        </w:rPr>
        <w:footnoteRef/>
      </w:r>
      <w:r w:rsidRPr="001E543F">
        <w:t xml:space="preserve"> </w:t>
      </w:r>
      <w:r w:rsidRPr="001E543F">
        <w:rPr>
          <w:rtl/>
        </w:rPr>
        <w:t>- مقاله‌ی رأیي فی صکوک التکفیر احیاء نزعة (الارجاء) افضل الخروج من الدوامة اثر منصور النقیدان انتشار داده شده در سایت ایلاف تاریخ 14/2/2003</w:t>
      </w:r>
      <w:r>
        <w:t>.</w:t>
      </w:r>
    </w:p>
  </w:footnote>
  <w:footnote w:id="182">
    <w:p w:rsidR="00625F38" w:rsidRPr="004007F8" w:rsidRDefault="00625F38" w:rsidP="001E543F">
      <w:pPr>
        <w:pStyle w:val="Subtitle"/>
        <w:rPr>
          <w:rFonts w:cs="B Zar"/>
          <w:sz w:val="24"/>
          <w:szCs w:val="24"/>
          <w:rtl/>
          <w:lang w:bidi="fa-IR"/>
        </w:rPr>
      </w:pPr>
      <w:r w:rsidRPr="001E543F">
        <w:rPr>
          <w:rStyle w:val="FootnoteReference"/>
          <w:vertAlign w:val="baseline"/>
        </w:rPr>
        <w:footnoteRef/>
      </w:r>
      <w:r w:rsidRPr="001E543F">
        <w:t xml:space="preserve"> </w:t>
      </w:r>
      <w:r w:rsidRPr="001E543F">
        <w:rPr>
          <w:rtl/>
        </w:rPr>
        <w:t>- برای تفصیل بنگر به: دعوة التقریب بین الادیان ج 4 ص 1427 و بعد از آن</w:t>
      </w:r>
      <w:r w:rsidRPr="001E543F">
        <w:rPr>
          <w:rFonts w:hint="cs"/>
          <w:rtl/>
        </w:rPr>
        <w:t>.</w:t>
      </w:r>
    </w:p>
  </w:footnote>
  <w:footnote w:id="183">
    <w:p w:rsidR="00625F38" w:rsidRPr="001E543F" w:rsidRDefault="00625F38" w:rsidP="00ED2CBF">
      <w:pPr>
        <w:pStyle w:val="Subtitle"/>
        <w:rPr>
          <w:rtl/>
        </w:rPr>
      </w:pPr>
      <w:r w:rsidRPr="001E543F">
        <w:rPr>
          <w:rStyle w:val="FootnoteReference"/>
          <w:vertAlign w:val="baseline"/>
        </w:rPr>
        <w:footnoteRef/>
      </w:r>
      <w:r>
        <w:rPr>
          <w:rFonts w:hint="cs"/>
          <w:rtl/>
        </w:rPr>
        <w:t>-</w:t>
      </w:r>
      <w:r w:rsidRPr="001E543F">
        <w:rPr>
          <w:rFonts w:hint="cs"/>
          <w:rtl/>
        </w:rPr>
        <w:t xml:space="preserve"> </w:t>
      </w:r>
      <w:r w:rsidRPr="001E543F">
        <w:rPr>
          <w:rtl/>
        </w:rPr>
        <w:t>صحیح مسلم کتاب الایمان باب وجوب الایمان برسالة نبینا محمد الی جمیع الناس و نسخ الملل بملته حدیث 239</w:t>
      </w:r>
      <w:r w:rsidRPr="001E543F">
        <w:rPr>
          <w:rFonts w:hint="cs"/>
          <w:rtl/>
        </w:rPr>
        <w:t>.</w:t>
      </w:r>
    </w:p>
  </w:footnote>
  <w:footnote w:id="184">
    <w:p w:rsidR="00625F38" w:rsidRPr="00974978" w:rsidRDefault="00625F38" w:rsidP="001E543F">
      <w:pPr>
        <w:pStyle w:val="Subtitle"/>
        <w:rPr>
          <w:rtl/>
        </w:rPr>
      </w:pPr>
      <w:r w:rsidRPr="001E543F">
        <w:rPr>
          <w:rStyle w:val="FootnoteReference"/>
          <w:vertAlign w:val="baseline"/>
        </w:rPr>
        <w:footnoteRef/>
      </w:r>
      <w:r w:rsidRPr="001E543F">
        <w:t xml:space="preserve"> </w:t>
      </w:r>
      <w:r w:rsidRPr="001E543F">
        <w:rPr>
          <w:rtl/>
        </w:rPr>
        <w:t xml:space="preserve">- فتوای هیئت همیشگی فتوا در مملکت عربستان سعودی شماره‌ی 19402 تاریخ 25/1/1418 و برای تفصیل در این مسئله به دعوة </w:t>
      </w:r>
      <w:r w:rsidRPr="001E543F">
        <w:rPr>
          <w:rFonts w:hint="cs"/>
          <w:rtl/>
        </w:rPr>
        <w:t>ال</w:t>
      </w:r>
      <w:r w:rsidRPr="001E543F">
        <w:rPr>
          <w:rtl/>
        </w:rPr>
        <w:t>تقریب بین الادیان ج 4 ص 1423 مراجعه شود</w:t>
      </w:r>
      <w:r w:rsidRPr="001E543F">
        <w:rPr>
          <w:rFonts w:hint="cs"/>
          <w:rtl/>
        </w:rPr>
        <w:t>.</w:t>
      </w:r>
    </w:p>
  </w:footnote>
  <w:footnote w:id="185">
    <w:p w:rsidR="00625F38" w:rsidRPr="001E543F" w:rsidRDefault="00625F38" w:rsidP="001E543F">
      <w:pPr>
        <w:pStyle w:val="Subtitle"/>
        <w:rPr>
          <w:rtl/>
        </w:rPr>
      </w:pPr>
      <w:r w:rsidRPr="001E543F">
        <w:rPr>
          <w:rStyle w:val="FootnoteReference"/>
          <w:vertAlign w:val="baseline"/>
        </w:rPr>
        <w:footnoteRef/>
      </w:r>
      <w:r w:rsidRPr="001E543F">
        <w:t xml:space="preserve"> </w:t>
      </w:r>
      <w:r w:rsidRPr="001E543F">
        <w:rPr>
          <w:rtl/>
        </w:rPr>
        <w:t>- بنگر به: دعوة التقریب بین الادیان ج 4 ص 1534</w:t>
      </w:r>
      <w:r w:rsidRPr="001E543F">
        <w:rPr>
          <w:rFonts w:hint="cs"/>
          <w:rtl/>
        </w:rPr>
        <w:t>.</w:t>
      </w:r>
    </w:p>
  </w:footnote>
  <w:footnote w:id="186">
    <w:p w:rsidR="00625F38" w:rsidRPr="00B64083" w:rsidRDefault="00625F38" w:rsidP="00ED2CBF">
      <w:pPr>
        <w:pStyle w:val="Subtitle"/>
        <w:rPr>
          <w:rtl/>
        </w:rPr>
      </w:pPr>
      <w:r w:rsidRPr="00B64083">
        <w:rPr>
          <w:rStyle w:val="FootnoteReference"/>
          <w:vertAlign w:val="baseline"/>
        </w:rPr>
        <w:footnoteRef/>
      </w:r>
      <w:r>
        <w:rPr>
          <w:rFonts w:hint="cs"/>
          <w:rtl/>
        </w:rPr>
        <w:t>-</w:t>
      </w:r>
      <w:r w:rsidRPr="00B64083">
        <w:rPr>
          <w:rFonts w:hint="cs"/>
          <w:rtl/>
        </w:rPr>
        <w:t xml:space="preserve"> </w:t>
      </w:r>
      <w:r w:rsidRPr="00B64083">
        <w:rPr>
          <w:rtl/>
        </w:rPr>
        <w:t>بنگر به حقیقة اللیبرالیة ص 558</w:t>
      </w:r>
      <w:r w:rsidRPr="00B64083">
        <w:rPr>
          <w:rFonts w:hint="cs"/>
          <w:rtl/>
        </w:rPr>
        <w:t>.</w:t>
      </w:r>
    </w:p>
  </w:footnote>
  <w:footnote w:id="187">
    <w:p w:rsidR="00625F38" w:rsidRDefault="00625F38" w:rsidP="00ED2CBF">
      <w:pPr>
        <w:pStyle w:val="Subtitle"/>
      </w:pPr>
      <w:r w:rsidRPr="00B64083">
        <w:rPr>
          <w:rStyle w:val="FootnoteReference"/>
          <w:vertAlign w:val="baseline"/>
        </w:rPr>
        <w:footnoteRef/>
      </w:r>
      <w:r>
        <w:rPr>
          <w:rFonts w:hint="cs"/>
          <w:rtl/>
        </w:rPr>
        <w:t>-</w:t>
      </w:r>
      <w:r w:rsidRPr="00B64083">
        <w:rPr>
          <w:rtl/>
        </w:rPr>
        <w:t xml:space="preserve"> سایت رسمی منشور جهانی حقوق بشر</w:t>
      </w:r>
      <w:r>
        <w:rPr>
          <w:rFonts w:hint="cs"/>
          <w:rtl/>
        </w:rPr>
        <w:t>:</w:t>
      </w:r>
    </w:p>
    <w:p w:rsidR="00625F38" w:rsidRPr="004007F8" w:rsidRDefault="00625F38" w:rsidP="00ED2CBF">
      <w:pPr>
        <w:pStyle w:val="Subtitle"/>
        <w:jc w:val="right"/>
        <w:rPr>
          <w:rFonts w:cs="B Zar"/>
          <w:sz w:val="24"/>
          <w:szCs w:val="24"/>
          <w:rtl/>
        </w:rPr>
      </w:pPr>
      <w:r w:rsidRPr="00B64083">
        <w:t>http//un</w:t>
      </w:r>
      <w:r>
        <w:t>.</w:t>
      </w:r>
      <w:r w:rsidRPr="00B64083">
        <w:t>org/arabic/aboutun/humnar</w:t>
      </w:r>
      <w:r>
        <w:t>.</w:t>
      </w:r>
      <w:r w:rsidRPr="00B64083">
        <w:t>htm</w:t>
      </w:r>
    </w:p>
  </w:footnote>
  <w:footnote w:id="188">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مقاله‌ی العلمانیة وجهة نظر مغایرة اثر محمد الکوخی، سایت مجله‌ی الحوار المتمدن همچنین مراجعه شود به مقاله‌ی هل العلمانیة الحادیة؟ بر سایت فارس ایغو</w:t>
      </w:r>
      <w:r w:rsidRPr="00ED08E9">
        <w:rPr>
          <w:rFonts w:hint="cs"/>
          <w:rtl/>
        </w:rPr>
        <w:t>.</w:t>
      </w:r>
    </w:p>
  </w:footnote>
  <w:footnote w:id="189">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xml:space="preserve">- بنگر به لا </w:t>
      </w:r>
      <w:r w:rsidRPr="00ED08E9">
        <w:rPr>
          <w:rFonts w:hint="cs"/>
          <w:rtl/>
        </w:rPr>
        <w:t>إ</w:t>
      </w:r>
      <w:r w:rsidRPr="00ED08E9">
        <w:rPr>
          <w:rtl/>
        </w:rPr>
        <w:t>کراه فی الدین: 95، 15</w:t>
      </w:r>
      <w:r w:rsidRPr="00ED08E9">
        <w:rPr>
          <w:rFonts w:hint="cs"/>
          <w:rtl/>
        </w:rPr>
        <w:t>.</w:t>
      </w:r>
    </w:p>
  </w:footnote>
  <w:footnote w:id="190">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السیاسة و الحکم النظم السلطانیة بین الاصول و الواقع اثر ترابی ص 114 دار الساقی لندن 2003</w:t>
      </w:r>
      <w:r w:rsidRPr="00ED08E9">
        <w:rPr>
          <w:rFonts w:hint="cs"/>
          <w:rtl/>
        </w:rPr>
        <w:t>.</w:t>
      </w:r>
    </w:p>
  </w:footnote>
  <w:footnote w:id="191">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مصدر قبلی ص 166</w:t>
      </w:r>
      <w:r w:rsidRPr="00ED08E9">
        <w:rPr>
          <w:rFonts w:hint="cs"/>
          <w:rtl/>
        </w:rPr>
        <w:t>.</w:t>
      </w:r>
    </w:p>
  </w:footnote>
  <w:footnote w:id="192">
    <w:p w:rsidR="00625F38" w:rsidRPr="004007F8" w:rsidRDefault="00625F38" w:rsidP="00ED08E9">
      <w:pPr>
        <w:pStyle w:val="Subtitle"/>
        <w:rPr>
          <w:rFonts w:cs="B Zar"/>
          <w:sz w:val="24"/>
          <w:szCs w:val="24"/>
          <w:rtl/>
        </w:rPr>
      </w:pPr>
      <w:r w:rsidRPr="00ED08E9">
        <w:rPr>
          <w:rStyle w:val="FootnoteReference"/>
          <w:vertAlign w:val="baseline"/>
        </w:rPr>
        <w:footnoteRef/>
      </w:r>
      <w:r w:rsidRPr="00ED08E9">
        <w:t xml:space="preserve"> </w:t>
      </w:r>
      <w:r w:rsidRPr="00ED08E9">
        <w:rPr>
          <w:rtl/>
        </w:rPr>
        <w:t>- بنگر به الحریات العامة فی الشریعة الاسلامیة ص 50</w:t>
      </w:r>
      <w:r w:rsidRPr="00ED08E9">
        <w:rPr>
          <w:rFonts w:hint="cs"/>
          <w:rtl/>
        </w:rPr>
        <w:t>.</w:t>
      </w:r>
    </w:p>
  </w:footnote>
  <w:footnote w:id="193">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بنگر به ظاهرة الارجاء فی الفکر الاسلامی ص 61</w:t>
      </w:r>
      <w:r w:rsidRPr="00ED08E9">
        <w:rPr>
          <w:rFonts w:hint="cs"/>
          <w:rtl/>
        </w:rPr>
        <w:t>.</w:t>
      </w:r>
    </w:p>
  </w:footnote>
  <w:footnote w:id="194">
    <w:p w:rsidR="00625F38" w:rsidRPr="004007F8" w:rsidRDefault="00625F38" w:rsidP="00ED08E9">
      <w:pPr>
        <w:pStyle w:val="Subtitle"/>
        <w:rPr>
          <w:rFonts w:cs="B Zar"/>
          <w:sz w:val="24"/>
          <w:szCs w:val="24"/>
          <w:rtl/>
        </w:rPr>
      </w:pPr>
      <w:r w:rsidRPr="00ED08E9">
        <w:rPr>
          <w:rStyle w:val="FootnoteReference"/>
          <w:vertAlign w:val="baseline"/>
        </w:rPr>
        <w:footnoteRef/>
      </w:r>
      <w:r w:rsidRPr="00ED08E9">
        <w:t xml:space="preserve"> </w:t>
      </w:r>
      <w:r w:rsidRPr="00ED08E9">
        <w:rPr>
          <w:rtl/>
        </w:rPr>
        <w:t>- صحیح بخاری کتاب الجهاد و السیر باب لا یعذب بعذاب الله حدیث 2854</w:t>
      </w:r>
      <w:r w:rsidRPr="00ED08E9">
        <w:rPr>
          <w:rFonts w:hint="cs"/>
          <w:rtl/>
        </w:rPr>
        <w:t>.</w:t>
      </w:r>
    </w:p>
  </w:footnote>
  <w:footnote w:id="195">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صحیح بخاری کتاب الدیات باب حکم المرتد و المرتدة و استتابتهم حدیث 6525 و صحیح مسلم کتاب الامارة باب النهی عن طلب الامارة و الحرص علیها حدیث 1733</w:t>
      </w:r>
    </w:p>
  </w:footnote>
  <w:footnote w:id="196">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مسند احمد ج 1 ص61 و سنن ابوداود کتاب الدیات باب الامام یامر بالعفو فی الدم حدیث 4504 و سنن ترمذی کتاب الدیات باب لا یحل دم امرا مسلم الا باحدی الثلاث حدیث 2158 و فرموده حدیثی حسن است و مستدرک حاکم ج 4 ص 390 و فرموده حدیث صحیح بر شرط شیخین که تخریج نکرده</w:t>
      </w:r>
      <w:r w:rsidRPr="00ED08E9">
        <w:rPr>
          <w:rFonts w:hint="cs"/>
          <w:rtl/>
        </w:rPr>
        <w:t>‌</w:t>
      </w:r>
      <w:r w:rsidRPr="00ED08E9">
        <w:rPr>
          <w:rtl/>
        </w:rPr>
        <w:t>اند و امام ذهبی با او موافقت کرده و شیخ آلبانی در صحیح الجامع حدیث7641 صحیح می</w:t>
      </w:r>
      <w:r w:rsidRPr="00ED08E9">
        <w:rPr>
          <w:rFonts w:hint="cs"/>
          <w:rtl/>
        </w:rPr>
        <w:t>‌</w:t>
      </w:r>
      <w:r w:rsidRPr="00ED08E9">
        <w:rPr>
          <w:rtl/>
        </w:rPr>
        <w:t xml:space="preserve">داند. </w:t>
      </w:r>
    </w:p>
  </w:footnote>
  <w:footnote w:id="197">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جامع العلوم والحكم ج 1 ص 124</w:t>
      </w:r>
      <w:r w:rsidRPr="00ED08E9">
        <w:rPr>
          <w:rFonts w:hint="cs"/>
          <w:rtl/>
        </w:rPr>
        <w:t>.</w:t>
      </w:r>
    </w:p>
  </w:footnote>
  <w:footnote w:id="198">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الاجماع ص 46</w:t>
      </w:r>
      <w:r w:rsidRPr="00ED08E9">
        <w:rPr>
          <w:rFonts w:hint="cs"/>
          <w:rtl/>
        </w:rPr>
        <w:t>.</w:t>
      </w:r>
    </w:p>
  </w:footnote>
  <w:footnote w:id="199">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بدایة المجتهد ج 2 ص 459</w:t>
      </w:r>
      <w:r w:rsidRPr="00ED08E9">
        <w:rPr>
          <w:rFonts w:hint="cs"/>
          <w:rtl/>
        </w:rPr>
        <w:t>.</w:t>
      </w:r>
    </w:p>
  </w:footnote>
  <w:footnote w:id="200">
    <w:p w:rsidR="00625F38" w:rsidRPr="004007F8" w:rsidRDefault="00625F38" w:rsidP="00ED08E9">
      <w:pPr>
        <w:pStyle w:val="Subtitle"/>
        <w:rPr>
          <w:rFonts w:asciiTheme="majorBidi" w:hAnsiTheme="majorBidi" w:cs="B Zar"/>
          <w:sz w:val="24"/>
          <w:szCs w:val="24"/>
          <w:rtl/>
        </w:rPr>
      </w:pPr>
      <w:r w:rsidRPr="00ED08E9">
        <w:rPr>
          <w:rStyle w:val="FootnoteReference"/>
          <w:vertAlign w:val="baseline"/>
        </w:rPr>
        <w:footnoteRef/>
      </w:r>
      <w:r w:rsidRPr="00ED08E9">
        <w:t xml:space="preserve"> </w:t>
      </w:r>
      <w:r w:rsidRPr="00ED08E9">
        <w:rPr>
          <w:rtl/>
        </w:rPr>
        <w:t>- المغنی ج 12 ص 264</w:t>
      </w:r>
      <w:r w:rsidRPr="00ED08E9">
        <w:rPr>
          <w:rFonts w:hint="cs"/>
          <w:rtl/>
        </w:rPr>
        <w:t>.</w:t>
      </w:r>
    </w:p>
  </w:footnote>
  <w:footnote w:id="201">
    <w:p w:rsidR="00625F38" w:rsidRPr="00ED08E9" w:rsidRDefault="00625F38" w:rsidP="00F1331C">
      <w:pPr>
        <w:pStyle w:val="Subtitle"/>
        <w:rPr>
          <w:rtl/>
        </w:rPr>
      </w:pPr>
      <w:r w:rsidRPr="00ED08E9">
        <w:rPr>
          <w:rStyle w:val="FootnoteReference"/>
          <w:vertAlign w:val="baseline"/>
        </w:rPr>
        <w:footnoteRef/>
      </w:r>
      <w:r>
        <w:rPr>
          <w:rFonts w:hint="cs"/>
          <w:rtl/>
          <w:lang w:bidi="fa-IR"/>
        </w:rPr>
        <w:t>-</w:t>
      </w:r>
      <w:r w:rsidRPr="00ED08E9">
        <w:rPr>
          <w:rFonts w:hint="cs"/>
          <w:rtl/>
        </w:rPr>
        <w:t xml:space="preserve"> </w:t>
      </w:r>
      <w:r w:rsidRPr="00ED08E9">
        <w:rPr>
          <w:rtl/>
        </w:rPr>
        <w:t>الایمان ص 99</w:t>
      </w:r>
      <w:r w:rsidRPr="00ED08E9">
        <w:rPr>
          <w:rFonts w:hint="cs"/>
          <w:rtl/>
        </w:rPr>
        <w:t>.</w:t>
      </w:r>
    </w:p>
  </w:footnote>
  <w:footnote w:id="202">
    <w:p w:rsidR="00625F38" w:rsidRPr="008C37FE" w:rsidRDefault="00625F38" w:rsidP="00721589">
      <w:pPr>
        <w:pStyle w:val="Subtitle"/>
        <w:rPr>
          <w:rtl/>
        </w:rPr>
      </w:pPr>
      <w:r w:rsidRPr="008C37FE">
        <w:rPr>
          <w:rStyle w:val="FootnoteReference"/>
          <w:vertAlign w:val="baseline"/>
        </w:rPr>
        <w:footnoteRef/>
      </w:r>
      <w:r>
        <w:rPr>
          <w:rFonts w:hint="cs"/>
          <w:rtl/>
        </w:rPr>
        <w:t>-</w:t>
      </w:r>
      <w:r w:rsidRPr="008C37FE">
        <w:rPr>
          <w:rFonts w:hint="cs"/>
          <w:rtl/>
        </w:rPr>
        <w:t xml:space="preserve"> </w:t>
      </w:r>
      <w:r w:rsidRPr="008C37FE">
        <w:rPr>
          <w:rtl/>
        </w:rPr>
        <w:t>فتوای شماره 21436 به تاریخ 8/4/1421</w:t>
      </w:r>
      <w:r w:rsidRPr="008C37FE">
        <w:rPr>
          <w:rFonts w:hint="cs"/>
          <w:rtl/>
        </w:rPr>
        <w:t>.</w:t>
      </w:r>
    </w:p>
  </w:footnote>
  <w:footnote w:id="203">
    <w:p w:rsidR="00625F38" w:rsidRPr="004007F8" w:rsidRDefault="00625F38" w:rsidP="00721589">
      <w:pPr>
        <w:pStyle w:val="Subtitle"/>
        <w:rPr>
          <w:rFonts w:cs="B Zar"/>
          <w:sz w:val="24"/>
          <w:szCs w:val="24"/>
          <w:rtl/>
        </w:rPr>
      </w:pPr>
      <w:r w:rsidRPr="008C37FE">
        <w:rPr>
          <w:rStyle w:val="FootnoteReference"/>
          <w:vertAlign w:val="baseline"/>
        </w:rPr>
        <w:footnoteRef/>
      </w:r>
      <w:r>
        <w:rPr>
          <w:rFonts w:hint="cs"/>
          <w:rtl/>
        </w:rPr>
        <w:t>-</w:t>
      </w:r>
      <w:r w:rsidRPr="008C37FE">
        <w:rPr>
          <w:rtl/>
        </w:rPr>
        <w:t xml:space="preserve"> منهاج السنة ج 4 ص 504</w:t>
      </w:r>
      <w:r w:rsidRPr="008C37FE">
        <w:rPr>
          <w:rFonts w:hint="cs"/>
          <w:rtl/>
        </w:rPr>
        <w:t>.</w:t>
      </w:r>
    </w:p>
  </w:footnote>
  <w:footnote w:id="204">
    <w:p w:rsidR="00625F38" w:rsidRPr="00ED08E9" w:rsidRDefault="00625F38" w:rsidP="00721589">
      <w:pPr>
        <w:pStyle w:val="Subtitle"/>
        <w:rPr>
          <w:rtl/>
        </w:rPr>
      </w:pPr>
      <w:r w:rsidRPr="00ED08E9">
        <w:rPr>
          <w:rStyle w:val="FootnoteReference"/>
          <w:vertAlign w:val="baseline"/>
        </w:rPr>
        <w:footnoteRef/>
      </w:r>
      <w:r>
        <w:rPr>
          <w:rFonts w:hint="cs"/>
          <w:rtl/>
        </w:rPr>
        <w:t>-</w:t>
      </w:r>
      <w:r w:rsidRPr="00ED08E9">
        <w:rPr>
          <w:rFonts w:hint="cs"/>
          <w:rtl/>
        </w:rPr>
        <w:t xml:space="preserve"> </w:t>
      </w:r>
      <w:r w:rsidRPr="00ED08E9">
        <w:rPr>
          <w:rtl/>
        </w:rPr>
        <w:t>تفسیر السعدی ص 191</w:t>
      </w:r>
      <w:r w:rsidRPr="00ED08E9">
        <w:rPr>
          <w:rFonts w:hint="cs"/>
          <w:rtl/>
        </w:rPr>
        <w:t>.</w:t>
      </w:r>
    </w:p>
  </w:footnote>
  <w:footnote w:id="205">
    <w:p w:rsidR="00625F38" w:rsidRPr="006B079A" w:rsidRDefault="00625F38" w:rsidP="00721589">
      <w:pPr>
        <w:pStyle w:val="Subtitle"/>
        <w:rPr>
          <w:rtl/>
        </w:rPr>
      </w:pPr>
      <w:r w:rsidRPr="006B079A">
        <w:rPr>
          <w:rStyle w:val="FootnoteReference"/>
          <w:vertAlign w:val="baseline"/>
        </w:rPr>
        <w:footnoteRef/>
      </w:r>
      <w:r>
        <w:rPr>
          <w:rFonts w:hint="cs"/>
          <w:rtl/>
        </w:rPr>
        <w:t>-</w:t>
      </w:r>
      <w:r w:rsidRPr="006B079A">
        <w:rPr>
          <w:rFonts w:hint="cs"/>
          <w:rtl/>
        </w:rPr>
        <w:t xml:space="preserve"> </w:t>
      </w:r>
      <w:r w:rsidRPr="006B079A">
        <w:rPr>
          <w:rtl/>
        </w:rPr>
        <w:t>الابانة ص 539</w:t>
      </w:r>
      <w:r w:rsidRPr="006B079A">
        <w:rPr>
          <w:rFonts w:hint="cs"/>
          <w:rtl/>
        </w:rPr>
        <w:t>.</w:t>
      </w:r>
    </w:p>
  </w:footnote>
  <w:footnote w:id="206">
    <w:p w:rsidR="00625F38" w:rsidRPr="006B079A" w:rsidRDefault="00625F38" w:rsidP="00721589">
      <w:pPr>
        <w:pStyle w:val="Subtitle"/>
        <w:rPr>
          <w:rtl/>
        </w:rPr>
      </w:pPr>
      <w:r w:rsidRPr="006B079A">
        <w:rPr>
          <w:rStyle w:val="FootnoteReference"/>
          <w:vertAlign w:val="baseline"/>
        </w:rPr>
        <w:footnoteRef/>
      </w:r>
      <w:r>
        <w:rPr>
          <w:rFonts w:hint="cs"/>
          <w:rtl/>
        </w:rPr>
        <w:t>-</w:t>
      </w:r>
      <w:r w:rsidRPr="006B079A">
        <w:rPr>
          <w:rtl/>
        </w:rPr>
        <w:t xml:space="preserve"> بنگر به: المنهج السلفي اثر دکتر مفرح القوسی ص 428</w:t>
      </w:r>
      <w:r w:rsidRPr="006B079A">
        <w:rPr>
          <w:rFonts w:hint="cs"/>
          <w:rtl/>
        </w:rPr>
        <w:t>.</w:t>
      </w:r>
    </w:p>
  </w:footnote>
  <w:footnote w:id="207">
    <w:p w:rsidR="00625F38" w:rsidRPr="0030309C" w:rsidRDefault="00625F38" w:rsidP="00721589">
      <w:pPr>
        <w:pStyle w:val="Subtitle"/>
        <w:rPr>
          <w:rtl/>
        </w:rPr>
      </w:pPr>
      <w:r w:rsidRPr="006B079A">
        <w:rPr>
          <w:rStyle w:val="FootnoteReference"/>
          <w:vertAlign w:val="baseline"/>
        </w:rPr>
        <w:footnoteRef/>
      </w:r>
      <w:r>
        <w:rPr>
          <w:rFonts w:hint="cs"/>
          <w:rtl/>
        </w:rPr>
        <w:t>-</w:t>
      </w:r>
      <w:r w:rsidRPr="006B079A">
        <w:rPr>
          <w:rtl/>
        </w:rPr>
        <w:t xml:space="preserve"> الابانة ص 503</w:t>
      </w:r>
      <w:r w:rsidRPr="006B079A">
        <w:rPr>
          <w:rFonts w:hint="cs"/>
          <w:rtl/>
        </w:rPr>
        <w:t>.</w:t>
      </w:r>
    </w:p>
  </w:footnote>
  <w:footnote w:id="208">
    <w:p w:rsidR="00625F38" w:rsidRPr="00ED08E9" w:rsidRDefault="00625F38" w:rsidP="00721589">
      <w:pPr>
        <w:pStyle w:val="Subtitle"/>
        <w:rPr>
          <w:rtl/>
        </w:rPr>
      </w:pPr>
      <w:r w:rsidRPr="00ED08E9">
        <w:rPr>
          <w:rStyle w:val="FootnoteReference"/>
          <w:vertAlign w:val="baseline"/>
        </w:rPr>
        <w:footnoteRef/>
      </w:r>
      <w:r>
        <w:rPr>
          <w:rFonts w:hint="cs"/>
          <w:rtl/>
        </w:rPr>
        <w:t>-</w:t>
      </w:r>
      <w:r w:rsidRPr="00ED08E9">
        <w:rPr>
          <w:rtl/>
        </w:rPr>
        <w:t xml:space="preserve"> الشریعة ص 56</w:t>
      </w:r>
      <w:r w:rsidRPr="00ED08E9">
        <w:rPr>
          <w:rFonts w:hint="cs"/>
          <w:rtl/>
        </w:rPr>
        <w:t>.</w:t>
      </w:r>
    </w:p>
  </w:footnote>
  <w:footnote w:id="209">
    <w:p w:rsidR="00625F38" w:rsidRPr="00ED08E9" w:rsidRDefault="00625F38" w:rsidP="00721589">
      <w:pPr>
        <w:pStyle w:val="Subtitle"/>
        <w:rPr>
          <w:rtl/>
        </w:rPr>
      </w:pPr>
      <w:r w:rsidRPr="00ED08E9">
        <w:rPr>
          <w:rStyle w:val="FootnoteReference"/>
          <w:vertAlign w:val="baseline"/>
        </w:rPr>
        <w:footnoteRef/>
      </w:r>
      <w:r>
        <w:rPr>
          <w:rFonts w:hint="cs"/>
          <w:rtl/>
        </w:rPr>
        <w:t>-</w:t>
      </w:r>
      <w:r w:rsidRPr="00ED08E9">
        <w:rPr>
          <w:rtl/>
        </w:rPr>
        <w:t xml:space="preserve"> الابانة ص 497</w:t>
      </w:r>
      <w:r w:rsidRPr="00ED08E9">
        <w:rPr>
          <w:rFonts w:hint="cs"/>
          <w:rtl/>
        </w:rPr>
        <w:t>.</w:t>
      </w:r>
    </w:p>
  </w:footnote>
  <w:footnote w:id="210">
    <w:p w:rsidR="00625F38" w:rsidRPr="00F52F26" w:rsidRDefault="00625F38" w:rsidP="00ED08E9">
      <w:pPr>
        <w:pStyle w:val="Subtitle"/>
        <w:rPr>
          <w:rtl/>
        </w:rPr>
      </w:pPr>
      <w:r w:rsidRPr="00ED08E9">
        <w:rPr>
          <w:rStyle w:val="FootnoteReference"/>
          <w:vertAlign w:val="baseline"/>
        </w:rPr>
        <w:footnoteRef/>
      </w:r>
      <w:r w:rsidRPr="00ED08E9">
        <w:t xml:space="preserve"> </w:t>
      </w:r>
      <w:r w:rsidRPr="00ED08E9">
        <w:rPr>
          <w:rtl/>
        </w:rPr>
        <w:t>- برای دیدن مشابه این اقوال و جواب آن بنگر به: الایمان عند السلف اثر الخضیر ج 2 ص 249</w:t>
      </w:r>
      <w:r w:rsidRPr="00ED08E9">
        <w:rPr>
          <w:rFonts w:hint="cs"/>
          <w:rtl/>
        </w:rPr>
        <w:t>.</w:t>
      </w:r>
    </w:p>
  </w:footnote>
  <w:footnote w:id="211">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الجواب الصحیح لمن بدل دین المسیح ج4 ص 44</w:t>
      </w:r>
      <w:r w:rsidRPr="00ED08E9">
        <w:rPr>
          <w:rFonts w:hint="cs"/>
          <w:rtl/>
        </w:rPr>
        <w:t>.</w:t>
      </w:r>
    </w:p>
  </w:footnote>
  <w:footnote w:id="212">
    <w:p w:rsidR="00625F38" w:rsidRPr="00ED08E9" w:rsidRDefault="00625F38" w:rsidP="00ED08E9">
      <w:pPr>
        <w:pStyle w:val="Subtitle"/>
        <w:rPr>
          <w:rtl/>
        </w:rPr>
      </w:pPr>
      <w:r w:rsidRPr="00ED08E9">
        <w:rPr>
          <w:rStyle w:val="FootnoteReference"/>
          <w:vertAlign w:val="baseline"/>
        </w:rPr>
        <w:footnoteRef/>
      </w:r>
      <w:r w:rsidRPr="00ED08E9">
        <w:t xml:space="preserve"> </w:t>
      </w:r>
      <w:r w:rsidRPr="00ED08E9">
        <w:rPr>
          <w:rtl/>
        </w:rPr>
        <w:t>- مدارج السالکین ج 3 ص 382</w:t>
      </w:r>
      <w:r w:rsidRPr="00ED08E9">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0F6"/>
    <w:multiLevelType w:val="hybridMultilevel"/>
    <w:tmpl w:val="F440F4DA"/>
    <w:lvl w:ilvl="0" w:tplc="CC10109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E728E"/>
    <w:multiLevelType w:val="hybridMultilevel"/>
    <w:tmpl w:val="EB72F916"/>
    <w:lvl w:ilvl="0" w:tplc="93B2B02A">
      <w:start w:val="4"/>
      <w:numFmt w:val="bullet"/>
      <w:lvlText w:val="-"/>
      <w:lvlJc w:val="left"/>
      <w:pPr>
        <w:ind w:left="1152" w:hanging="360"/>
      </w:pPr>
      <w:rPr>
        <w:rFonts w:ascii="IRNazanin" w:eastAsiaTheme="minorHAnsi" w:hAnsi="IRNazanin" w:cs="IRNazanin" w:hint="default"/>
        <w:b/>
        <w:sz w:val="3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7365DA8"/>
    <w:multiLevelType w:val="hybridMultilevel"/>
    <w:tmpl w:val="8750841C"/>
    <w:lvl w:ilvl="0" w:tplc="93B2B02A">
      <w:start w:val="4"/>
      <w:numFmt w:val="bullet"/>
      <w:lvlText w:val="-"/>
      <w:lvlJc w:val="left"/>
      <w:pPr>
        <w:ind w:left="1152" w:hanging="360"/>
      </w:pPr>
      <w:rPr>
        <w:rFonts w:ascii="IRNazanin" w:eastAsiaTheme="minorHAnsi" w:hAnsi="IRNazanin" w:cs="IRNazanin" w:hint="default"/>
        <w:b/>
        <w:sz w:val="3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09885070"/>
    <w:multiLevelType w:val="hybridMultilevel"/>
    <w:tmpl w:val="4DD68370"/>
    <w:lvl w:ilvl="0" w:tplc="93B2B02A">
      <w:start w:val="4"/>
      <w:numFmt w:val="bullet"/>
      <w:lvlText w:val="-"/>
      <w:lvlJc w:val="left"/>
      <w:pPr>
        <w:ind w:left="720" w:hanging="360"/>
      </w:pPr>
      <w:rPr>
        <w:rFonts w:ascii="IRNazanin" w:eastAsiaTheme="minorHAnsi" w:hAnsi="IRNazanin" w:cs="IRNazanin"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92D6F"/>
    <w:multiLevelType w:val="hybridMultilevel"/>
    <w:tmpl w:val="92D471F0"/>
    <w:lvl w:ilvl="0" w:tplc="5CA48570">
      <w:start w:val="1"/>
      <w:numFmt w:val="decimal"/>
      <w:lvlText w:val="%1-"/>
      <w:lvlJc w:val="left"/>
      <w:pPr>
        <w:ind w:left="1437" w:hanging="100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0CBA5ED6"/>
    <w:multiLevelType w:val="hybridMultilevel"/>
    <w:tmpl w:val="1264D14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0DA10E49"/>
    <w:multiLevelType w:val="hybridMultilevel"/>
    <w:tmpl w:val="6F5815C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0F711BF5"/>
    <w:multiLevelType w:val="hybridMultilevel"/>
    <w:tmpl w:val="7C52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67301"/>
    <w:multiLevelType w:val="hybridMultilevel"/>
    <w:tmpl w:val="9B56C9B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1ED33405"/>
    <w:multiLevelType w:val="hybridMultilevel"/>
    <w:tmpl w:val="CAD87B0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nsid w:val="206F74EC"/>
    <w:multiLevelType w:val="hybridMultilevel"/>
    <w:tmpl w:val="F8D0C674"/>
    <w:lvl w:ilvl="0" w:tplc="C2A853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1B017F4"/>
    <w:multiLevelType w:val="hybridMultilevel"/>
    <w:tmpl w:val="33048BFE"/>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241A2089"/>
    <w:multiLevelType w:val="hybridMultilevel"/>
    <w:tmpl w:val="60F4E260"/>
    <w:lvl w:ilvl="0" w:tplc="C772DE58">
      <w:start w:val="1"/>
      <w:numFmt w:val="decimal"/>
      <w:lvlText w:val="%1-"/>
      <w:lvlJc w:val="left"/>
      <w:pPr>
        <w:ind w:left="720" w:hanging="360"/>
      </w:pPr>
      <w:rPr>
        <w:rFonts w:cs="Lotus Linotyp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7900310"/>
    <w:multiLevelType w:val="hybridMultilevel"/>
    <w:tmpl w:val="BD8C42F8"/>
    <w:lvl w:ilvl="0" w:tplc="07FEF6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7AF13A9"/>
    <w:multiLevelType w:val="hybridMultilevel"/>
    <w:tmpl w:val="1750C3B4"/>
    <w:lvl w:ilvl="0" w:tplc="553E9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55929"/>
    <w:multiLevelType w:val="hybridMultilevel"/>
    <w:tmpl w:val="44DE5D0C"/>
    <w:lvl w:ilvl="0" w:tplc="0F56A4E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6095D"/>
    <w:multiLevelType w:val="hybridMultilevel"/>
    <w:tmpl w:val="B9FEF3C8"/>
    <w:lvl w:ilvl="0" w:tplc="9886F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B6793"/>
    <w:multiLevelType w:val="hybridMultilevel"/>
    <w:tmpl w:val="7D1C38F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nsid w:val="3901288F"/>
    <w:multiLevelType w:val="hybridMultilevel"/>
    <w:tmpl w:val="5CB8737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465D2A85"/>
    <w:multiLevelType w:val="hybridMultilevel"/>
    <w:tmpl w:val="0E9CC9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2E02398"/>
    <w:multiLevelType w:val="hybridMultilevel"/>
    <w:tmpl w:val="5D6C6EB8"/>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nsid w:val="55F279D5"/>
    <w:multiLevelType w:val="hybridMultilevel"/>
    <w:tmpl w:val="627235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1335F"/>
    <w:multiLevelType w:val="hybridMultilevel"/>
    <w:tmpl w:val="FA6C8A9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5E245AAC"/>
    <w:multiLevelType w:val="hybridMultilevel"/>
    <w:tmpl w:val="33F24120"/>
    <w:lvl w:ilvl="0" w:tplc="F53CC5A8">
      <w:start w:val="1"/>
      <w:numFmt w:val="decimal"/>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5F9807E0"/>
    <w:multiLevelType w:val="hybridMultilevel"/>
    <w:tmpl w:val="CAA84086"/>
    <w:lvl w:ilvl="0" w:tplc="93B2B02A">
      <w:start w:val="4"/>
      <w:numFmt w:val="bullet"/>
      <w:lvlText w:val="-"/>
      <w:lvlJc w:val="left"/>
      <w:pPr>
        <w:ind w:left="792" w:hanging="360"/>
      </w:pPr>
      <w:rPr>
        <w:rFonts w:ascii="IRNazanin" w:eastAsiaTheme="minorHAnsi" w:hAnsi="IRNazanin" w:cs="IRNazanin" w:hint="default"/>
        <w:b/>
        <w:sz w:val="3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61C622C4"/>
    <w:multiLevelType w:val="hybridMultilevel"/>
    <w:tmpl w:val="CF5A6F7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62C024DD"/>
    <w:multiLevelType w:val="hybridMultilevel"/>
    <w:tmpl w:val="C430FE3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62DD1053"/>
    <w:multiLevelType w:val="hybridMultilevel"/>
    <w:tmpl w:val="D8D602DA"/>
    <w:lvl w:ilvl="0" w:tplc="93B2B02A">
      <w:start w:val="4"/>
      <w:numFmt w:val="bullet"/>
      <w:lvlText w:val="-"/>
      <w:lvlJc w:val="left"/>
      <w:pPr>
        <w:ind w:left="1152" w:hanging="360"/>
      </w:pPr>
      <w:rPr>
        <w:rFonts w:ascii="IRNazanin" w:eastAsiaTheme="minorHAnsi" w:hAnsi="IRNazanin" w:cs="IRNazanin" w:hint="default"/>
        <w:b/>
        <w:sz w:val="3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65C04E3C"/>
    <w:multiLevelType w:val="hybridMultilevel"/>
    <w:tmpl w:val="303601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67E801EA"/>
    <w:multiLevelType w:val="hybridMultilevel"/>
    <w:tmpl w:val="B19AD2BC"/>
    <w:lvl w:ilvl="0" w:tplc="C0FE7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6B0A30"/>
    <w:multiLevelType w:val="hybridMultilevel"/>
    <w:tmpl w:val="033EB058"/>
    <w:lvl w:ilvl="0" w:tplc="C0FE755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nsid w:val="6E061A1E"/>
    <w:multiLevelType w:val="hybridMultilevel"/>
    <w:tmpl w:val="97E82906"/>
    <w:lvl w:ilvl="0" w:tplc="061245D0">
      <w:start w:val="1"/>
      <w:numFmt w:val="decimal"/>
      <w:lvlText w:val="%1-"/>
      <w:lvlJc w:val="left"/>
      <w:pPr>
        <w:ind w:left="750" w:hanging="39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266CE3"/>
    <w:multiLevelType w:val="hybridMultilevel"/>
    <w:tmpl w:val="FFEEE086"/>
    <w:lvl w:ilvl="0" w:tplc="5F524C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2741AAC"/>
    <w:multiLevelType w:val="hybridMultilevel"/>
    <w:tmpl w:val="E36438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nsid w:val="7363007A"/>
    <w:multiLevelType w:val="hybridMultilevel"/>
    <w:tmpl w:val="11D2E1F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nsid w:val="741A63FB"/>
    <w:multiLevelType w:val="hybridMultilevel"/>
    <w:tmpl w:val="DFFC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F37E2C"/>
    <w:multiLevelType w:val="hybridMultilevel"/>
    <w:tmpl w:val="D47AE794"/>
    <w:lvl w:ilvl="0" w:tplc="10143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29"/>
  </w:num>
  <w:num w:numId="4">
    <w:abstractNumId w:val="16"/>
  </w:num>
  <w:num w:numId="5">
    <w:abstractNumId w:val="36"/>
  </w:num>
  <w:num w:numId="6">
    <w:abstractNumId w:val="15"/>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7"/>
  </w:num>
  <w:num w:numId="14">
    <w:abstractNumId w:val="24"/>
  </w:num>
  <w:num w:numId="15">
    <w:abstractNumId w:val="30"/>
  </w:num>
  <w:num w:numId="16">
    <w:abstractNumId w:val="31"/>
  </w:num>
  <w:num w:numId="17">
    <w:abstractNumId w:val="14"/>
  </w:num>
  <w:num w:numId="18">
    <w:abstractNumId w:val="26"/>
  </w:num>
  <w:num w:numId="19">
    <w:abstractNumId w:val="4"/>
  </w:num>
  <w:num w:numId="20">
    <w:abstractNumId w:val="2"/>
  </w:num>
  <w:num w:numId="21">
    <w:abstractNumId w:val="27"/>
  </w:num>
  <w:num w:numId="22">
    <w:abstractNumId w:val="3"/>
  </w:num>
  <w:num w:numId="23">
    <w:abstractNumId w:val="1"/>
  </w:num>
  <w:num w:numId="24">
    <w:abstractNumId w:val="18"/>
  </w:num>
  <w:num w:numId="25">
    <w:abstractNumId w:val="12"/>
  </w:num>
  <w:num w:numId="26">
    <w:abstractNumId w:val="35"/>
  </w:num>
  <w:num w:numId="27">
    <w:abstractNumId w:val="34"/>
  </w:num>
  <w:num w:numId="28">
    <w:abstractNumId w:val="17"/>
  </w:num>
  <w:num w:numId="29">
    <w:abstractNumId w:val="9"/>
  </w:num>
  <w:num w:numId="30">
    <w:abstractNumId w:val="25"/>
  </w:num>
  <w:num w:numId="31">
    <w:abstractNumId w:val="5"/>
  </w:num>
  <w:num w:numId="32">
    <w:abstractNumId w:val="6"/>
  </w:num>
  <w:num w:numId="33">
    <w:abstractNumId w:val="8"/>
  </w:num>
  <w:num w:numId="34">
    <w:abstractNumId w:val="33"/>
  </w:num>
  <w:num w:numId="35">
    <w:abstractNumId w:val="23"/>
  </w:num>
  <w:num w:numId="36">
    <w:abstractNumId w:val="28"/>
  </w:num>
  <w:num w:numId="37">
    <w:abstractNumId w:val="22"/>
  </w:num>
  <w:num w:numId="38">
    <w:abstractNumId w:val="2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ocumentProtection w:edit="comments" w:enforcement="1" w:cryptProviderType="rsaFull" w:cryptAlgorithmClass="hash" w:cryptAlgorithmType="typeAny" w:cryptAlgorithmSid="4" w:cryptSpinCount="100000" w:hash="wPoWowNLAtDfINBaVD3I99yaVlg=" w:salt="uU0KNuwD0DzFaugGK5zJnw=="/>
  <w:defaultTabStop w:val="720"/>
  <w:characterSpacingControl w:val="doNotCompress"/>
  <w:hdrShapeDefaults>
    <o:shapedefaults v:ext="edit" spidmax="4097">
      <o:colormru v:ext="edit" colors="#ffc,white,#f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6D3"/>
    <w:rsid w:val="000008AC"/>
    <w:rsid w:val="00001C8C"/>
    <w:rsid w:val="00005EBD"/>
    <w:rsid w:val="00007B52"/>
    <w:rsid w:val="00007DA3"/>
    <w:rsid w:val="00010FF7"/>
    <w:rsid w:val="00011EF1"/>
    <w:rsid w:val="000137BD"/>
    <w:rsid w:val="00014863"/>
    <w:rsid w:val="00014C17"/>
    <w:rsid w:val="00016F36"/>
    <w:rsid w:val="000174EB"/>
    <w:rsid w:val="000207A1"/>
    <w:rsid w:val="00021202"/>
    <w:rsid w:val="000218B6"/>
    <w:rsid w:val="00022719"/>
    <w:rsid w:val="00022767"/>
    <w:rsid w:val="00024844"/>
    <w:rsid w:val="00025410"/>
    <w:rsid w:val="00025ECC"/>
    <w:rsid w:val="000261AD"/>
    <w:rsid w:val="000262D8"/>
    <w:rsid w:val="00031677"/>
    <w:rsid w:val="0003259C"/>
    <w:rsid w:val="00033992"/>
    <w:rsid w:val="00034B86"/>
    <w:rsid w:val="00036AB2"/>
    <w:rsid w:val="0004112C"/>
    <w:rsid w:val="000421AA"/>
    <w:rsid w:val="00042CFD"/>
    <w:rsid w:val="000438EA"/>
    <w:rsid w:val="00043EE5"/>
    <w:rsid w:val="00044E1D"/>
    <w:rsid w:val="00045E95"/>
    <w:rsid w:val="00047FFE"/>
    <w:rsid w:val="0005424F"/>
    <w:rsid w:val="000550B2"/>
    <w:rsid w:val="0005552C"/>
    <w:rsid w:val="00055AC4"/>
    <w:rsid w:val="000629FD"/>
    <w:rsid w:val="0006692E"/>
    <w:rsid w:val="00066DB7"/>
    <w:rsid w:val="00067768"/>
    <w:rsid w:val="00071A1E"/>
    <w:rsid w:val="000725A7"/>
    <w:rsid w:val="00075B37"/>
    <w:rsid w:val="00075F88"/>
    <w:rsid w:val="00076F14"/>
    <w:rsid w:val="00077A04"/>
    <w:rsid w:val="00081093"/>
    <w:rsid w:val="00081932"/>
    <w:rsid w:val="000824C5"/>
    <w:rsid w:val="0008251B"/>
    <w:rsid w:val="00082782"/>
    <w:rsid w:val="0008423A"/>
    <w:rsid w:val="00085078"/>
    <w:rsid w:val="00086948"/>
    <w:rsid w:val="00086C55"/>
    <w:rsid w:val="00091556"/>
    <w:rsid w:val="0009187D"/>
    <w:rsid w:val="00091F5D"/>
    <w:rsid w:val="0009627C"/>
    <w:rsid w:val="0009760C"/>
    <w:rsid w:val="000A1C02"/>
    <w:rsid w:val="000A2720"/>
    <w:rsid w:val="000A4DD7"/>
    <w:rsid w:val="000A5A53"/>
    <w:rsid w:val="000A6C1D"/>
    <w:rsid w:val="000A7708"/>
    <w:rsid w:val="000A7CF1"/>
    <w:rsid w:val="000B3730"/>
    <w:rsid w:val="000B42F2"/>
    <w:rsid w:val="000B4388"/>
    <w:rsid w:val="000B572C"/>
    <w:rsid w:val="000B6CC7"/>
    <w:rsid w:val="000B7DA1"/>
    <w:rsid w:val="000C1A98"/>
    <w:rsid w:val="000C2272"/>
    <w:rsid w:val="000C4854"/>
    <w:rsid w:val="000C56BD"/>
    <w:rsid w:val="000C7241"/>
    <w:rsid w:val="000C7879"/>
    <w:rsid w:val="000C7947"/>
    <w:rsid w:val="000D0A31"/>
    <w:rsid w:val="000D0AC5"/>
    <w:rsid w:val="000D16A9"/>
    <w:rsid w:val="000D2B35"/>
    <w:rsid w:val="000D31F1"/>
    <w:rsid w:val="000D365D"/>
    <w:rsid w:val="000D3731"/>
    <w:rsid w:val="000D4068"/>
    <w:rsid w:val="000D40E8"/>
    <w:rsid w:val="000D4F49"/>
    <w:rsid w:val="000D5B8F"/>
    <w:rsid w:val="000D7399"/>
    <w:rsid w:val="000D741C"/>
    <w:rsid w:val="000D7516"/>
    <w:rsid w:val="000E10E9"/>
    <w:rsid w:val="000E1112"/>
    <w:rsid w:val="000E3572"/>
    <w:rsid w:val="000E4576"/>
    <w:rsid w:val="000E4788"/>
    <w:rsid w:val="000E4969"/>
    <w:rsid w:val="000E5654"/>
    <w:rsid w:val="000E7783"/>
    <w:rsid w:val="000F109A"/>
    <w:rsid w:val="000F20B5"/>
    <w:rsid w:val="000F4191"/>
    <w:rsid w:val="000F4228"/>
    <w:rsid w:val="00101D22"/>
    <w:rsid w:val="001038B4"/>
    <w:rsid w:val="001049AA"/>
    <w:rsid w:val="00104B79"/>
    <w:rsid w:val="00112B93"/>
    <w:rsid w:val="001138CA"/>
    <w:rsid w:val="00115AE8"/>
    <w:rsid w:val="00121563"/>
    <w:rsid w:val="0012215A"/>
    <w:rsid w:val="00122821"/>
    <w:rsid w:val="001234D9"/>
    <w:rsid w:val="001268B7"/>
    <w:rsid w:val="001270E8"/>
    <w:rsid w:val="00132E87"/>
    <w:rsid w:val="0013376B"/>
    <w:rsid w:val="0013743C"/>
    <w:rsid w:val="00137E6E"/>
    <w:rsid w:val="001409EB"/>
    <w:rsid w:val="00140DD1"/>
    <w:rsid w:val="00140F71"/>
    <w:rsid w:val="00143937"/>
    <w:rsid w:val="001442BD"/>
    <w:rsid w:val="00144A8A"/>
    <w:rsid w:val="00146567"/>
    <w:rsid w:val="00150D12"/>
    <w:rsid w:val="00150F67"/>
    <w:rsid w:val="00151BA1"/>
    <w:rsid w:val="0015293D"/>
    <w:rsid w:val="00152A34"/>
    <w:rsid w:val="001537D9"/>
    <w:rsid w:val="00155B9F"/>
    <w:rsid w:val="00155C48"/>
    <w:rsid w:val="00157EA4"/>
    <w:rsid w:val="0016015B"/>
    <w:rsid w:val="0016036F"/>
    <w:rsid w:val="00161A74"/>
    <w:rsid w:val="00164E34"/>
    <w:rsid w:val="00167769"/>
    <w:rsid w:val="00170B81"/>
    <w:rsid w:val="00170E31"/>
    <w:rsid w:val="00171F17"/>
    <w:rsid w:val="001726A6"/>
    <w:rsid w:val="00175AE3"/>
    <w:rsid w:val="00176D32"/>
    <w:rsid w:val="0018130B"/>
    <w:rsid w:val="00181A73"/>
    <w:rsid w:val="001830B6"/>
    <w:rsid w:val="00183826"/>
    <w:rsid w:val="00184A90"/>
    <w:rsid w:val="0018507D"/>
    <w:rsid w:val="00191448"/>
    <w:rsid w:val="00191B55"/>
    <w:rsid w:val="001943A0"/>
    <w:rsid w:val="00195285"/>
    <w:rsid w:val="0019547C"/>
    <w:rsid w:val="001967B7"/>
    <w:rsid w:val="001A18A1"/>
    <w:rsid w:val="001A1DFF"/>
    <w:rsid w:val="001A2138"/>
    <w:rsid w:val="001A3580"/>
    <w:rsid w:val="001A47E0"/>
    <w:rsid w:val="001A57AA"/>
    <w:rsid w:val="001A613E"/>
    <w:rsid w:val="001A742E"/>
    <w:rsid w:val="001B05C2"/>
    <w:rsid w:val="001B0714"/>
    <w:rsid w:val="001B1455"/>
    <w:rsid w:val="001B1787"/>
    <w:rsid w:val="001B201C"/>
    <w:rsid w:val="001B2121"/>
    <w:rsid w:val="001B3E3F"/>
    <w:rsid w:val="001B4596"/>
    <w:rsid w:val="001B7CE9"/>
    <w:rsid w:val="001C0024"/>
    <w:rsid w:val="001C05A6"/>
    <w:rsid w:val="001C4363"/>
    <w:rsid w:val="001C6D0F"/>
    <w:rsid w:val="001D2BB8"/>
    <w:rsid w:val="001D379B"/>
    <w:rsid w:val="001D4D72"/>
    <w:rsid w:val="001D702A"/>
    <w:rsid w:val="001D7FC4"/>
    <w:rsid w:val="001E14A4"/>
    <w:rsid w:val="001E2372"/>
    <w:rsid w:val="001E368F"/>
    <w:rsid w:val="001E3EED"/>
    <w:rsid w:val="001E543F"/>
    <w:rsid w:val="001E55BE"/>
    <w:rsid w:val="001E6028"/>
    <w:rsid w:val="001E6446"/>
    <w:rsid w:val="001F0EBC"/>
    <w:rsid w:val="001F7E31"/>
    <w:rsid w:val="00204311"/>
    <w:rsid w:val="0020589C"/>
    <w:rsid w:val="002101A2"/>
    <w:rsid w:val="002114BD"/>
    <w:rsid w:val="00214B5A"/>
    <w:rsid w:val="00214EC8"/>
    <w:rsid w:val="00216780"/>
    <w:rsid w:val="0021752A"/>
    <w:rsid w:val="00217FF4"/>
    <w:rsid w:val="00220363"/>
    <w:rsid w:val="00221D00"/>
    <w:rsid w:val="0022462F"/>
    <w:rsid w:val="00224E69"/>
    <w:rsid w:val="002250BF"/>
    <w:rsid w:val="0023207B"/>
    <w:rsid w:val="00232507"/>
    <w:rsid w:val="0023348B"/>
    <w:rsid w:val="00234922"/>
    <w:rsid w:val="00234B75"/>
    <w:rsid w:val="00235BCA"/>
    <w:rsid w:val="00237E0A"/>
    <w:rsid w:val="00242635"/>
    <w:rsid w:val="00242AB7"/>
    <w:rsid w:val="002435BA"/>
    <w:rsid w:val="00245A83"/>
    <w:rsid w:val="00245FC3"/>
    <w:rsid w:val="00247723"/>
    <w:rsid w:val="002534EE"/>
    <w:rsid w:val="00253A3E"/>
    <w:rsid w:val="00253B8C"/>
    <w:rsid w:val="00254754"/>
    <w:rsid w:val="00254FC2"/>
    <w:rsid w:val="00255628"/>
    <w:rsid w:val="00256E91"/>
    <w:rsid w:val="00256F9E"/>
    <w:rsid w:val="00264DFC"/>
    <w:rsid w:val="00265BDC"/>
    <w:rsid w:val="00265CBB"/>
    <w:rsid w:val="00267D3D"/>
    <w:rsid w:val="00272B02"/>
    <w:rsid w:val="00282737"/>
    <w:rsid w:val="00282B6A"/>
    <w:rsid w:val="0028367B"/>
    <w:rsid w:val="00283DEB"/>
    <w:rsid w:val="00287971"/>
    <w:rsid w:val="00290961"/>
    <w:rsid w:val="00290BD2"/>
    <w:rsid w:val="0029175B"/>
    <w:rsid w:val="002924C3"/>
    <w:rsid w:val="00292632"/>
    <w:rsid w:val="00295A7F"/>
    <w:rsid w:val="00295FC1"/>
    <w:rsid w:val="002964E0"/>
    <w:rsid w:val="002966FD"/>
    <w:rsid w:val="00296A35"/>
    <w:rsid w:val="002A05A7"/>
    <w:rsid w:val="002A0F63"/>
    <w:rsid w:val="002A1CC3"/>
    <w:rsid w:val="002A22A6"/>
    <w:rsid w:val="002A2B0F"/>
    <w:rsid w:val="002A3039"/>
    <w:rsid w:val="002A3D10"/>
    <w:rsid w:val="002A45F7"/>
    <w:rsid w:val="002A48ED"/>
    <w:rsid w:val="002A63CA"/>
    <w:rsid w:val="002A7517"/>
    <w:rsid w:val="002A7B63"/>
    <w:rsid w:val="002B10D8"/>
    <w:rsid w:val="002B46CA"/>
    <w:rsid w:val="002B5C56"/>
    <w:rsid w:val="002B6568"/>
    <w:rsid w:val="002B6ADF"/>
    <w:rsid w:val="002B7725"/>
    <w:rsid w:val="002B7AF2"/>
    <w:rsid w:val="002C02B9"/>
    <w:rsid w:val="002C0C5B"/>
    <w:rsid w:val="002C2E9C"/>
    <w:rsid w:val="002C4921"/>
    <w:rsid w:val="002C49D0"/>
    <w:rsid w:val="002D0A77"/>
    <w:rsid w:val="002E710A"/>
    <w:rsid w:val="002E76AD"/>
    <w:rsid w:val="002E7D24"/>
    <w:rsid w:val="002F03F4"/>
    <w:rsid w:val="002F0830"/>
    <w:rsid w:val="002F471F"/>
    <w:rsid w:val="002F4774"/>
    <w:rsid w:val="002F6300"/>
    <w:rsid w:val="002F650F"/>
    <w:rsid w:val="002F6A3E"/>
    <w:rsid w:val="002F7406"/>
    <w:rsid w:val="00301351"/>
    <w:rsid w:val="003022A8"/>
    <w:rsid w:val="003029CF"/>
    <w:rsid w:val="003054AF"/>
    <w:rsid w:val="00306324"/>
    <w:rsid w:val="0031043A"/>
    <w:rsid w:val="00315010"/>
    <w:rsid w:val="00315C29"/>
    <w:rsid w:val="00315F13"/>
    <w:rsid w:val="00316385"/>
    <w:rsid w:val="00317B39"/>
    <w:rsid w:val="00317E8C"/>
    <w:rsid w:val="00321800"/>
    <w:rsid w:val="003224D0"/>
    <w:rsid w:val="00322C87"/>
    <w:rsid w:val="00323425"/>
    <w:rsid w:val="00324894"/>
    <w:rsid w:val="00325136"/>
    <w:rsid w:val="003360B3"/>
    <w:rsid w:val="00337540"/>
    <w:rsid w:val="003407EB"/>
    <w:rsid w:val="00341BBC"/>
    <w:rsid w:val="003528F3"/>
    <w:rsid w:val="0035502D"/>
    <w:rsid w:val="00356F7A"/>
    <w:rsid w:val="0035700B"/>
    <w:rsid w:val="00357215"/>
    <w:rsid w:val="00357C9F"/>
    <w:rsid w:val="003626CB"/>
    <w:rsid w:val="00363C99"/>
    <w:rsid w:val="00364842"/>
    <w:rsid w:val="003650A4"/>
    <w:rsid w:val="00365387"/>
    <w:rsid w:val="00366C4D"/>
    <w:rsid w:val="003672FE"/>
    <w:rsid w:val="003677BE"/>
    <w:rsid w:val="00370A11"/>
    <w:rsid w:val="0037103B"/>
    <w:rsid w:val="00371F39"/>
    <w:rsid w:val="00373764"/>
    <w:rsid w:val="00376630"/>
    <w:rsid w:val="00382D36"/>
    <w:rsid w:val="00384671"/>
    <w:rsid w:val="0038497D"/>
    <w:rsid w:val="00390AFC"/>
    <w:rsid w:val="003943D5"/>
    <w:rsid w:val="00397858"/>
    <w:rsid w:val="003A0204"/>
    <w:rsid w:val="003A095A"/>
    <w:rsid w:val="003A0C09"/>
    <w:rsid w:val="003A15A1"/>
    <w:rsid w:val="003A1828"/>
    <w:rsid w:val="003A36C1"/>
    <w:rsid w:val="003A3980"/>
    <w:rsid w:val="003A52A2"/>
    <w:rsid w:val="003A5D30"/>
    <w:rsid w:val="003B0467"/>
    <w:rsid w:val="003B0C19"/>
    <w:rsid w:val="003B1B4B"/>
    <w:rsid w:val="003B3D01"/>
    <w:rsid w:val="003B3D18"/>
    <w:rsid w:val="003B5015"/>
    <w:rsid w:val="003B6044"/>
    <w:rsid w:val="003B707B"/>
    <w:rsid w:val="003C16CE"/>
    <w:rsid w:val="003C1AF9"/>
    <w:rsid w:val="003C263C"/>
    <w:rsid w:val="003C54FF"/>
    <w:rsid w:val="003C5CF7"/>
    <w:rsid w:val="003C7160"/>
    <w:rsid w:val="003C76C7"/>
    <w:rsid w:val="003D151B"/>
    <w:rsid w:val="003D2722"/>
    <w:rsid w:val="003D3265"/>
    <w:rsid w:val="003D34D9"/>
    <w:rsid w:val="003D40E0"/>
    <w:rsid w:val="003D4680"/>
    <w:rsid w:val="003D4A90"/>
    <w:rsid w:val="003E0C3A"/>
    <w:rsid w:val="003E1DE2"/>
    <w:rsid w:val="003E2319"/>
    <w:rsid w:val="003E3CF5"/>
    <w:rsid w:val="003E44DF"/>
    <w:rsid w:val="003E7496"/>
    <w:rsid w:val="003F094E"/>
    <w:rsid w:val="003F5718"/>
    <w:rsid w:val="003F7F0A"/>
    <w:rsid w:val="004013BB"/>
    <w:rsid w:val="004015F2"/>
    <w:rsid w:val="00402019"/>
    <w:rsid w:val="0040299F"/>
    <w:rsid w:val="004059C0"/>
    <w:rsid w:val="00405F34"/>
    <w:rsid w:val="00410A53"/>
    <w:rsid w:val="0041117C"/>
    <w:rsid w:val="004112F4"/>
    <w:rsid w:val="004140E3"/>
    <w:rsid w:val="00415857"/>
    <w:rsid w:val="00416FA7"/>
    <w:rsid w:val="00417210"/>
    <w:rsid w:val="00417D01"/>
    <w:rsid w:val="004200F0"/>
    <w:rsid w:val="0042033B"/>
    <w:rsid w:val="0042101E"/>
    <w:rsid w:val="00421906"/>
    <w:rsid w:val="00423374"/>
    <w:rsid w:val="00423A70"/>
    <w:rsid w:val="004250A0"/>
    <w:rsid w:val="00426556"/>
    <w:rsid w:val="0042794D"/>
    <w:rsid w:val="00427B35"/>
    <w:rsid w:val="00432B51"/>
    <w:rsid w:val="0043327B"/>
    <w:rsid w:val="004333E9"/>
    <w:rsid w:val="00433663"/>
    <w:rsid w:val="00434C4E"/>
    <w:rsid w:val="004364D0"/>
    <w:rsid w:val="004365EE"/>
    <w:rsid w:val="004372CB"/>
    <w:rsid w:val="004435AE"/>
    <w:rsid w:val="00446DB2"/>
    <w:rsid w:val="00447107"/>
    <w:rsid w:val="0044775D"/>
    <w:rsid w:val="00447F37"/>
    <w:rsid w:val="00450058"/>
    <w:rsid w:val="004519FB"/>
    <w:rsid w:val="00451A8B"/>
    <w:rsid w:val="00453019"/>
    <w:rsid w:val="00454634"/>
    <w:rsid w:val="004555F9"/>
    <w:rsid w:val="00455972"/>
    <w:rsid w:val="00457991"/>
    <w:rsid w:val="00457D95"/>
    <w:rsid w:val="00461953"/>
    <w:rsid w:val="00461F80"/>
    <w:rsid w:val="00462F67"/>
    <w:rsid w:val="00470737"/>
    <w:rsid w:val="0047080A"/>
    <w:rsid w:val="00471379"/>
    <w:rsid w:val="00471DF5"/>
    <w:rsid w:val="00473BE9"/>
    <w:rsid w:val="004829E9"/>
    <w:rsid w:val="00482A02"/>
    <w:rsid w:val="00482AD4"/>
    <w:rsid w:val="0048432B"/>
    <w:rsid w:val="00484AA2"/>
    <w:rsid w:val="00487183"/>
    <w:rsid w:val="00487CE5"/>
    <w:rsid w:val="00491FAB"/>
    <w:rsid w:val="004927C4"/>
    <w:rsid w:val="00493A76"/>
    <w:rsid w:val="004944B4"/>
    <w:rsid w:val="0049523C"/>
    <w:rsid w:val="004965E5"/>
    <w:rsid w:val="004A045E"/>
    <w:rsid w:val="004A1AF6"/>
    <w:rsid w:val="004A1E73"/>
    <w:rsid w:val="004A2559"/>
    <w:rsid w:val="004A2AED"/>
    <w:rsid w:val="004A7926"/>
    <w:rsid w:val="004A7963"/>
    <w:rsid w:val="004B08B7"/>
    <w:rsid w:val="004B30DC"/>
    <w:rsid w:val="004B31BC"/>
    <w:rsid w:val="004B3FFE"/>
    <w:rsid w:val="004B4295"/>
    <w:rsid w:val="004C1CEA"/>
    <w:rsid w:val="004C595B"/>
    <w:rsid w:val="004C5BCB"/>
    <w:rsid w:val="004C6ADC"/>
    <w:rsid w:val="004C6D2B"/>
    <w:rsid w:val="004D06AA"/>
    <w:rsid w:val="004D0881"/>
    <w:rsid w:val="004D0C1D"/>
    <w:rsid w:val="004D3785"/>
    <w:rsid w:val="004D383D"/>
    <w:rsid w:val="004D38B0"/>
    <w:rsid w:val="004D47C6"/>
    <w:rsid w:val="004D5EB3"/>
    <w:rsid w:val="004E0093"/>
    <w:rsid w:val="004E0339"/>
    <w:rsid w:val="004E23DB"/>
    <w:rsid w:val="004E2CA9"/>
    <w:rsid w:val="004E4134"/>
    <w:rsid w:val="004E4620"/>
    <w:rsid w:val="004E53CA"/>
    <w:rsid w:val="004E5D73"/>
    <w:rsid w:val="004E5DA3"/>
    <w:rsid w:val="004E6439"/>
    <w:rsid w:val="004F142B"/>
    <w:rsid w:val="004F1E86"/>
    <w:rsid w:val="004F2434"/>
    <w:rsid w:val="004F574C"/>
    <w:rsid w:val="005000FD"/>
    <w:rsid w:val="00500AC4"/>
    <w:rsid w:val="005015F1"/>
    <w:rsid w:val="00501AFD"/>
    <w:rsid w:val="00502FD2"/>
    <w:rsid w:val="00506201"/>
    <w:rsid w:val="0051023D"/>
    <w:rsid w:val="0051047C"/>
    <w:rsid w:val="005127C0"/>
    <w:rsid w:val="00513D2A"/>
    <w:rsid w:val="00514BA0"/>
    <w:rsid w:val="00514F83"/>
    <w:rsid w:val="0052051D"/>
    <w:rsid w:val="00520D16"/>
    <w:rsid w:val="0052295B"/>
    <w:rsid w:val="005229FA"/>
    <w:rsid w:val="00522A69"/>
    <w:rsid w:val="0052670E"/>
    <w:rsid w:val="00527494"/>
    <w:rsid w:val="00527AD5"/>
    <w:rsid w:val="00532DCF"/>
    <w:rsid w:val="00532F81"/>
    <w:rsid w:val="00536D80"/>
    <w:rsid w:val="005430E8"/>
    <w:rsid w:val="00544F78"/>
    <w:rsid w:val="00547ECE"/>
    <w:rsid w:val="0055055D"/>
    <w:rsid w:val="005507BB"/>
    <w:rsid w:val="00550EB1"/>
    <w:rsid w:val="00551BAB"/>
    <w:rsid w:val="0055351E"/>
    <w:rsid w:val="005557FA"/>
    <w:rsid w:val="00555B72"/>
    <w:rsid w:val="00555F40"/>
    <w:rsid w:val="005608F9"/>
    <w:rsid w:val="00560EDA"/>
    <w:rsid w:val="0056272E"/>
    <w:rsid w:val="00563CB1"/>
    <w:rsid w:val="00563FEA"/>
    <w:rsid w:val="005705C9"/>
    <w:rsid w:val="00570715"/>
    <w:rsid w:val="005726BD"/>
    <w:rsid w:val="00572DE4"/>
    <w:rsid w:val="0057376F"/>
    <w:rsid w:val="00573FBA"/>
    <w:rsid w:val="005754AA"/>
    <w:rsid w:val="00576053"/>
    <w:rsid w:val="00576078"/>
    <w:rsid w:val="005829DB"/>
    <w:rsid w:val="00583F57"/>
    <w:rsid w:val="005906FF"/>
    <w:rsid w:val="005907EC"/>
    <w:rsid w:val="00590FDD"/>
    <w:rsid w:val="005922DF"/>
    <w:rsid w:val="00594182"/>
    <w:rsid w:val="00594E30"/>
    <w:rsid w:val="0059656C"/>
    <w:rsid w:val="005967E1"/>
    <w:rsid w:val="00596FD8"/>
    <w:rsid w:val="005A0B79"/>
    <w:rsid w:val="005A2AB4"/>
    <w:rsid w:val="005A2FD3"/>
    <w:rsid w:val="005A393B"/>
    <w:rsid w:val="005A3EB9"/>
    <w:rsid w:val="005A43A3"/>
    <w:rsid w:val="005A46F5"/>
    <w:rsid w:val="005A7E68"/>
    <w:rsid w:val="005B27B4"/>
    <w:rsid w:val="005B33D1"/>
    <w:rsid w:val="005B799B"/>
    <w:rsid w:val="005C0716"/>
    <w:rsid w:val="005C0DF0"/>
    <w:rsid w:val="005C3685"/>
    <w:rsid w:val="005C46FB"/>
    <w:rsid w:val="005C4AC8"/>
    <w:rsid w:val="005C4D4B"/>
    <w:rsid w:val="005C515E"/>
    <w:rsid w:val="005C5836"/>
    <w:rsid w:val="005C754B"/>
    <w:rsid w:val="005D19F8"/>
    <w:rsid w:val="005D20AD"/>
    <w:rsid w:val="005D2DA0"/>
    <w:rsid w:val="005D2DA2"/>
    <w:rsid w:val="005D4CC4"/>
    <w:rsid w:val="005D6AE7"/>
    <w:rsid w:val="005D6DFC"/>
    <w:rsid w:val="005E04FB"/>
    <w:rsid w:val="005E0835"/>
    <w:rsid w:val="005E240F"/>
    <w:rsid w:val="005E278A"/>
    <w:rsid w:val="005E3239"/>
    <w:rsid w:val="005E3505"/>
    <w:rsid w:val="005E3BA3"/>
    <w:rsid w:val="005F0300"/>
    <w:rsid w:val="005F0590"/>
    <w:rsid w:val="005F0B6A"/>
    <w:rsid w:val="005F19FD"/>
    <w:rsid w:val="005F2248"/>
    <w:rsid w:val="005F33DF"/>
    <w:rsid w:val="005F7B8E"/>
    <w:rsid w:val="006001FB"/>
    <w:rsid w:val="0060313B"/>
    <w:rsid w:val="00603905"/>
    <w:rsid w:val="00605496"/>
    <w:rsid w:val="00605BAA"/>
    <w:rsid w:val="00605F04"/>
    <w:rsid w:val="00610A47"/>
    <w:rsid w:val="00611726"/>
    <w:rsid w:val="00612051"/>
    <w:rsid w:val="00612161"/>
    <w:rsid w:val="00613C0A"/>
    <w:rsid w:val="00614B7D"/>
    <w:rsid w:val="006153D4"/>
    <w:rsid w:val="00616E70"/>
    <w:rsid w:val="00620D09"/>
    <w:rsid w:val="00620E28"/>
    <w:rsid w:val="00622DC4"/>
    <w:rsid w:val="00624745"/>
    <w:rsid w:val="006253D7"/>
    <w:rsid w:val="0062571F"/>
    <w:rsid w:val="00625F38"/>
    <w:rsid w:val="006275D7"/>
    <w:rsid w:val="00630025"/>
    <w:rsid w:val="00630A0B"/>
    <w:rsid w:val="006344AA"/>
    <w:rsid w:val="006414C0"/>
    <w:rsid w:val="00642B0C"/>
    <w:rsid w:val="006440F3"/>
    <w:rsid w:val="00645063"/>
    <w:rsid w:val="00645235"/>
    <w:rsid w:val="006458A4"/>
    <w:rsid w:val="00646FE2"/>
    <w:rsid w:val="006500FF"/>
    <w:rsid w:val="00650AED"/>
    <w:rsid w:val="006510C8"/>
    <w:rsid w:val="00651FE7"/>
    <w:rsid w:val="00652734"/>
    <w:rsid w:val="00652AD5"/>
    <w:rsid w:val="00652D4B"/>
    <w:rsid w:val="006545AD"/>
    <w:rsid w:val="00655CA4"/>
    <w:rsid w:val="006578C8"/>
    <w:rsid w:val="00661FFD"/>
    <w:rsid w:val="00663F08"/>
    <w:rsid w:val="006660BF"/>
    <w:rsid w:val="0066728B"/>
    <w:rsid w:val="00667944"/>
    <w:rsid w:val="00672861"/>
    <w:rsid w:val="006728CF"/>
    <w:rsid w:val="0067559F"/>
    <w:rsid w:val="00676FA4"/>
    <w:rsid w:val="0067740D"/>
    <w:rsid w:val="006838B9"/>
    <w:rsid w:val="0068411B"/>
    <w:rsid w:val="00684ACC"/>
    <w:rsid w:val="006854DF"/>
    <w:rsid w:val="00687E32"/>
    <w:rsid w:val="00690062"/>
    <w:rsid w:val="00691D5D"/>
    <w:rsid w:val="006958B4"/>
    <w:rsid w:val="00696757"/>
    <w:rsid w:val="00697D40"/>
    <w:rsid w:val="006A0411"/>
    <w:rsid w:val="006A4CC0"/>
    <w:rsid w:val="006A6049"/>
    <w:rsid w:val="006B06BB"/>
    <w:rsid w:val="006B079A"/>
    <w:rsid w:val="006B0B34"/>
    <w:rsid w:val="006B2FA6"/>
    <w:rsid w:val="006B44F5"/>
    <w:rsid w:val="006B4D15"/>
    <w:rsid w:val="006B525E"/>
    <w:rsid w:val="006B6B0A"/>
    <w:rsid w:val="006C01F5"/>
    <w:rsid w:val="006C2E55"/>
    <w:rsid w:val="006C786A"/>
    <w:rsid w:val="006C794C"/>
    <w:rsid w:val="006C7AE1"/>
    <w:rsid w:val="006C7DF1"/>
    <w:rsid w:val="006D3A2D"/>
    <w:rsid w:val="006D67F1"/>
    <w:rsid w:val="006D6B5A"/>
    <w:rsid w:val="006E140C"/>
    <w:rsid w:val="006E772A"/>
    <w:rsid w:val="006E7C22"/>
    <w:rsid w:val="006F0069"/>
    <w:rsid w:val="006F32B8"/>
    <w:rsid w:val="006F50A0"/>
    <w:rsid w:val="006F5752"/>
    <w:rsid w:val="006F5D0F"/>
    <w:rsid w:val="006F6176"/>
    <w:rsid w:val="006F7DFF"/>
    <w:rsid w:val="00700FD2"/>
    <w:rsid w:val="00702082"/>
    <w:rsid w:val="0070405A"/>
    <w:rsid w:val="00704B4B"/>
    <w:rsid w:val="0070505D"/>
    <w:rsid w:val="0070518C"/>
    <w:rsid w:val="00706794"/>
    <w:rsid w:val="007073E1"/>
    <w:rsid w:val="00712E5F"/>
    <w:rsid w:val="00713243"/>
    <w:rsid w:val="0071633A"/>
    <w:rsid w:val="007205F9"/>
    <w:rsid w:val="007213B2"/>
    <w:rsid w:val="00721589"/>
    <w:rsid w:val="00721DB1"/>
    <w:rsid w:val="007233A9"/>
    <w:rsid w:val="00723F50"/>
    <w:rsid w:val="00724CF3"/>
    <w:rsid w:val="00725714"/>
    <w:rsid w:val="00727176"/>
    <w:rsid w:val="0072782E"/>
    <w:rsid w:val="00727CD6"/>
    <w:rsid w:val="00730F4F"/>
    <w:rsid w:val="00733890"/>
    <w:rsid w:val="00733EFA"/>
    <w:rsid w:val="00734A98"/>
    <w:rsid w:val="00736E40"/>
    <w:rsid w:val="00741F60"/>
    <w:rsid w:val="00743B7E"/>
    <w:rsid w:val="007459ED"/>
    <w:rsid w:val="0074677E"/>
    <w:rsid w:val="007538D0"/>
    <w:rsid w:val="00754CE8"/>
    <w:rsid w:val="00756F9D"/>
    <w:rsid w:val="00757FAD"/>
    <w:rsid w:val="00761FFC"/>
    <w:rsid w:val="0076315C"/>
    <w:rsid w:val="00765EF6"/>
    <w:rsid w:val="007700C5"/>
    <w:rsid w:val="00772871"/>
    <w:rsid w:val="00773A95"/>
    <w:rsid w:val="00780CAD"/>
    <w:rsid w:val="007818FA"/>
    <w:rsid w:val="00782DE7"/>
    <w:rsid w:val="007839F1"/>
    <w:rsid w:val="0078516A"/>
    <w:rsid w:val="007864DD"/>
    <w:rsid w:val="00786575"/>
    <w:rsid w:val="0079007F"/>
    <w:rsid w:val="00790766"/>
    <w:rsid w:val="00790CA2"/>
    <w:rsid w:val="00791DAF"/>
    <w:rsid w:val="007937CF"/>
    <w:rsid w:val="00794432"/>
    <w:rsid w:val="007955FC"/>
    <w:rsid w:val="00796C4F"/>
    <w:rsid w:val="00797305"/>
    <w:rsid w:val="007A18F3"/>
    <w:rsid w:val="007A1BB6"/>
    <w:rsid w:val="007A2B4D"/>
    <w:rsid w:val="007A3B7F"/>
    <w:rsid w:val="007A67BA"/>
    <w:rsid w:val="007B274B"/>
    <w:rsid w:val="007B2B5E"/>
    <w:rsid w:val="007B3349"/>
    <w:rsid w:val="007B3840"/>
    <w:rsid w:val="007B50CB"/>
    <w:rsid w:val="007B5159"/>
    <w:rsid w:val="007B633A"/>
    <w:rsid w:val="007B6548"/>
    <w:rsid w:val="007B7EC7"/>
    <w:rsid w:val="007C17DF"/>
    <w:rsid w:val="007C1E09"/>
    <w:rsid w:val="007C254D"/>
    <w:rsid w:val="007C35A5"/>
    <w:rsid w:val="007C6B58"/>
    <w:rsid w:val="007C6C28"/>
    <w:rsid w:val="007C7CDA"/>
    <w:rsid w:val="007D0A42"/>
    <w:rsid w:val="007D0A45"/>
    <w:rsid w:val="007D1446"/>
    <w:rsid w:val="007D4A08"/>
    <w:rsid w:val="007D4A22"/>
    <w:rsid w:val="007D57D5"/>
    <w:rsid w:val="007D7FC4"/>
    <w:rsid w:val="007F0265"/>
    <w:rsid w:val="007F0924"/>
    <w:rsid w:val="007F1304"/>
    <w:rsid w:val="007F1541"/>
    <w:rsid w:val="007F1C33"/>
    <w:rsid w:val="007F1D98"/>
    <w:rsid w:val="007F1E92"/>
    <w:rsid w:val="007F1F48"/>
    <w:rsid w:val="007F398D"/>
    <w:rsid w:val="007F4A23"/>
    <w:rsid w:val="007F5582"/>
    <w:rsid w:val="007F7558"/>
    <w:rsid w:val="0080044A"/>
    <w:rsid w:val="008007BA"/>
    <w:rsid w:val="0080081B"/>
    <w:rsid w:val="00801208"/>
    <w:rsid w:val="008013F3"/>
    <w:rsid w:val="00803D36"/>
    <w:rsid w:val="008071AC"/>
    <w:rsid w:val="00807D08"/>
    <w:rsid w:val="00810FBE"/>
    <w:rsid w:val="00811D8E"/>
    <w:rsid w:val="00812A53"/>
    <w:rsid w:val="00820484"/>
    <w:rsid w:val="00821C84"/>
    <w:rsid w:val="0082763C"/>
    <w:rsid w:val="00827AC0"/>
    <w:rsid w:val="0083239F"/>
    <w:rsid w:val="00832564"/>
    <w:rsid w:val="00832CAA"/>
    <w:rsid w:val="00834091"/>
    <w:rsid w:val="008340B3"/>
    <w:rsid w:val="00835837"/>
    <w:rsid w:val="00837AE6"/>
    <w:rsid w:val="00840B2A"/>
    <w:rsid w:val="008421A7"/>
    <w:rsid w:val="008434F9"/>
    <w:rsid w:val="008437D4"/>
    <w:rsid w:val="00843BD2"/>
    <w:rsid w:val="0084498D"/>
    <w:rsid w:val="008450CC"/>
    <w:rsid w:val="00851BAE"/>
    <w:rsid w:val="008536EB"/>
    <w:rsid w:val="00853C43"/>
    <w:rsid w:val="00854985"/>
    <w:rsid w:val="00856939"/>
    <w:rsid w:val="00857E0F"/>
    <w:rsid w:val="00863995"/>
    <w:rsid w:val="00864B50"/>
    <w:rsid w:val="00866238"/>
    <w:rsid w:val="00870BDD"/>
    <w:rsid w:val="00870F7B"/>
    <w:rsid w:val="008739F6"/>
    <w:rsid w:val="00875391"/>
    <w:rsid w:val="00875DD8"/>
    <w:rsid w:val="0088388D"/>
    <w:rsid w:val="00883BCF"/>
    <w:rsid w:val="008919DA"/>
    <w:rsid w:val="008923D6"/>
    <w:rsid w:val="008970A7"/>
    <w:rsid w:val="008A0719"/>
    <w:rsid w:val="008A20C4"/>
    <w:rsid w:val="008A4ECF"/>
    <w:rsid w:val="008A54E1"/>
    <w:rsid w:val="008A769D"/>
    <w:rsid w:val="008B08F8"/>
    <w:rsid w:val="008B1CE2"/>
    <w:rsid w:val="008B2228"/>
    <w:rsid w:val="008B25BE"/>
    <w:rsid w:val="008B2720"/>
    <w:rsid w:val="008B3F35"/>
    <w:rsid w:val="008B5092"/>
    <w:rsid w:val="008B5A80"/>
    <w:rsid w:val="008B66A6"/>
    <w:rsid w:val="008C1927"/>
    <w:rsid w:val="008C33C5"/>
    <w:rsid w:val="008C37FE"/>
    <w:rsid w:val="008C4EF8"/>
    <w:rsid w:val="008C56B6"/>
    <w:rsid w:val="008C7818"/>
    <w:rsid w:val="008D0B12"/>
    <w:rsid w:val="008D0ECE"/>
    <w:rsid w:val="008D4C9B"/>
    <w:rsid w:val="008D6D42"/>
    <w:rsid w:val="008E0B9D"/>
    <w:rsid w:val="008E4E23"/>
    <w:rsid w:val="008E5A01"/>
    <w:rsid w:val="008E5E6D"/>
    <w:rsid w:val="008F0B92"/>
    <w:rsid w:val="008F3EC4"/>
    <w:rsid w:val="008F5C60"/>
    <w:rsid w:val="008F7029"/>
    <w:rsid w:val="00902410"/>
    <w:rsid w:val="0090347C"/>
    <w:rsid w:val="00904E84"/>
    <w:rsid w:val="00905D64"/>
    <w:rsid w:val="00905D7A"/>
    <w:rsid w:val="009117EE"/>
    <w:rsid w:val="009123B8"/>
    <w:rsid w:val="0091427C"/>
    <w:rsid w:val="00917D1B"/>
    <w:rsid w:val="009201E9"/>
    <w:rsid w:val="009219CD"/>
    <w:rsid w:val="00921A95"/>
    <w:rsid w:val="009228B7"/>
    <w:rsid w:val="0092427D"/>
    <w:rsid w:val="00925E5F"/>
    <w:rsid w:val="00926D72"/>
    <w:rsid w:val="00930072"/>
    <w:rsid w:val="00931903"/>
    <w:rsid w:val="00934D76"/>
    <w:rsid w:val="00935461"/>
    <w:rsid w:val="009362B2"/>
    <w:rsid w:val="00937900"/>
    <w:rsid w:val="00937E02"/>
    <w:rsid w:val="0094183C"/>
    <w:rsid w:val="00941F5C"/>
    <w:rsid w:val="009427FA"/>
    <w:rsid w:val="00944C9A"/>
    <w:rsid w:val="009453E1"/>
    <w:rsid w:val="00947078"/>
    <w:rsid w:val="00950041"/>
    <w:rsid w:val="0095156D"/>
    <w:rsid w:val="0095308E"/>
    <w:rsid w:val="00953128"/>
    <w:rsid w:val="0095354C"/>
    <w:rsid w:val="00953CA6"/>
    <w:rsid w:val="00954102"/>
    <w:rsid w:val="00954EB9"/>
    <w:rsid w:val="00954F78"/>
    <w:rsid w:val="0095713F"/>
    <w:rsid w:val="009573CB"/>
    <w:rsid w:val="0095795E"/>
    <w:rsid w:val="0096021B"/>
    <w:rsid w:val="00960488"/>
    <w:rsid w:val="009628A5"/>
    <w:rsid w:val="00967403"/>
    <w:rsid w:val="009715AB"/>
    <w:rsid w:val="009722AB"/>
    <w:rsid w:val="009739C8"/>
    <w:rsid w:val="00973C34"/>
    <w:rsid w:val="0097411D"/>
    <w:rsid w:val="00974513"/>
    <w:rsid w:val="00974D76"/>
    <w:rsid w:val="00976560"/>
    <w:rsid w:val="00977591"/>
    <w:rsid w:val="009829DC"/>
    <w:rsid w:val="00983BDA"/>
    <w:rsid w:val="009874D2"/>
    <w:rsid w:val="009905B8"/>
    <w:rsid w:val="00991D7C"/>
    <w:rsid w:val="00994B9B"/>
    <w:rsid w:val="009952DD"/>
    <w:rsid w:val="0099576D"/>
    <w:rsid w:val="00996BBE"/>
    <w:rsid w:val="009972F8"/>
    <w:rsid w:val="00997E76"/>
    <w:rsid w:val="009A05E9"/>
    <w:rsid w:val="009A0B3E"/>
    <w:rsid w:val="009A0CDF"/>
    <w:rsid w:val="009A319D"/>
    <w:rsid w:val="009A36B6"/>
    <w:rsid w:val="009A50FE"/>
    <w:rsid w:val="009A5C34"/>
    <w:rsid w:val="009A6C3C"/>
    <w:rsid w:val="009A6C5F"/>
    <w:rsid w:val="009A7D6C"/>
    <w:rsid w:val="009B0602"/>
    <w:rsid w:val="009B1827"/>
    <w:rsid w:val="009B26E9"/>
    <w:rsid w:val="009B4DD1"/>
    <w:rsid w:val="009B5E0F"/>
    <w:rsid w:val="009B6B39"/>
    <w:rsid w:val="009B76AC"/>
    <w:rsid w:val="009B7A6F"/>
    <w:rsid w:val="009C1166"/>
    <w:rsid w:val="009C4F52"/>
    <w:rsid w:val="009C5FB9"/>
    <w:rsid w:val="009C6B44"/>
    <w:rsid w:val="009D0749"/>
    <w:rsid w:val="009D0896"/>
    <w:rsid w:val="009D18B1"/>
    <w:rsid w:val="009D1B8E"/>
    <w:rsid w:val="009D208D"/>
    <w:rsid w:val="009D69EA"/>
    <w:rsid w:val="009D7AF0"/>
    <w:rsid w:val="009E0931"/>
    <w:rsid w:val="009E0F8A"/>
    <w:rsid w:val="009E14DE"/>
    <w:rsid w:val="009E2240"/>
    <w:rsid w:val="009E30B5"/>
    <w:rsid w:val="009E346F"/>
    <w:rsid w:val="009E349D"/>
    <w:rsid w:val="009E3E0B"/>
    <w:rsid w:val="009E4390"/>
    <w:rsid w:val="009E4A24"/>
    <w:rsid w:val="009E5171"/>
    <w:rsid w:val="009E5F7D"/>
    <w:rsid w:val="009E6ED8"/>
    <w:rsid w:val="009E7418"/>
    <w:rsid w:val="009F139D"/>
    <w:rsid w:val="009F1C4C"/>
    <w:rsid w:val="009F30A0"/>
    <w:rsid w:val="009F3B8A"/>
    <w:rsid w:val="009F6A06"/>
    <w:rsid w:val="009F70B5"/>
    <w:rsid w:val="009F7BB7"/>
    <w:rsid w:val="00A02D4B"/>
    <w:rsid w:val="00A039F0"/>
    <w:rsid w:val="00A04D34"/>
    <w:rsid w:val="00A06A64"/>
    <w:rsid w:val="00A07D15"/>
    <w:rsid w:val="00A07D87"/>
    <w:rsid w:val="00A10A96"/>
    <w:rsid w:val="00A11C08"/>
    <w:rsid w:val="00A13009"/>
    <w:rsid w:val="00A13A4B"/>
    <w:rsid w:val="00A158BE"/>
    <w:rsid w:val="00A158DA"/>
    <w:rsid w:val="00A1712E"/>
    <w:rsid w:val="00A17EC6"/>
    <w:rsid w:val="00A218B5"/>
    <w:rsid w:val="00A23630"/>
    <w:rsid w:val="00A23E3B"/>
    <w:rsid w:val="00A25475"/>
    <w:rsid w:val="00A27B61"/>
    <w:rsid w:val="00A30972"/>
    <w:rsid w:val="00A315EC"/>
    <w:rsid w:val="00A32E30"/>
    <w:rsid w:val="00A335FD"/>
    <w:rsid w:val="00A35F36"/>
    <w:rsid w:val="00A415E1"/>
    <w:rsid w:val="00A43194"/>
    <w:rsid w:val="00A43CD7"/>
    <w:rsid w:val="00A43D5E"/>
    <w:rsid w:val="00A444DD"/>
    <w:rsid w:val="00A44A3A"/>
    <w:rsid w:val="00A4740B"/>
    <w:rsid w:val="00A47920"/>
    <w:rsid w:val="00A47E9C"/>
    <w:rsid w:val="00A5049E"/>
    <w:rsid w:val="00A52B03"/>
    <w:rsid w:val="00A5350E"/>
    <w:rsid w:val="00A53611"/>
    <w:rsid w:val="00A567C4"/>
    <w:rsid w:val="00A56CC3"/>
    <w:rsid w:val="00A57D86"/>
    <w:rsid w:val="00A612EF"/>
    <w:rsid w:val="00A62414"/>
    <w:rsid w:val="00A62BE4"/>
    <w:rsid w:val="00A64EB1"/>
    <w:rsid w:val="00A66B0A"/>
    <w:rsid w:val="00A671DD"/>
    <w:rsid w:val="00A709E3"/>
    <w:rsid w:val="00A71053"/>
    <w:rsid w:val="00A73025"/>
    <w:rsid w:val="00A7429B"/>
    <w:rsid w:val="00A7467C"/>
    <w:rsid w:val="00A74CBC"/>
    <w:rsid w:val="00A755FA"/>
    <w:rsid w:val="00A75A9F"/>
    <w:rsid w:val="00A76D47"/>
    <w:rsid w:val="00A80A8C"/>
    <w:rsid w:val="00A80FCB"/>
    <w:rsid w:val="00A80FFC"/>
    <w:rsid w:val="00A83184"/>
    <w:rsid w:val="00A84BAE"/>
    <w:rsid w:val="00A84C6A"/>
    <w:rsid w:val="00A904E5"/>
    <w:rsid w:val="00A90DCF"/>
    <w:rsid w:val="00A90F4B"/>
    <w:rsid w:val="00A91B68"/>
    <w:rsid w:val="00A9386C"/>
    <w:rsid w:val="00A942A3"/>
    <w:rsid w:val="00A95073"/>
    <w:rsid w:val="00A962F8"/>
    <w:rsid w:val="00A96CD9"/>
    <w:rsid w:val="00A97C88"/>
    <w:rsid w:val="00AA029A"/>
    <w:rsid w:val="00AA1CF9"/>
    <w:rsid w:val="00AA207F"/>
    <w:rsid w:val="00AA20A7"/>
    <w:rsid w:val="00AA24A5"/>
    <w:rsid w:val="00AA2F05"/>
    <w:rsid w:val="00AA375F"/>
    <w:rsid w:val="00AA45E9"/>
    <w:rsid w:val="00AA611A"/>
    <w:rsid w:val="00AB0A16"/>
    <w:rsid w:val="00AB1CD7"/>
    <w:rsid w:val="00AB4024"/>
    <w:rsid w:val="00AB6116"/>
    <w:rsid w:val="00AC21B2"/>
    <w:rsid w:val="00AC30C1"/>
    <w:rsid w:val="00AC332A"/>
    <w:rsid w:val="00AC5D4E"/>
    <w:rsid w:val="00AC756E"/>
    <w:rsid w:val="00AC78B7"/>
    <w:rsid w:val="00AD034A"/>
    <w:rsid w:val="00AD068C"/>
    <w:rsid w:val="00AD07F6"/>
    <w:rsid w:val="00AD08DD"/>
    <w:rsid w:val="00AD3D91"/>
    <w:rsid w:val="00AD53CE"/>
    <w:rsid w:val="00AD6598"/>
    <w:rsid w:val="00AD6621"/>
    <w:rsid w:val="00AD6876"/>
    <w:rsid w:val="00AD6A87"/>
    <w:rsid w:val="00AD707C"/>
    <w:rsid w:val="00AE19E0"/>
    <w:rsid w:val="00AE413D"/>
    <w:rsid w:val="00AE5839"/>
    <w:rsid w:val="00AF01B6"/>
    <w:rsid w:val="00AF11AB"/>
    <w:rsid w:val="00AF1F30"/>
    <w:rsid w:val="00AF2603"/>
    <w:rsid w:val="00AF2B2A"/>
    <w:rsid w:val="00AF2EB1"/>
    <w:rsid w:val="00AF3365"/>
    <w:rsid w:val="00AF3968"/>
    <w:rsid w:val="00AF6B05"/>
    <w:rsid w:val="00B01537"/>
    <w:rsid w:val="00B01674"/>
    <w:rsid w:val="00B019C7"/>
    <w:rsid w:val="00B02240"/>
    <w:rsid w:val="00B025E8"/>
    <w:rsid w:val="00B03F4B"/>
    <w:rsid w:val="00B03FDA"/>
    <w:rsid w:val="00B04503"/>
    <w:rsid w:val="00B054F2"/>
    <w:rsid w:val="00B05D2A"/>
    <w:rsid w:val="00B069ED"/>
    <w:rsid w:val="00B12772"/>
    <w:rsid w:val="00B13359"/>
    <w:rsid w:val="00B14B76"/>
    <w:rsid w:val="00B14C9B"/>
    <w:rsid w:val="00B14D4F"/>
    <w:rsid w:val="00B1525E"/>
    <w:rsid w:val="00B17E7B"/>
    <w:rsid w:val="00B20317"/>
    <w:rsid w:val="00B20C34"/>
    <w:rsid w:val="00B215C1"/>
    <w:rsid w:val="00B219E5"/>
    <w:rsid w:val="00B253FB"/>
    <w:rsid w:val="00B26646"/>
    <w:rsid w:val="00B272DD"/>
    <w:rsid w:val="00B30E90"/>
    <w:rsid w:val="00B33719"/>
    <w:rsid w:val="00B33BEB"/>
    <w:rsid w:val="00B33EC3"/>
    <w:rsid w:val="00B3485F"/>
    <w:rsid w:val="00B359AF"/>
    <w:rsid w:val="00B3657A"/>
    <w:rsid w:val="00B42E74"/>
    <w:rsid w:val="00B433DD"/>
    <w:rsid w:val="00B45FEB"/>
    <w:rsid w:val="00B46AAC"/>
    <w:rsid w:val="00B51113"/>
    <w:rsid w:val="00B51C30"/>
    <w:rsid w:val="00B51E32"/>
    <w:rsid w:val="00B5295C"/>
    <w:rsid w:val="00B53136"/>
    <w:rsid w:val="00B5350F"/>
    <w:rsid w:val="00B53B4E"/>
    <w:rsid w:val="00B54332"/>
    <w:rsid w:val="00B543AB"/>
    <w:rsid w:val="00B547B1"/>
    <w:rsid w:val="00B556D3"/>
    <w:rsid w:val="00B558E5"/>
    <w:rsid w:val="00B559E6"/>
    <w:rsid w:val="00B5724C"/>
    <w:rsid w:val="00B60C9B"/>
    <w:rsid w:val="00B61E20"/>
    <w:rsid w:val="00B63E14"/>
    <w:rsid w:val="00B64083"/>
    <w:rsid w:val="00B6449D"/>
    <w:rsid w:val="00B651F2"/>
    <w:rsid w:val="00B66C71"/>
    <w:rsid w:val="00B67B6E"/>
    <w:rsid w:val="00B700D1"/>
    <w:rsid w:val="00B7246A"/>
    <w:rsid w:val="00B72D0E"/>
    <w:rsid w:val="00B72FB3"/>
    <w:rsid w:val="00B7478B"/>
    <w:rsid w:val="00B75C9A"/>
    <w:rsid w:val="00B829E9"/>
    <w:rsid w:val="00B84721"/>
    <w:rsid w:val="00B861FF"/>
    <w:rsid w:val="00B868D3"/>
    <w:rsid w:val="00B8714E"/>
    <w:rsid w:val="00B91768"/>
    <w:rsid w:val="00B91A87"/>
    <w:rsid w:val="00B9278F"/>
    <w:rsid w:val="00B940C4"/>
    <w:rsid w:val="00B94944"/>
    <w:rsid w:val="00B94D9E"/>
    <w:rsid w:val="00B9653E"/>
    <w:rsid w:val="00B97C29"/>
    <w:rsid w:val="00BA4053"/>
    <w:rsid w:val="00BA44F5"/>
    <w:rsid w:val="00BA459D"/>
    <w:rsid w:val="00BB083C"/>
    <w:rsid w:val="00BB111A"/>
    <w:rsid w:val="00BB1B9F"/>
    <w:rsid w:val="00BB24C3"/>
    <w:rsid w:val="00BC03EE"/>
    <w:rsid w:val="00BC18A2"/>
    <w:rsid w:val="00BC1E6D"/>
    <w:rsid w:val="00BC642A"/>
    <w:rsid w:val="00BC7525"/>
    <w:rsid w:val="00BD2B8B"/>
    <w:rsid w:val="00BD2D0A"/>
    <w:rsid w:val="00BD3A41"/>
    <w:rsid w:val="00BD501F"/>
    <w:rsid w:val="00BD674F"/>
    <w:rsid w:val="00BD7F71"/>
    <w:rsid w:val="00BE0348"/>
    <w:rsid w:val="00BE05F3"/>
    <w:rsid w:val="00BE3F55"/>
    <w:rsid w:val="00BE476D"/>
    <w:rsid w:val="00BE50C6"/>
    <w:rsid w:val="00BE5774"/>
    <w:rsid w:val="00BE5C4B"/>
    <w:rsid w:val="00BE6312"/>
    <w:rsid w:val="00BE633B"/>
    <w:rsid w:val="00BF36EA"/>
    <w:rsid w:val="00BF6C3A"/>
    <w:rsid w:val="00BF7646"/>
    <w:rsid w:val="00C00863"/>
    <w:rsid w:val="00C03375"/>
    <w:rsid w:val="00C0368B"/>
    <w:rsid w:val="00C03F8A"/>
    <w:rsid w:val="00C07D19"/>
    <w:rsid w:val="00C103D6"/>
    <w:rsid w:val="00C15725"/>
    <w:rsid w:val="00C16D8B"/>
    <w:rsid w:val="00C20AE0"/>
    <w:rsid w:val="00C21485"/>
    <w:rsid w:val="00C22A92"/>
    <w:rsid w:val="00C244BF"/>
    <w:rsid w:val="00C24FC3"/>
    <w:rsid w:val="00C25C1F"/>
    <w:rsid w:val="00C26C91"/>
    <w:rsid w:val="00C2780A"/>
    <w:rsid w:val="00C27B3E"/>
    <w:rsid w:val="00C3187D"/>
    <w:rsid w:val="00C318B3"/>
    <w:rsid w:val="00C3406C"/>
    <w:rsid w:val="00C34A63"/>
    <w:rsid w:val="00C35712"/>
    <w:rsid w:val="00C358BC"/>
    <w:rsid w:val="00C36530"/>
    <w:rsid w:val="00C374E0"/>
    <w:rsid w:val="00C404D5"/>
    <w:rsid w:val="00C41B68"/>
    <w:rsid w:val="00C469FC"/>
    <w:rsid w:val="00C4724C"/>
    <w:rsid w:val="00C4752C"/>
    <w:rsid w:val="00C47AE8"/>
    <w:rsid w:val="00C52B53"/>
    <w:rsid w:val="00C5365F"/>
    <w:rsid w:val="00C54F69"/>
    <w:rsid w:val="00C56C9E"/>
    <w:rsid w:val="00C576E2"/>
    <w:rsid w:val="00C60345"/>
    <w:rsid w:val="00C60FF4"/>
    <w:rsid w:val="00C62459"/>
    <w:rsid w:val="00C6245F"/>
    <w:rsid w:val="00C629DB"/>
    <w:rsid w:val="00C6376C"/>
    <w:rsid w:val="00C6423C"/>
    <w:rsid w:val="00C6551C"/>
    <w:rsid w:val="00C6565F"/>
    <w:rsid w:val="00C65823"/>
    <w:rsid w:val="00C66760"/>
    <w:rsid w:val="00C675BA"/>
    <w:rsid w:val="00C70658"/>
    <w:rsid w:val="00C717CB"/>
    <w:rsid w:val="00C71E24"/>
    <w:rsid w:val="00C7316B"/>
    <w:rsid w:val="00C743C5"/>
    <w:rsid w:val="00C80433"/>
    <w:rsid w:val="00C928D8"/>
    <w:rsid w:val="00C97818"/>
    <w:rsid w:val="00CA1F87"/>
    <w:rsid w:val="00CA42EA"/>
    <w:rsid w:val="00CA5F99"/>
    <w:rsid w:val="00CA6020"/>
    <w:rsid w:val="00CA7661"/>
    <w:rsid w:val="00CB1C12"/>
    <w:rsid w:val="00CB2DB5"/>
    <w:rsid w:val="00CB2F10"/>
    <w:rsid w:val="00CB69CC"/>
    <w:rsid w:val="00CB7480"/>
    <w:rsid w:val="00CB7E82"/>
    <w:rsid w:val="00CC23FD"/>
    <w:rsid w:val="00CC541A"/>
    <w:rsid w:val="00CC5ACA"/>
    <w:rsid w:val="00CC6152"/>
    <w:rsid w:val="00CC6618"/>
    <w:rsid w:val="00CC6AAF"/>
    <w:rsid w:val="00CC6E88"/>
    <w:rsid w:val="00CC6EBA"/>
    <w:rsid w:val="00CD2DC0"/>
    <w:rsid w:val="00CD4D09"/>
    <w:rsid w:val="00CE0007"/>
    <w:rsid w:val="00CE30E4"/>
    <w:rsid w:val="00CE5071"/>
    <w:rsid w:val="00CE573E"/>
    <w:rsid w:val="00CF1967"/>
    <w:rsid w:val="00CF30EB"/>
    <w:rsid w:val="00CF409E"/>
    <w:rsid w:val="00CF420C"/>
    <w:rsid w:val="00CF6C67"/>
    <w:rsid w:val="00D00F80"/>
    <w:rsid w:val="00D02C3B"/>
    <w:rsid w:val="00D05F07"/>
    <w:rsid w:val="00D11B10"/>
    <w:rsid w:val="00D12B56"/>
    <w:rsid w:val="00D13707"/>
    <w:rsid w:val="00D15F97"/>
    <w:rsid w:val="00D205E0"/>
    <w:rsid w:val="00D22202"/>
    <w:rsid w:val="00D227BC"/>
    <w:rsid w:val="00D23D1E"/>
    <w:rsid w:val="00D24E0C"/>
    <w:rsid w:val="00D25222"/>
    <w:rsid w:val="00D305C0"/>
    <w:rsid w:val="00D30A0D"/>
    <w:rsid w:val="00D32970"/>
    <w:rsid w:val="00D34367"/>
    <w:rsid w:val="00D34E17"/>
    <w:rsid w:val="00D35426"/>
    <w:rsid w:val="00D35F4A"/>
    <w:rsid w:val="00D40379"/>
    <w:rsid w:val="00D4135B"/>
    <w:rsid w:val="00D42086"/>
    <w:rsid w:val="00D43175"/>
    <w:rsid w:val="00D470D0"/>
    <w:rsid w:val="00D471B5"/>
    <w:rsid w:val="00D50B5A"/>
    <w:rsid w:val="00D51FAA"/>
    <w:rsid w:val="00D52F90"/>
    <w:rsid w:val="00D54F3B"/>
    <w:rsid w:val="00D55197"/>
    <w:rsid w:val="00D55471"/>
    <w:rsid w:val="00D5681B"/>
    <w:rsid w:val="00D571A0"/>
    <w:rsid w:val="00D5795F"/>
    <w:rsid w:val="00D614AD"/>
    <w:rsid w:val="00D6177E"/>
    <w:rsid w:val="00D61FFF"/>
    <w:rsid w:val="00D627A0"/>
    <w:rsid w:val="00D65C55"/>
    <w:rsid w:val="00D65EFF"/>
    <w:rsid w:val="00D67F77"/>
    <w:rsid w:val="00D70AD4"/>
    <w:rsid w:val="00D715E3"/>
    <w:rsid w:val="00D774BE"/>
    <w:rsid w:val="00D80A2E"/>
    <w:rsid w:val="00D859CA"/>
    <w:rsid w:val="00D86A15"/>
    <w:rsid w:val="00D87840"/>
    <w:rsid w:val="00D907EA"/>
    <w:rsid w:val="00D90B84"/>
    <w:rsid w:val="00D925D5"/>
    <w:rsid w:val="00D92FF2"/>
    <w:rsid w:val="00D930A1"/>
    <w:rsid w:val="00D94E1B"/>
    <w:rsid w:val="00D95E6B"/>
    <w:rsid w:val="00D96A2E"/>
    <w:rsid w:val="00D97F70"/>
    <w:rsid w:val="00DA101C"/>
    <w:rsid w:val="00DA201E"/>
    <w:rsid w:val="00DA7366"/>
    <w:rsid w:val="00DB0CAD"/>
    <w:rsid w:val="00DB2D32"/>
    <w:rsid w:val="00DB32C4"/>
    <w:rsid w:val="00DB58EF"/>
    <w:rsid w:val="00DB70C3"/>
    <w:rsid w:val="00DB74FA"/>
    <w:rsid w:val="00DC1B11"/>
    <w:rsid w:val="00DC31FA"/>
    <w:rsid w:val="00DC38A4"/>
    <w:rsid w:val="00DC4323"/>
    <w:rsid w:val="00DC54BF"/>
    <w:rsid w:val="00DC6B0A"/>
    <w:rsid w:val="00DC762A"/>
    <w:rsid w:val="00DC7E7B"/>
    <w:rsid w:val="00DD1069"/>
    <w:rsid w:val="00DD2413"/>
    <w:rsid w:val="00DD30D8"/>
    <w:rsid w:val="00DD4382"/>
    <w:rsid w:val="00DD441B"/>
    <w:rsid w:val="00DD5059"/>
    <w:rsid w:val="00DE0A56"/>
    <w:rsid w:val="00DE0A9D"/>
    <w:rsid w:val="00DE29CF"/>
    <w:rsid w:val="00DE3B03"/>
    <w:rsid w:val="00DE46E3"/>
    <w:rsid w:val="00DE50F6"/>
    <w:rsid w:val="00DE64F2"/>
    <w:rsid w:val="00DF2FFC"/>
    <w:rsid w:val="00DF3E8A"/>
    <w:rsid w:val="00DF6336"/>
    <w:rsid w:val="00E000F8"/>
    <w:rsid w:val="00E0065B"/>
    <w:rsid w:val="00E011ED"/>
    <w:rsid w:val="00E014EF"/>
    <w:rsid w:val="00E02323"/>
    <w:rsid w:val="00E03232"/>
    <w:rsid w:val="00E044FF"/>
    <w:rsid w:val="00E0531A"/>
    <w:rsid w:val="00E0737D"/>
    <w:rsid w:val="00E07F38"/>
    <w:rsid w:val="00E140DC"/>
    <w:rsid w:val="00E1629A"/>
    <w:rsid w:val="00E1632F"/>
    <w:rsid w:val="00E17010"/>
    <w:rsid w:val="00E17F02"/>
    <w:rsid w:val="00E2137B"/>
    <w:rsid w:val="00E219E4"/>
    <w:rsid w:val="00E22AEA"/>
    <w:rsid w:val="00E23E69"/>
    <w:rsid w:val="00E24522"/>
    <w:rsid w:val="00E335F0"/>
    <w:rsid w:val="00E33C05"/>
    <w:rsid w:val="00E34EA6"/>
    <w:rsid w:val="00E350DF"/>
    <w:rsid w:val="00E356BA"/>
    <w:rsid w:val="00E36BC4"/>
    <w:rsid w:val="00E375F0"/>
    <w:rsid w:val="00E376D1"/>
    <w:rsid w:val="00E413D3"/>
    <w:rsid w:val="00E43592"/>
    <w:rsid w:val="00E44082"/>
    <w:rsid w:val="00E44D8B"/>
    <w:rsid w:val="00E46493"/>
    <w:rsid w:val="00E50516"/>
    <w:rsid w:val="00E53A49"/>
    <w:rsid w:val="00E53CB1"/>
    <w:rsid w:val="00E54FED"/>
    <w:rsid w:val="00E55C4B"/>
    <w:rsid w:val="00E55F48"/>
    <w:rsid w:val="00E561E9"/>
    <w:rsid w:val="00E57321"/>
    <w:rsid w:val="00E57720"/>
    <w:rsid w:val="00E5791A"/>
    <w:rsid w:val="00E6235F"/>
    <w:rsid w:val="00E62F13"/>
    <w:rsid w:val="00E64773"/>
    <w:rsid w:val="00E64D2D"/>
    <w:rsid w:val="00E67687"/>
    <w:rsid w:val="00E7283F"/>
    <w:rsid w:val="00E82B8E"/>
    <w:rsid w:val="00E83103"/>
    <w:rsid w:val="00E831D0"/>
    <w:rsid w:val="00E841CC"/>
    <w:rsid w:val="00E85777"/>
    <w:rsid w:val="00E87259"/>
    <w:rsid w:val="00E90D51"/>
    <w:rsid w:val="00E91F8F"/>
    <w:rsid w:val="00E928CF"/>
    <w:rsid w:val="00E93641"/>
    <w:rsid w:val="00E942BF"/>
    <w:rsid w:val="00E94BFC"/>
    <w:rsid w:val="00EA10B4"/>
    <w:rsid w:val="00EA1357"/>
    <w:rsid w:val="00EA1907"/>
    <w:rsid w:val="00EA449F"/>
    <w:rsid w:val="00EA48E9"/>
    <w:rsid w:val="00EA583D"/>
    <w:rsid w:val="00EA660F"/>
    <w:rsid w:val="00EA75CF"/>
    <w:rsid w:val="00EA7AE8"/>
    <w:rsid w:val="00EB14F8"/>
    <w:rsid w:val="00EB1969"/>
    <w:rsid w:val="00EB25C1"/>
    <w:rsid w:val="00EB3114"/>
    <w:rsid w:val="00EC4115"/>
    <w:rsid w:val="00EC43B9"/>
    <w:rsid w:val="00EC59BA"/>
    <w:rsid w:val="00EC617C"/>
    <w:rsid w:val="00EC6C30"/>
    <w:rsid w:val="00EC6E3C"/>
    <w:rsid w:val="00ED061A"/>
    <w:rsid w:val="00ED08E9"/>
    <w:rsid w:val="00ED2A68"/>
    <w:rsid w:val="00ED2CBF"/>
    <w:rsid w:val="00ED30DC"/>
    <w:rsid w:val="00ED3F04"/>
    <w:rsid w:val="00ED54FE"/>
    <w:rsid w:val="00ED6800"/>
    <w:rsid w:val="00ED7C48"/>
    <w:rsid w:val="00EE0104"/>
    <w:rsid w:val="00EE0D69"/>
    <w:rsid w:val="00EE220E"/>
    <w:rsid w:val="00EE2C15"/>
    <w:rsid w:val="00EE32D1"/>
    <w:rsid w:val="00EE3AC9"/>
    <w:rsid w:val="00EE3DD0"/>
    <w:rsid w:val="00EE5BEF"/>
    <w:rsid w:val="00EE692F"/>
    <w:rsid w:val="00EE75C2"/>
    <w:rsid w:val="00EF0D79"/>
    <w:rsid w:val="00EF124D"/>
    <w:rsid w:val="00EF164E"/>
    <w:rsid w:val="00EF2AA7"/>
    <w:rsid w:val="00EF40F1"/>
    <w:rsid w:val="00EF4B12"/>
    <w:rsid w:val="00F0058E"/>
    <w:rsid w:val="00F00FAE"/>
    <w:rsid w:val="00F02A3B"/>
    <w:rsid w:val="00F02A40"/>
    <w:rsid w:val="00F02EA4"/>
    <w:rsid w:val="00F04F7E"/>
    <w:rsid w:val="00F04FAA"/>
    <w:rsid w:val="00F06722"/>
    <w:rsid w:val="00F06B5F"/>
    <w:rsid w:val="00F06F98"/>
    <w:rsid w:val="00F11B8E"/>
    <w:rsid w:val="00F12739"/>
    <w:rsid w:val="00F1331C"/>
    <w:rsid w:val="00F13550"/>
    <w:rsid w:val="00F13855"/>
    <w:rsid w:val="00F14771"/>
    <w:rsid w:val="00F14898"/>
    <w:rsid w:val="00F15979"/>
    <w:rsid w:val="00F15FE9"/>
    <w:rsid w:val="00F216F8"/>
    <w:rsid w:val="00F23157"/>
    <w:rsid w:val="00F23B29"/>
    <w:rsid w:val="00F25235"/>
    <w:rsid w:val="00F26596"/>
    <w:rsid w:val="00F312C4"/>
    <w:rsid w:val="00F31786"/>
    <w:rsid w:val="00F33991"/>
    <w:rsid w:val="00F359AE"/>
    <w:rsid w:val="00F35DB7"/>
    <w:rsid w:val="00F40881"/>
    <w:rsid w:val="00F44BB7"/>
    <w:rsid w:val="00F47285"/>
    <w:rsid w:val="00F5011D"/>
    <w:rsid w:val="00F54EB5"/>
    <w:rsid w:val="00F55D7F"/>
    <w:rsid w:val="00F5656F"/>
    <w:rsid w:val="00F57FEB"/>
    <w:rsid w:val="00F6161F"/>
    <w:rsid w:val="00F63008"/>
    <w:rsid w:val="00F63261"/>
    <w:rsid w:val="00F63AA8"/>
    <w:rsid w:val="00F64B32"/>
    <w:rsid w:val="00F659CC"/>
    <w:rsid w:val="00F67222"/>
    <w:rsid w:val="00F67849"/>
    <w:rsid w:val="00F679A9"/>
    <w:rsid w:val="00F7012D"/>
    <w:rsid w:val="00F71F73"/>
    <w:rsid w:val="00F82233"/>
    <w:rsid w:val="00F83C91"/>
    <w:rsid w:val="00F83DA4"/>
    <w:rsid w:val="00F84027"/>
    <w:rsid w:val="00F87453"/>
    <w:rsid w:val="00F8748B"/>
    <w:rsid w:val="00F87CEE"/>
    <w:rsid w:val="00F90D0C"/>
    <w:rsid w:val="00F90E59"/>
    <w:rsid w:val="00F95A99"/>
    <w:rsid w:val="00F96381"/>
    <w:rsid w:val="00F96EEB"/>
    <w:rsid w:val="00F97160"/>
    <w:rsid w:val="00F97C0E"/>
    <w:rsid w:val="00FA05B3"/>
    <w:rsid w:val="00FA29B3"/>
    <w:rsid w:val="00FA3920"/>
    <w:rsid w:val="00FA66A7"/>
    <w:rsid w:val="00FB3A22"/>
    <w:rsid w:val="00FB5BA4"/>
    <w:rsid w:val="00FB6314"/>
    <w:rsid w:val="00FC053C"/>
    <w:rsid w:val="00FC1757"/>
    <w:rsid w:val="00FC459E"/>
    <w:rsid w:val="00FC5183"/>
    <w:rsid w:val="00FD02EB"/>
    <w:rsid w:val="00FD0C8F"/>
    <w:rsid w:val="00FD0F6A"/>
    <w:rsid w:val="00FD17F3"/>
    <w:rsid w:val="00FD2049"/>
    <w:rsid w:val="00FD3586"/>
    <w:rsid w:val="00FD3C1E"/>
    <w:rsid w:val="00FD4DB3"/>
    <w:rsid w:val="00FD4F48"/>
    <w:rsid w:val="00FE2C73"/>
    <w:rsid w:val="00FE64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c,white,#f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عادی"/>
    <w:qFormat/>
    <w:rsid w:val="004C5BCB"/>
    <w:pPr>
      <w:bidi/>
      <w:spacing w:after="0" w:line="276" w:lineRule="auto"/>
      <w:ind w:firstLine="432"/>
      <w:jc w:val="lowKashida"/>
    </w:pPr>
    <w:rPr>
      <w:rFonts w:ascii="IRNazanin" w:hAnsi="IRNazanin" w:cs="IRNazanin"/>
      <w:sz w:val="40"/>
      <w:szCs w:val="40"/>
    </w:rPr>
  </w:style>
  <w:style w:type="paragraph" w:styleId="Heading1">
    <w:name w:val="heading 1"/>
    <w:aliases w:val="تیتر فصل ها"/>
    <w:basedOn w:val="Normal"/>
    <w:next w:val="Normal"/>
    <w:link w:val="Heading1Char"/>
    <w:uiPriority w:val="9"/>
    <w:qFormat/>
    <w:rsid w:val="003022A8"/>
    <w:pPr>
      <w:keepNext/>
      <w:keepLines/>
      <w:pageBreakBefore/>
      <w:spacing w:before="480"/>
      <w:ind w:firstLine="0"/>
      <w:jc w:val="left"/>
      <w:textboxTightWrap w:val="firstLineOnly"/>
      <w:outlineLvl w:val="0"/>
    </w:pPr>
    <w:rPr>
      <w:rFonts w:ascii="IRTitr" w:eastAsiaTheme="majorEastAsia" w:hAnsi="IRTitr" w:cs="IRTitr"/>
    </w:rPr>
  </w:style>
  <w:style w:type="paragraph" w:styleId="Heading2">
    <w:name w:val="heading 2"/>
    <w:aliases w:val="تیتر بخش ها"/>
    <w:basedOn w:val="Normal"/>
    <w:next w:val="Normal"/>
    <w:link w:val="Heading2Char"/>
    <w:uiPriority w:val="9"/>
    <w:unhideWhenUsed/>
    <w:qFormat/>
    <w:rsid w:val="00A962F8"/>
    <w:pPr>
      <w:keepNext/>
      <w:keepLines/>
      <w:spacing w:before="120"/>
      <w:ind w:firstLine="0"/>
      <w:outlineLvl w:val="1"/>
    </w:pPr>
    <w:rPr>
      <w:rFonts w:eastAsiaTheme="majorEastAsia"/>
      <w:bCs/>
      <w:color w:val="000000" w:themeColor="text1"/>
      <w:sz w:val="36"/>
      <w:szCs w:val="36"/>
    </w:rPr>
  </w:style>
  <w:style w:type="paragraph" w:styleId="Heading3">
    <w:name w:val="heading 3"/>
    <w:basedOn w:val="Normal"/>
    <w:next w:val="Normal"/>
    <w:link w:val="Heading3Char"/>
    <w:uiPriority w:val="9"/>
    <w:unhideWhenUsed/>
    <w:qFormat/>
    <w:rsid w:val="0070208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6F36"/>
    <w:rPr>
      <w:sz w:val="20"/>
      <w:szCs w:val="20"/>
    </w:rPr>
  </w:style>
  <w:style w:type="character" w:customStyle="1" w:styleId="FootnoteTextChar">
    <w:name w:val="Footnote Text Char"/>
    <w:basedOn w:val="DefaultParagraphFont"/>
    <w:link w:val="FootnoteText"/>
    <w:uiPriority w:val="99"/>
    <w:semiHidden/>
    <w:rsid w:val="00016F36"/>
    <w:rPr>
      <w:sz w:val="20"/>
      <w:szCs w:val="20"/>
    </w:rPr>
  </w:style>
  <w:style w:type="character" w:styleId="FootnoteReference">
    <w:name w:val="footnote reference"/>
    <w:basedOn w:val="DefaultParagraphFont"/>
    <w:uiPriority w:val="99"/>
    <w:semiHidden/>
    <w:unhideWhenUsed/>
    <w:rsid w:val="00016F36"/>
    <w:rPr>
      <w:vertAlign w:val="superscript"/>
    </w:rPr>
  </w:style>
  <w:style w:type="paragraph" w:styleId="ListParagraph">
    <w:name w:val="List Paragraph"/>
    <w:basedOn w:val="Normal"/>
    <w:uiPriority w:val="34"/>
    <w:qFormat/>
    <w:rsid w:val="004A7963"/>
    <w:pPr>
      <w:ind w:left="720"/>
      <w:contextualSpacing/>
    </w:pPr>
  </w:style>
  <w:style w:type="paragraph" w:styleId="Header">
    <w:name w:val="header"/>
    <w:basedOn w:val="Normal"/>
    <w:link w:val="HeaderChar"/>
    <w:uiPriority w:val="99"/>
    <w:unhideWhenUsed/>
    <w:rsid w:val="00C675BA"/>
    <w:pPr>
      <w:tabs>
        <w:tab w:val="center" w:pos="4680"/>
        <w:tab w:val="right" w:pos="9360"/>
      </w:tabs>
    </w:pPr>
  </w:style>
  <w:style w:type="character" w:customStyle="1" w:styleId="HeaderChar">
    <w:name w:val="Header Char"/>
    <w:basedOn w:val="DefaultParagraphFont"/>
    <w:link w:val="Header"/>
    <w:uiPriority w:val="99"/>
    <w:rsid w:val="00C675BA"/>
  </w:style>
  <w:style w:type="paragraph" w:styleId="Footer">
    <w:name w:val="footer"/>
    <w:basedOn w:val="Normal"/>
    <w:link w:val="FooterChar"/>
    <w:uiPriority w:val="99"/>
    <w:unhideWhenUsed/>
    <w:rsid w:val="00C675BA"/>
    <w:pPr>
      <w:tabs>
        <w:tab w:val="center" w:pos="4680"/>
        <w:tab w:val="right" w:pos="9360"/>
      </w:tabs>
    </w:pPr>
  </w:style>
  <w:style w:type="character" w:customStyle="1" w:styleId="FooterChar">
    <w:name w:val="Footer Char"/>
    <w:basedOn w:val="DefaultParagraphFont"/>
    <w:link w:val="Footer"/>
    <w:uiPriority w:val="99"/>
    <w:rsid w:val="00C675BA"/>
  </w:style>
  <w:style w:type="character" w:customStyle="1" w:styleId="ayatext">
    <w:name w:val="ayatext"/>
    <w:basedOn w:val="DefaultParagraphFont"/>
    <w:rsid w:val="00514BA0"/>
  </w:style>
  <w:style w:type="character" w:customStyle="1" w:styleId="sign">
    <w:name w:val="sign"/>
    <w:basedOn w:val="DefaultParagraphFont"/>
    <w:rsid w:val="00514BA0"/>
  </w:style>
  <w:style w:type="character" w:customStyle="1" w:styleId="ayanumber">
    <w:name w:val="ayanumber"/>
    <w:basedOn w:val="DefaultParagraphFont"/>
    <w:rsid w:val="00514BA0"/>
  </w:style>
  <w:style w:type="character" w:styleId="Hyperlink">
    <w:name w:val="Hyperlink"/>
    <w:basedOn w:val="DefaultParagraphFont"/>
    <w:uiPriority w:val="99"/>
    <w:unhideWhenUsed/>
    <w:rsid w:val="00514BA0"/>
    <w:rPr>
      <w:color w:val="0000FF"/>
      <w:u w:val="single"/>
    </w:rPr>
  </w:style>
  <w:style w:type="character" w:styleId="PlaceholderText">
    <w:name w:val="Placeholder Text"/>
    <w:basedOn w:val="DefaultParagraphFont"/>
    <w:uiPriority w:val="99"/>
    <w:semiHidden/>
    <w:rsid w:val="00363C99"/>
    <w:rPr>
      <w:color w:val="808080"/>
    </w:rPr>
  </w:style>
  <w:style w:type="character" w:customStyle="1" w:styleId="Heading1Char">
    <w:name w:val="Heading 1 Char"/>
    <w:aliases w:val="تیتر فصل ها Char"/>
    <w:basedOn w:val="DefaultParagraphFont"/>
    <w:link w:val="Heading1"/>
    <w:uiPriority w:val="9"/>
    <w:rsid w:val="003022A8"/>
    <w:rPr>
      <w:rFonts w:ascii="IRTitr" w:eastAsiaTheme="majorEastAsia" w:hAnsi="IRTitr" w:cs="IRTitr"/>
      <w:sz w:val="40"/>
      <w:szCs w:val="40"/>
    </w:rPr>
  </w:style>
  <w:style w:type="character" w:customStyle="1" w:styleId="Heading2Char">
    <w:name w:val="Heading 2 Char"/>
    <w:aliases w:val="تیتر بخش ها Char"/>
    <w:basedOn w:val="DefaultParagraphFont"/>
    <w:link w:val="Heading2"/>
    <w:uiPriority w:val="9"/>
    <w:rsid w:val="00A962F8"/>
    <w:rPr>
      <w:rFonts w:ascii="IRNazanin" w:eastAsiaTheme="majorEastAsia" w:hAnsi="IRNazanin" w:cs="IRNazanin"/>
      <w:bCs/>
      <w:color w:val="000000" w:themeColor="text1"/>
      <w:sz w:val="36"/>
      <w:szCs w:val="36"/>
    </w:rPr>
  </w:style>
  <w:style w:type="character" w:customStyle="1" w:styleId="Heading3Char">
    <w:name w:val="Heading 3 Char"/>
    <w:basedOn w:val="DefaultParagraphFont"/>
    <w:link w:val="Heading3"/>
    <w:uiPriority w:val="9"/>
    <w:rsid w:val="00702082"/>
    <w:rPr>
      <w:rFonts w:asciiTheme="majorHAnsi" w:eastAsiaTheme="majorEastAsia" w:hAnsiTheme="majorHAnsi" w:cstheme="majorBidi"/>
      <w:color w:val="1F4D78" w:themeColor="accent1" w:themeShade="7F"/>
      <w:sz w:val="24"/>
      <w:szCs w:val="24"/>
    </w:rPr>
  </w:style>
  <w:style w:type="paragraph" w:styleId="NoSpacing">
    <w:name w:val="No Spacing"/>
    <w:aliases w:val="آیات قرآن"/>
    <w:next w:val="BodyText"/>
    <w:uiPriority w:val="1"/>
    <w:qFormat/>
    <w:rsid w:val="00A11C08"/>
    <w:pPr>
      <w:bidi/>
      <w:spacing w:before="120" w:after="0" w:line="240" w:lineRule="auto"/>
      <w:ind w:firstLine="432"/>
      <w:jc w:val="lowKashida"/>
    </w:pPr>
    <w:rPr>
      <w:rFonts w:ascii="Al-QuranAlKareem" w:hAnsi="Al-QuranAlKareem" w:cs="Al-QuranAlKareem"/>
      <w:bCs/>
      <w:color w:val="0070C0"/>
      <w:sz w:val="36"/>
      <w:szCs w:val="36"/>
    </w:rPr>
  </w:style>
  <w:style w:type="paragraph" w:styleId="Subtitle">
    <w:name w:val="Subtitle"/>
    <w:aliases w:val="پاورقی"/>
    <w:basedOn w:val="Normal"/>
    <w:next w:val="Normal"/>
    <w:link w:val="SubtitleChar"/>
    <w:uiPriority w:val="11"/>
    <w:qFormat/>
    <w:rsid w:val="004E2CA9"/>
    <w:pPr>
      <w:numPr>
        <w:ilvl w:val="1"/>
      </w:numPr>
      <w:ind w:firstLine="432"/>
    </w:pPr>
    <w:rPr>
      <w:rFonts w:eastAsiaTheme="minorEastAsia"/>
      <w:color w:val="000000" w:themeColor="text1"/>
      <w:spacing w:val="15"/>
      <w:sz w:val="28"/>
      <w:szCs w:val="28"/>
    </w:rPr>
  </w:style>
  <w:style w:type="paragraph" w:styleId="BodyText">
    <w:name w:val="Body Text"/>
    <w:basedOn w:val="Normal"/>
    <w:link w:val="BodyTextChar"/>
    <w:uiPriority w:val="99"/>
    <w:semiHidden/>
    <w:unhideWhenUsed/>
    <w:rsid w:val="00BC1E6D"/>
  </w:style>
  <w:style w:type="character" w:customStyle="1" w:styleId="BodyTextChar">
    <w:name w:val="Body Text Char"/>
    <w:basedOn w:val="DefaultParagraphFont"/>
    <w:link w:val="BodyText"/>
    <w:uiPriority w:val="99"/>
    <w:semiHidden/>
    <w:rsid w:val="00BC1E6D"/>
    <w:rPr>
      <w:rFonts w:ascii="B Nazanin" w:hAnsi="B Nazanin"/>
      <w:sz w:val="36"/>
    </w:rPr>
  </w:style>
  <w:style w:type="character" w:customStyle="1" w:styleId="SubtitleChar">
    <w:name w:val="Subtitle Char"/>
    <w:aliases w:val="پاورقی Char"/>
    <w:basedOn w:val="DefaultParagraphFont"/>
    <w:link w:val="Subtitle"/>
    <w:uiPriority w:val="11"/>
    <w:rsid w:val="004E2CA9"/>
    <w:rPr>
      <w:rFonts w:ascii="IRNazanin" w:eastAsiaTheme="minorEastAsia" w:hAnsi="IRNazanin" w:cs="IRNazanin"/>
      <w:color w:val="000000" w:themeColor="text1"/>
      <w:spacing w:val="15"/>
      <w:sz w:val="28"/>
      <w:szCs w:val="28"/>
    </w:rPr>
  </w:style>
  <w:style w:type="paragraph" w:styleId="BalloonText">
    <w:name w:val="Balloon Text"/>
    <w:basedOn w:val="Normal"/>
    <w:link w:val="BalloonTextChar"/>
    <w:uiPriority w:val="99"/>
    <w:semiHidden/>
    <w:unhideWhenUsed/>
    <w:rsid w:val="00C66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760"/>
    <w:rPr>
      <w:rFonts w:ascii="Segoe UI" w:hAnsi="Segoe UI" w:cs="Segoe UI"/>
      <w:sz w:val="18"/>
      <w:szCs w:val="18"/>
    </w:rPr>
  </w:style>
  <w:style w:type="paragraph" w:styleId="TOC1">
    <w:name w:val="toc 1"/>
    <w:basedOn w:val="Normal"/>
    <w:next w:val="Normal"/>
    <w:autoRedefine/>
    <w:uiPriority w:val="39"/>
    <w:unhideWhenUsed/>
    <w:rsid w:val="00D471B5"/>
    <w:pPr>
      <w:tabs>
        <w:tab w:val="right" w:leader="dot" w:pos="9016"/>
      </w:tabs>
      <w:spacing w:after="100"/>
    </w:pPr>
  </w:style>
  <w:style w:type="paragraph" w:styleId="TOC2">
    <w:name w:val="toc 2"/>
    <w:basedOn w:val="Normal"/>
    <w:next w:val="Normal"/>
    <w:autoRedefine/>
    <w:uiPriority w:val="39"/>
    <w:unhideWhenUsed/>
    <w:rsid w:val="000A1C02"/>
    <w:pPr>
      <w:spacing w:after="100"/>
      <w:ind w:left="360"/>
    </w:pPr>
  </w:style>
  <w:style w:type="paragraph" w:styleId="EndnoteText">
    <w:name w:val="endnote text"/>
    <w:basedOn w:val="Normal"/>
    <w:link w:val="EndnoteTextChar"/>
    <w:uiPriority w:val="99"/>
    <w:semiHidden/>
    <w:unhideWhenUsed/>
    <w:rsid w:val="000A4DD7"/>
    <w:rPr>
      <w:sz w:val="20"/>
      <w:szCs w:val="20"/>
    </w:rPr>
  </w:style>
  <w:style w:type="character" w:customStyle="1" w:styleId="EndnoteTextChar">
    <w:name w:val="Endnote Text Char"/>
    <w:basedOn w:val="DefaultParagraphFont"/>
    <w:link w:val="EndnoteText"/>
    <w:uiPriority w:val="99"/>
    <w:semiHidden/>
    <w:rsid w:val="000A4DD7"/>
    <w:rPr>
      <w:rFonts w:ascii="B Nazanin" w:hAnsi="B Nazanin"/>
      <w:sz w:val="20"/>
      <w:szCs w:val="20"/>
    </w:rPr>
  </w:style>
  <w:style w:type="character" w:styleId="EndnoteReference">
    <w:name w:val="endnote reference"/>
    <w:basedOn w:val="DefaultParagraphFont"/>
    <w:uiPriority w:val="99"/>
    <w:semiHidden/>
    <w:unhideWhenUsed/>
    <w:rsid w:val="000A4DD7"/>
    <w:rPr>
      <w:vertAlign w:val="superscript"/>
    </w:rPr>
  </w:style>
  <w:style w:type="paragraph" w:styleId="NormalWeb">
    <w:name w:val="Normal (Web)"/>
    <w:basedOn w:val="Normal"/>
    <w:uiPriority w:val="99"/>
    <w:semiHidden/>
    <w:unhideWhenUsed/>
    <w:rsid w:val="00AA20A7"/>
    <w:pPr>
      <w:bidi w:val="0"/>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712E5F"/>
    <w:rPr>
      <w:b/>
      <w:bCs/>
    </w:rPr>
  </w:style>
  <w:style w:type="paragraph" w:styleId="TOCHeading">
    <w:name w:val="TOC Heading"/>
    <w:basedOn w:val="Heading1"/>
    <w:next w:val="Normal"/>
    <w:uiPriority w:val="39"/>
    <w:unhideWhenUsed/>
    <w:qFormat/>
    <w:rsid w:val="00014863"/>
    <w:pPr>
      <w:bidi w:val="0"/>
      <w:spacing w:before="240" w:line="259" w:lineRule="auto"/>
      <w:outlineLvl w:val="9"/>
    </w:pPr>
    <w:rPr>
      <w:rFonts w:asciiTheme="majorHAnsi" w:hAnsiTheme="majorHAnsi" w:cstheme="majorBidi"/>
      <w:color w:val="2E74B5" w:themeColor="accent1" w:themeShade="BF"/>
      <w:sz w:val="32"/>
      <w:szCs w:val="32"/>
    </w:rPr>
  </w:style>
  <w:style w:type="paragraph" w:styleId="TOC3">
    <w:name w:val="toc 3"/>
    <w:basedOn w:val="Normal"/>
    <w:next w:val="Normal"/>
    <w:autoRedefine/>
    <w:uiPriority w:val="39"/>
    <w:unhideWhenUsed/>
    <w:rsid w:val="00014863"/>
    <w:pPr>
      <w:bidi w:val="0"/>
      <w:spacing w:after="100" w:line="259" w:lineRule="auto"/>
      <w:ind w:left="440" w:firstLine="0"/>
      <w:jc w:val="left"/>
    </w:pPr>
    <w:rPr>
      <w:rFonts w:asciiTheme="minorHAnsi" w:eastAsiaTheme="minorEastAsia" w:hAnsiTheme="minorHAnsi" w:cs="Times New Roman"/>
      <w:sz w:val="22"/>
      <w:szCs w:val="22"/>
    </w:rPr>
  </w:style>
  <w:style w:type="numbering" w:customStyle="1" w:styleId="NoList1">
    <w:name w:val="No List1"/>
    <w:next w:val="NoList"/>
    <w:uiPriority w:val="99"/>
    <w:semiHidden/>
    <w:unhideWhenUsed/>
    <w:rsid w:val="00551BAB"/>
  </w:style>
  <w:style w:type="table" w:styleId="TableGrid">
    <w:name w:val="Table Grid"/>
    <w:basedOn w:val="TableNormal"/>
    <w:uiPriority w:val="59"/>
    <w:rsid w:val="00583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عادی"/>
    <w:qFormat/>
    <w:rsid w:val="004C5BCB"/>
    <w:pPr>
      <w:bidi/>
      <w:spacing w:after="0" w:line="276" w:lineRule="auto"/>
      <w:ind w:firstLine="432"/>
      <w:jc w:val="lowKashida"/>
    </w:pPr>
    <w:rPr>
      <w:rFonts w:ascii="IRNazanin" w:hAnsi="IRNazanin" w:cs="IRNazanin"/>
      <w:sz w:val="40"/>
      <w:szCs w:val="40"/>
    </w:rPr>
  </w:style>
  <w:style w:type="paragraph" w:styleId="Heading1">
    <w:name w:val="heading 1"/>
    <w:aliases w:val="تیتر فصل ها"/>
    <w:basedOn w:val="Normal"/>
    <w:next w:val="Normal"/>
    <w:link w:val="Heading1Char"/>
    <w:uiPriority w:val="9"/>
    <w:qFormat/>
    <w:rsid w:val="003022A8"/>
    <w:pPr>
      <w:keepNext/>
      <w:keepLines/>
      <w:pageBreakBefore/>
      <w:spacing w:before="480"/>
      <w:ind w:firstLine="0"/>
      <w:jc w:val="left"/>
      <w:textboxTightWrap w:val="firstLineOnly"/>
      <w:outlineLvl w:val="0"/>
    </w:pPr>
    <w:rPr>
      <w:rFonts w:ascii="IRTitr" w:eastAsiaTheme="majorEastAsia" w:hAnsi="IRTitr" w:cs="IRTitr"/>
    </w:rPr>
  </w:style>
  <w:style w:type="paragraph" w:styleId="Heading2">
    <w:name w:val="heading 2"/>
    <w:aliases w:val="تیتر بخش ها"/>
    <w:basedOn w:val="Normal"/>
    <w:next w:val="Normal"/>
    <w:link w:val="Heading2Char"/>
    <w:uiPriority w:val="9"/>
    <w:unhideWhenUsed/>
    <w:qFormat/>
    <w:rsid w:val="00A962F8"/>
    <w:pPr>
      <w:keepNext/>
      <w:keepLines/>
      <w:spacing w:before="120"/>
      <w:ind w:firstLine="0"/>
      <w:outlineLvl w:val="1"/>
    </w:pPr>
    <w:rPr>
      <w:rFonts w:eastAsiaTheme="majorEastAsia"/>
      <w:bCs/>
      <w:color w:val="000000" w:themeColor="text1"/>
      <w:sz w:val="36"/>
      <w:szCs w:val="36"/>
    </w:rPr>
  </w:style>
  <w:style w:type="paragraph" w:styleId="Heading3">
    <w:name w:val="heading 3"/>
    <w:basedOn w:val="Normal"/>
    <w:next w:val="Normal"/>
    <w:link w:val="Heading3Char"/>
    <w:uiPriority w:val="9"/>
    <w:unhideWhenUsed/>
    <w:qFormat/>
    <w:rsid w:val="0070208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6F36"/>
    <w:rPr>
      <w:sz w:val="20"/>
      <w:szCs w:val="20"/>
    </w:rPr>
  </w:style>
  <w:style w:type="character" w:customStyle="1" w:styleId="FootnoteTextChar">
    <w:name w:val="Footnote Text Char"/>
    <w:basedOn w:val="DefaultParagraphFont"/>
    <w:link w:val="FootnoteText"/>
    <w:uiPriority w:val="99"/>
    <w:semiHidden/>
    <w:rsid w:val="00016F36"/>
    <w:rPr>
      <w:sz w:val="20"/>
      <w:szCs w:val="20"/>
    </w:rPr>
  </w:style>
  <w:style w:type="character" w:styleId="FootnoteReference">
    <w:name w:val="footnote reference"/>
    <w:basedOn w:val="DefaultParagraphFont"/>
    <w:uiPriority w:val="99"/>
    <w:semiHidden/>
    <w:unhideWhenUsed/>
    <w:rsid w:val="00016F36"/>
    <w:rPr>
      <w:vertAlign w:val="superscript"/>
    </w:rPr>
  </w:style>
  <w:style w:type="paragraph" w:styleId="ListParagraph">
    <w:name w:val="List Paragraph"/>
    <w:basedOn w:val="Normal"/>
    <w:uiPriority w:val="34"/>
    <w:qFormat/>
    <w:rsid w:val="004A7963"/>
    <w:pPr>
      <w:ind w:left="720"/>
      <w:contextualSpacing/>
    </w:pPr>
  </w:style>
  <w:style w:type="paragraph" w:styleId="Header">
    <w:name w:val="header"/>
    <w:basedOn w:val="Normal"/>
    <w:link w:val="HeaderChar"/>
    <w:uiPriority w:val="99"/>
    <w:unhideWhenUsed/>
    <w:rsid w:val="00C675BA"/>
    <w:pPr>
      <w:tabs>
        <w:tab w:val="center" w:pos="4680"/>
        <w:tab w:val="right" w:pos="9360"/>
      </w:tabs>
    </w:pPr>
  </w:style>
  <w:style w:type="character" w:customStyle="1" w:styleId="HeaderChar">
    <w:name w:val="Header Char"/>
    <w:basedOn w:val="DefaultParagraphFont"/>
    <w:link w:val="Header"/>
    <w:uiPriority w:val="99"/>
    <w:rsid w:val="00C675BA"/>
  </w:style>
  <w:style w:type="paragraph" w:styleId="Footer">
    <w:name w:val="footer"/>
    <w:basedOn w:val="Normal"/>
    <w:link w:val="FooterChar"/>
    <w:uiPriority w:val="99"/>
    <w:unhideWhenUsed/>
    <w:rsid w:val="00C675BA"/>
    <w:pPr>
      <w:tabs>
        <w:tab w:val="center" w:pos="4680"/>
        <w:tab w:val="right" w:pos="9360"/>
      </w:tabs>
    </w:pPr>
  </w:style>
  <w:style w:type="character" w:customStyle="1" w:styleId="FooterChar">
    <w:name w:val="Footer Char"/>
    <w:basedOn w:val="DefaultParagraphFont"/>
    <w:link w:val="Footer"/>
    <w:uiPriority w:val="99"/>
    <w:rsid w:val="00C675BA"/>
  </w:style>
  <w:style w:type="character" w:customStyle="1" w:styleId="ayatext">
    <w:name w:val="ayatext"/>
    <w:basedOn w:val="DefaultParagraphFont"/>
    <w:rsid w:val="00514BA0"/>
  </w:style>
  <w:style w:type="character" w:customStyle="1" w:styleId="sign">
    <w:name w:val="sign"/>
    <w:basedOn w:val="DefaultParagraphFont"/>
    <w:rsid w:val="00514BA0"/>
  </w:style>
  <w:style w:type="character" w:customStyle="1" w:styleId="ayanumber">
    <w:name w:val="ayanumber"/>
    <w:basedOn w:val="DefaultParagraphFont"/>
    <w:rsid w:val="00514BA0"/>
  </w:style>
  <w:style w:type="character" w:styleId="Hyperlink">
    <w:name w:val="Hyperlink"/>
    <w:basedOn w:val="DefaultParagraphFont"/>
    <w:uiPriority w:val="99"/>
    <w:unhideWhenUsed/>
    <w:rsid w:val="00514BA0"/>
    <w:rPr>
      <w:color w:val="0000FF"/>
      <w:u w:val="single"/>
    </w:rPr>
  </w:style>
  <w:style w:type="character" w:styleId="PlaceholderText">
    <w:name w:val="Placeholder Text"/>
    <w:basedOn w:val="DefaultParagraphFont"/>
    <w:uiPriority w:val="99"/>
    <w:semiHidden/>
    <w:rsid w:val="00363C99"/>
    <w:rPr>
      <w:color w:val="808080"/>
    </w:rPr>
  </w:style>
  <w:style w:type="character" w:customStyle="1" w:styleId="Heading1Char">
    <w:name w:val="Heading 1 Char"/>
    <w:aliases w:val="تیتر فصل ها Char"/>
    <w:basedOn w:val="DefaultParagraphFont"/>
    <w:link w:val="Heading1"/>
    <w:uiPriority w:val="9"/>
    <w:rsid w:val="003022A8"/>
    <w:rPr>
      <w:rFonts w:ascii="IRTitr" w:eastAsiaTheme="majorEastAsia" w:hAnsi="IRTitr" w:cs="IRTitr"/>
      <w:sz w:val="40"/>
      <w:szCs w:val="40"/>
    </w:rPr>
  </w:style>
  <w:style w:type="character" w:customStyle="1" w:styleId="Heading2Char">
    <w:name w:val="Heading 2 Char"/>
    <w:aliases w:val="تیتر بخش ها Char"/>
    <w:basedOn w:val="DefaultParagraphFont"/>
    <w:link w:val="Heading2"/>
    <w:uiPriority w:val="9"/>
    <w:rsid w:val="00A962F8"/>
    <w:rPr>
      <w:rFonts w:ascii="IRNazanin" w:eastAsiaTheme="majorEastAsia" w:hAnsi="IRNazanin" w:cs="IRNazanin"/>
      <w:bCs/>
      <w:color w:val="000000" w:themeColor="text1"/>
      <w:sz w:val="36"/>
      <w:szCs w:val="36"/>
    </w:rPr>
  </w:style>
  <w:style w:type="character" w:customStyle="1" w:styleId="Heading3Char">
    <w:name w:val="Heading 3 Char"/>
    <w:basedOn w:val="DefaultParagraphFont"/>
    <w:link w:val="Heading3"/>
    <w:uiPriority w:val="9"/>
    <w:rsid w:val="00702082"/>
    <w:rPr>
      <w:rFonts w:asciiTheme="majorHAnsi" w:eastAsiaTheme="majorEastAsia" w:hAnsiTheme="majorHAnsi" w:cstheme="majorBidi"/>
      <w:color w:val="1F4D78" w:themeColor="accent1" w:themeShade="7F"/>
      <w:sz w:val="24"/>
      <w:szCs w:val="24"/>
    </w:rPr>
  </w:style>
  <w:style w:type="paragraph" w:styleId="NoSpacing">
    <w:name w:val="No Spacing"/>
    <w:aliases w:val="آیات قرآن"/>
    <w:next w:val="BodyText"/>
    <w:uiPriority w:val="1"/>
    <w:qFormat/>
    <w:rsid w:val="00A11C08"/>
    <w:pPr>
      <w:bidi/>
      <w:spacing w:before="120" w:after="0" w:line="240" w:lineRule="auto"/>
      <w:ind w:firstLine="432"/>
      <w:jc w:val="lowKashida"/>
    </w:pPr>
    <w:rPr>
      <w:rFonts w:ascii="Al-QuranAlKareem" w:hAnsi="Al-QuranAlKareem" w:cs="Al-QuranAlKareem"/>
      <w:bCs/>
      <w:color w:val="0070C0"/>
      <w:sz w:val="36"/>
      <w:szCs w:val="36"/>
    </w:rPr>
  </w:style>
  <w:style w:type="paragraph" w:styleId="Subtitle">
    <w:name w:val="Subtitle"/>
    <w:aliases w:val="پاورقی"/>
    <w:basedOn w:val="Normal"/>
    <w:next w:val="Normal"/>
    <w:link w:val="SubtitleChar"/>
    <w:uiPriority w:val="11"/>
    <w:qFormat/>
    <w:rsid w:val="004E2CA9"/>
    <w:pPr>
      <w:numPr>
        <w:ilvl w:val="1"/>
      </w:numPr>
      <w:ind w:firstLine="432"/>
    </w:pPr>
    <w:rPr>
      <w:rFonts w:eastAsiaTheme="minorEastAsia"/>
      <w:color w:val="000000" w:themeColor="text1"/>
      <w:spacing w:val="15"/>
      <w:sz w:val="28"/>
      <w:szCs w:val="28"/>
    </w:rPr>
  </w:style>
  <w:style w:type="paragraph" w:styleId="BodyText">
    <w:name w:val="Body Text"/>
    <w:basedOn w:val="Normal"/>
    <w:link w:val="BodyTextChar"/>
    <w:uiPriority w:val="99"/>
    <w:semiHidden/>
    <w:unhideWhenUsed/>
    <w:rsid w:val="00BC1E6D"/>
  </w:style>
  <w:style w:type="character" w:customStyle="1" w:styleId="BodyTextChar">
    <w:name w:val="Body Text Char"/>
    <w:basedOn w:val="DefaultParagraphFont"/>
    <w:link w:val="BodyText"/>
    <w:uiPriority w:val="99"/>
    <w:semiHidden/>
    <w:rsid w:val="00BC1E6D"/>
    <w:rPr>
      <w:rFonts w:ascii="B Nazanin" w:hAnsi="B Nazanin"/>
      <w:sz w:val="36"/>
    </w:rPr>
  </w:style>
  <w:style w:type="character" w:customStyle="1" w:styleId="SubtitleChar">
    <w:name w:val="Subtitle Char"/>
    <w:aliases w:val="پاورقی Char"/>
    <w:basedOn w:val="DefaultParagraphFont"/>
    <w:link w:val="Subtitle"/>
    <w:uiPriority w:val="11"/>
    <w:rsid w:val="004E2CA9"/>
    <w:rPr>
      <w:rFonts w:ascii="IRNazanin" w:eastAsiaTheme="minorEastAsia" w:hAnsi="IRNazanin" w:cs="IRNazanin"/>
      <w:color w:val="000000" w:themeColor="text1"/>
      <w:spacing w:val="15"/>
      <w:sz w:val="28"/>
      <w:szCs w:val="28"/>
    </w:rPr>
  </w:style>
  <w:style w:type="paragraph" w:styleId="BalloonText">
    <w:name w:val="Balloon Text"/>
    <w:basedOn w:val="Normal"/>
    <w:link w:val="BalloonTextChar"/>
    <w:uiPriority w:val="99"/>
    <w:semiHidden/>
    <w:unhideWhenUsed/>
    <w:rsid w:val="00C66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760"/>
    <w:rPr>
      <w:rFonts w:ascii="Segoe UI" w:hAnsi="Segoe UI" w:cs="Segoe UI"/>
      <w:sz w:val="18"/>
      <w:szCs w:val="18"/>
    </w:rPr>
  </w:style>
  <w:style w:type="paragraph" w:styleId="TOC1">
    <w:name w:val="toc 1"/>
    <w:basedOn w:val="Normal"/>
    <w:next w:val="Normal"/>
    <w:autoRedefine/>
    <w:uiPriority w:val="39"/>
    <w:unhideWhenUsed/>
    <w:rsid w:val="00D471B5"/>
    <w:pPr>
      <w:tabs>
        <w:tab w:val="right" w:leader="dot" w:pos="9016"/>
      </w:tabs>
      <w:spacing w:after="100"/>
    </w:pPr>
  </w:style>
  <w:style w:type="paragraph" w:styleId="TOC2">
    <w:name w:val="toc 2"/>
    <w:basedOn w:val="Normal"/>
    <w:next w:val="Normal"/>
    <w:autoRedefine/>
    <w:uiPriority w:val="39"/>
    <w:unhideWhenUsed/>
    <w:rsid w:val="000A1C02"/>
    <w:pPr>
      <w:spacing w:after="100"/>
      <w:ind w:left="360"/>
    </w:pPr>
  </w:style>
  <w:style w:type="paragraph" w:styleId="EndnoteText">
    <w:name w:val="endnote text"/>
    <w:basedOn w:val="Normal"/>
    <w:link w:val="EndnoteTextChar"/>
    <w:uiPriority w:val="99"/>
    <w:semiHidden/>
    <w:unhideWhenUsed/>
    <w:rsid w:val="000A4DD7"/>
    <w:rPr>
      <w:sz w:val="20"/>
      <w:szCs w:val="20"/>
    </w:rPr>
  </w:style>
  <w:style w:type="character" w:customStyle="1" w:styleId="EndnoteTextChar">
    <w:name w:val="Endnote Text Char"/>
    <w:basedOn w:val="DefaultParagraphFont"/>
    <w:link w:val="EndnoteText"/>
    <w:uiPriority w:val="99"/>
    <w:semiHidden/>
    <w:rsid w:val="000A4DD7"/>
    <w:rPr>
      <w:rFonts w:ascii="B Nazanin" w:hAnsi="B Nazanin"/>
      <w:sz w:val="20"/>
      <w:szCs w:val="20"/>
    </w:rPr>
  </w:style>
  <w:style w:type="character" w:styleId="EndnoteReference">
    <w:name w:val="endnote reference"/>
    <w:basedOn w:val="DefaultParagraphFont"/>
    <w:uiPriority w:val="99"/>
    <w:semiHidden/>
    <w:unhideWhenUsed/>
    <w:rsid w:val="000A4DD7"/>
    <w:rPr>
      <w:vertAlign w:val="superscript"/>
    </w:rPr>
  </w:style>
  <w:style w:type="paragraph" w:styleId="NormalWeb">
    <w:name w:val="Normal (Web)"/>
    <w:basedOn w:val="Normal"/>
    <w:uiPriority w:val="99"/>
    <w:semiHidden/>
    <w:unhideWhenUsed/>
    <w:rsid w:val="00AA20A7"/>
    <w:pPr>
      <w:bidi w:val="0"/>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712E5F"/>
    <w:rPr>
      <w:b/>
      <w:bCs/>
    </w:rPr>
  </w:style>
  <w:style w:type="paragraph" w:styleId="TOCHeading">
    <w:name w:val="TOC Heading"/>
    <w:basedOn w:val="Heading1"/>
    <w:next w:val="Normal"/>
    <w:uiPriority w:val="39"/>
    <w:unhideWhenUsed/>
    <w:qFormat/>
    <w:rsid w:val="00014863"/>
    <w:pPr>
      <w:bidi w:val="0"/>
      <w:spacing w:before="240" w:line="259" w:lineRule="auto"/>
      <w:outlineLvl w:val="9"/>
    </w:pPr>
    <w:rPr>
      <w:rFonts w:asciiTheme="majorHAnsi" w:hAnsiTheme="majorHAnsi" w:cstheme="majorBidi"/>
      <w:color w:val="2E74B5" w:themeColor="accent1" w:themeShade="BF"/>
      <w:sz w:val="32"/>
      <w:szCs w:val="32"/>
    </w:rPr>
  </w:style>
  <w:style w:type="paragraph" w:styleId="TOC3">
    <w:name w:val="toc 3"/>
    <w:basedOn w:val="Normal"/>
    <w:next w:val="Normal"/>
    <w:autoRedefine/>
    <w:uiPriority w:val="39"/>
    <w:unhideWhenUsed/>
    <w:rsid w:val="00014863"/>
    <w:pPr>
      <w:bidi w:val="0"/>
      <w:spacing w:after="100" w:line="259" w:lineRule="auto"/>
      <w:ind w:left="440" w:firstLine="0"/>
      <w:jc w:val="left"/>
    </w:pPr>
    <w:rPr>
      <w:rFonts w:asciiTheme="minorHAnsi" w:eastAsiaTheme="minorEastAsia" w:hAnsiTheme="minorHAnsi" w:cs="Times New Roman"/>
      <w:sz w:val="22"/>
      <w:szCs w:val="22"/>
    </w:rPr>
  </w:style>
  <w:style w:type="numbering" w:customStyle="1" w:styleId="NoList1">
    <w:name w:val="No List1"/>
    <w:next w:val="NoList"/>
    <w:uiPriority w:val="99"/>
    <w:semiHidden/>
    <w:unhideWhenUsed/>
    <w:rsid w:val="00551BAB"/>
  </w:style>
  <w:style w:type="table" w:styleId="TableGrid">
    <w:name w:val="Table Grid"/>
    <w:basedOn w:val="TableNormal"/>
    <w:uiPriority w:val="59"/>
    <w:rsid w:val="00583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29618">
      <w:bodyDiv w:val="1"/>
      <w:marLeft w:val="0"/>
      <w:marRight w:val="0"/>
      <w:marTop w:val="0"/>
      <w:marBottom w:val="0"/>
      <w:divBdr>
        <w:top w:val="none" w:sz="0" w:space="0" w:color="auto"/>
        <w:left w:val="none" w:sz="0" w:space="0" w:color="auto"/>
        <w:bottom w:val="none" w:sz="0" w:space="0" w:color="auto"/>
        <w:right w:val="none" w:sz="0" w:space="0" w:color="auto"/>
      </w:divBdr>
    </w:div>
    <w:div w:id="682821344">
      <w:bodyDiv w:val="1"/>
      <w:marLeft w:val="0"/>
      <w:marRight w:val="0"/>
      <w:marTop w:val="0"/>
      <w:marBottom w:val="0"/>
      <w:divBdr>
        <w:top w:val="none" w:sz="0" w:space="0" w:color="auto"/>
        <w:left w:val="none" w:sz="0" w:space="0" w:color="auto"/>
        <w:bottom w:val="none" w:sz="0" w:space="0" w:color="auto"/>
        <w:right w:val="none" w:sz="0" w:space="0" w:color="auto"/>
      </w:divBdr>
    </w:div>
    <w:div w:id="130293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binesh\&#1575;&#1585;&#1580;&#1575;&#1569;.docx"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5" Type="http://schemas.openxmlformats.org/officeDocument/2006/relationships/settings" Target="settings.xml"/><Relationship Id="rId15" Type="http://schemas.openxmlformats.org/officeDocument/2006/relationships/hyperlink" Target="file:///E:\binesh\&#1575;&#1585;&#1580;&#1575;&#1569;.docx"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E:\binesh\&#1575;&#1585;&#1580;&#1575;&#156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18E7E-031E-40C5-834A-F685C9E18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26914</Words>
  <Characters>105234</Characters>
  <Application>Microsoft Office Word</Application>
  <DocSecurity>8</DocSecurity>
  <Lines>2287</Lines>
  <Paragraphs>600</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131548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پدیده ارجاء و سرایت مفاهیم آن به واقع معاصر</dc:title>
  <dc:subject>عقاید (کلام) - مجموعه عقاید اسلامی</dc:subject>
  <dc:creator>دکتر سعد بن بجاد العتيبي</dc:creator>
  <cp:keywords>کتابخانه; قلم; عقیده; موحدين; موحدین; کتاب; مكتبة; القلم; العقيدة; qalam; library; http:/qalamlib.com; http:/qalamlibrary.com; http:/mowahedin.com; http:/aqeedeh.com</cp:keywords>
  <dc:description>اين کتاب به بررسی بدعت ارجاء به سبب ورودش به بحث ایمان و کفر، که از خطرناک‌ترین بدعت‌هاست پرداخته است._x000d_
این بدعت تا زمان حاضر همچنان ادامه داشته و مظاهر رفتاری و فکری ناشی از آن در جوامع اسلامی شیوع یافته است که بر بسیاری از مردم پوشیده مانده و خطر آن هنگامی بیشتر می‌شود که برخی از این مظاهر به مذهب سلف نسبت داده شوند._x000d_
همچنین این کتاب به بیان مواضع سرایت مفاهیم ارجائی در واقع معاصر و مظاهر آن، بیان ارتباط این مظاهر با مذهب مُرجِئه و تصحیح اشکال و ابهامات به وجود آمده نزد برخی از نویسندگان؛از جهت نسبت دادن پاره‌ای از سخنان مرجئه به مذهب سلف پرداخته است.</dc:description>
  <cp:revision>1</cp:revision>
  <cp:lastPrinted>2020-06-02T19:20:00Z</cp:lastPrinted>
  <dcterms:created xsi:type="dcterms:W3CDTF">2020-06-02T19:28:00Z</dcterms:created>
  <dcterms:modified xsi:type="dcterms:W3CDTF">2020-06-02T19:28:00Z</dcterms:modified>
  <cp:version>1.0 June 2020</cp:version>
</cp:coreProperties>
</file>